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c00000"/>
          <w:sz w:val="28"/>
          <w:szCs w:val="28"/>
          <w:shd w:fill="auto" w:val="clear"/>
          <w:vertAlign w:val="baseline"/>
          <w:rtl w:val="0"/>
        </w:rPr>
        <w:t xml:space="preserve">INDIAN INSTITUTE OF LEGAL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SCORE SHEET OF WEEKLY 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5 YEARS B.A. LL.B.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 SEMESTER-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SUBJECT: Political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DATE OF TEST: 09.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FULL MARKS: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STUDENTS PRESENT IN THE TEST: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shd w:fill="auto" w:val="clear"/>
          <w:vertAlign w:val="baseline"/>
          <w:rtl w:val="0"/>
        </w:rPr>
        <w:t xml:space="preserve">TOTAL NUMBER OF STUDENTS:49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7"/>
        <w:gridCol w:w="4546"/>
        <w:gridCol w:w="3921"/>
        <w:tblGridChange w:id="0">
          <w:tblGrid>
            <w:gridCol w:w="777"/>
            <w:gridCol w:w="4546"/>
            <w:gridCol w:w="3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 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ARUNAVA KAR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IRIN RAHAMAN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ANAMIKA BARMAN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ANKITA PAUL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SHAHARUKH KHANDKAR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rHeight w:val="2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PRIYANGANA DUTTA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SOMA DEBNATH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TITHI SARKAR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RANA ROY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MD. SOYEL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DIBYANSHU PRASAD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RISHAB SHARMA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SWAGATA SAHA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DISHA SARKAR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TANUSHRI BARMAN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ANANYA ROY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SHARMISTHA SARKAR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PRITAM MODAK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DEB HARIJAN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MD. ADIL HOSSAIN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RAKESH ROY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NABANITA SHIL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SANTANU ROY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ASHOK KUMAR BARMAN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DRISTI BARMAN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MANISH BISWAS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PAYEL BARMAN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PIYASHI BARMAN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SIMPI PRIYA CHAUDHURY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PIYASHI BARMAN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MOHAK SARKAR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SHESADRI SARKAR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TUSHAR BARMAN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SAHID AKHTAR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MUNMUN DAS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LIZA GHOSH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SIMPI PRIYA CHAUDHURY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DALIA ADHIKARY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SHUBHAM DAS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ABHIJIT BARMAN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