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937" w:rsidRPr="00AF47D6" w:rsidRDefault="00875937" w:rsidP="00AF47D6">
      <w:pPr>
        <w:pStyle w:val="NoSpacing"/>
        <w:ind w:left="180" w:right="318"/>
        <w:jc w:val="both"/>
        <w:rPr>
          <w:rFonts w:cstheme="minorHAnsi"/>
          <w:b/>
          <w:sz w:val="24"/>
          <w:szCs w:val="24"/>
        </w:rPr>
      </w:pPr>
    </w:p>
    <w:p w:rsidR="00875937" w:rsidRDefault="00654655" w:rsidP="00AF47D6">
      <w:pPr>
        <w:pStyle w:val="NoSpacing"/>
        <w:ind w:left="180" w:right="318"/>
        <w:jc w:val="center"/>
        <w:rPr>
          <w:rFonts w:cstheme="minorHAnsi"/>
          <w:b/>
          <w:sz w:val="24"/>
          <w:szCs w:val="24"/>
        </w:rPr>
      </w:pPr>
      <w:r w:rsidRPr="00AF47D6">
        <w:rPr>
          <w:rFonts w:cstheme="minorHAnsi"/>
          <w:b/>
          <w:sz w:val="24"/>
          <w:szCs w:val="24"/>
        </w:rPr>
        <w:t>MOOT PROBLEM ON CRIMINAL LAW</w:t>
      </w:r>
    </w:p>
    <w:p w:rsidR="003C5203" w:rsidRDefault="003C5203" w:rsidP="00AF47D6">
      <w:pPr>
        <w:pStyle w:val="NoSpacing"/>
        <w:ind w:left="180" w:right="318"/>
        <w:jc w:val="center"/>
        <w:rPr>
          <w:rFonts w:cstheme="minorHAnsi"/>
          <w:b/>
          <w:sz w:val="24"/>
          <w:szCs w:val="24"/>
        </w:rPr>
      </w:pPr>
    </w:p>
    <w:p w:rsidR="003C5203" w:rsidRDefault="003C5203" w:rsidP="003C5203">
      <w:pPr>
        <w:pStyle w:val="NoSpacing"/>
        <w:ind w:right="318"/>
        <w:rPr>
          <w:rFonts w:cstheme="minorHAnsi"/>
          <w:b/>
          <w:sz w:val="24"/>
          <w:szCs w:val="24"/>
        </w:rPr>
      </w:pPr>
      <w:r>
        <w:rPr>
          <w:rFonts w:cstheme="minorHAnsi"/>
          <w:b/>
          <w:sz w:val="24"/>
          <w:szCs w:val="24"/>
        </w:rPr>
        <w:t>In the case of:</w:t>
      </w:r>
    </w:p>
    <w:p w:rsidR="003C5203" w:rsidRDefault="003C5203" w:rsidP="003C5203">
      <w:pPr>
        <w:pStyle w:val="NoSpacing"/>
        <w:ind w:right="318"/>
        <w:rPr>
          <w:rFonts w:cstheme="minorHAnsi"/>
          <w:b/>
          <w:sz w:val="24"/>
          <w:szCs w:val="24"/>
        </w:rPr>
      </w:pPr>
    </w:p>
    <w:p w:rsidR="003C5203" w:rsidRPr="00AF47D6" w:rsidRDefault="003C5203" w:rsidP="003C5203">
      <w:pPr>
        <w:pStyle w:val="NoSpacing"/>
        <w:ind w:right="318"/>
        <w:rPr>
          <w:rFonts w:cstheme="minorHAnsi"/>
          <w:b/>
          <w:sz w:val="24"/>
          <w:szCs w:val="24"/>
        </w:rPr>
      </w:pPr>
      <w:r>
        <w:rPr>
          <w:rFonts w:cstheme="minorHAnsi"/>
          <w:b/>
          <w:sz w:val="24"/>
          <w:szCs w:val="24"/>
        </w:rPr>
        <w:t xml:space="preserve">Mrs. </w:t>
      </w:r>
      <w:proofErr w:type="spellStart"/>
      <w:r>
        <w:rPr>
          <w:rFonts w:cstheme="minorHAnsi"/>
          <w:b/>
          <w:sz w:val="24"/>
          <w:szCs w:val="24"/>
        </w:rPr>
        <w:t>Madhu</w:t>
      </w:r>
      <w:proofErr w:type="spellEnd"/>
      <w:r>
        <w:rPr>
          <w:rFonts w:cstheme="minorHAnsi"/>
          <w:b/>
          <w:sz w:val="24"/>
          <w:szCs w:val="24"/>
        </w:rPr>
        <w:t xml:space="preserve"> V. Mr. </w:t>
      </w:r>
      <w:proofErr w:type="spellStart"/>
      <w:r>
        <w:rPr>
          <w:rFonts w:cstheme="minorHAnsi"/>
          <w:b/>
          <w:sz w:val="24"/>
          <w:szCs w:val="24"/>
        </w:rPr>
        <w:t>Vaidya</w:t>
      </w:r>
      <w:proofErr w:type="spellEnd"/>
      <w:r>
        <w:rPr>
          <w:rFonts w:cstheme="minorHAnsi"/>
          <w:b/>
          <w:sz w:val="24"/>
          <w:szCs w:val="24"/>
        </w:rPr>
        <w:t xml:space="preserve"> and Others</w:t>
      </w:r>
    </w:p>
    <w:p w:rsidR="00875937" w:rsidRPr="00AF47D6" w:rsidRDefault="00875937" w:rsidP="00AF47D6">
      <w:pPr>
        <w:spacing w:after="0" w:line="240" w:lineRule="auto"/>
        <w:ind w:right="-64"/>
        <w:jc w:val="both"/>
        <w:rPr>
          <w:rFonts w:cstheme="minorHAnsi"/>
          <w:sz w:val="24"/>
          <w:szCs w:val="24"/>
        </w:rPr>
      </w:pPr>
    </w:p>
    <w:p w:rsidR="00875937" w:rsidRPr="00AF47D6" w:rsidRDefault="00654655" w:rsidP="00AF47D6">
      <w:pPr>
        <w:spacing w:after="0" w:line="240" w:lineRule="auto"/>
        <w:ind w:right="-64"/>
        <w:jc w:val="both"/>
        <w:rPr>
          <w:rFonts w:cstheme="minorHAnsi"/>
          <w:sz w:val="24"/>
          <w:szCs w:val="24"/>
        </w:rPr>
      </w:pPr>
      <w:r w:rsidRPr="00AF47D6">
        <w:rPr>
          <w:rFonts w:cstheme="minorHAnsi"/>
          <w:sz w:val="24"/>
          <w:szCs w:val="24"/>
        </w:rPr>
        <w:t xml:space="preserve">Mr. </w:t>
      </w:r>
      <w:proofErr w:type="spellStart"/>
      <w:r w:rsidRPr="00AF47D6">
        <w:rPr>
          <w:rFonts w:cstheme="minorHAnsi"/>
          <w:sz w:val="24"/>
          <w:szCs w:val="24"/>
        </w:rPr>
        <w:t>Rahul</w:t>
      </w:r>
      <w:proofErr w:type="spellEnd"/>
      <w:r w:rsidRPr="00AF47D6">
        <w:rPr>
          <w:rFonts w:cstheme="minorHAnsi"/>
          <w:sz w:val="24"/>
          <w:szCs w:val="24"/>
        </w:rPr>
        <w:t xml:space="preserve"> </w:t>
      </w:r>
      <w:proofErr w:type="spellStart"/>
      <w:r w:rsidRPr="00AF47D6">
        <w:rPr>
          <w:rFonts w:cstheme="minorHAnsi"/>
          <w:sz w:val="24"/>
          <w:szCs w:val="24"/>
        </w:rPr>
        <w:t>Sen</w:t>
      </w:r>
      <w:proofErr w:type="spellEnd"/>
      <w:r w:rsidRPr="00AF47D6">
        <w:rPr>
          <w:rFonts w:cstheme="minorHAnsi"/>
          <w:sz w:val="24"/>
          <w:szCs w:val="24"/>
        </w:rPr>
        <w:t xml:space="preserve"> and Mrs. </w:t>
      </w:r>
      <w:proofErr w:type="spellStart"/>
      <w:r w:rsidRPr="00AF47D6">
        <w:rPr>
          <w:rFonts w:cstheme="minorHAnsi"/>
          <w:sz w:val="24"/>
          <w:szCs w:val="24"/>
        </w:rPr>
        <w:t>Susmita</w:t>
      </w:r>
      <w:proofErr w:type="spellEnd"/>
      <w:r w:rsidRPr="00AF47D6">
        <w:rPr>
          <w:rFonts w:cstheme="minorHAnsi"/>
          <w:sz w:val="24"/>
          <w:szCs w:val="24"/>
        </w:rPr>
        <w:t xml:space="preserve"> </w:t>
      </w:r>
      <w:proofErr w:type="spellStart"/>
      <w:r w:rsidRPr="00AF47D6">
        <w:rPr>
          <w:rFonts w:cstheme="minorHAnsi"/>
          <w:sz w:val="24"/>
          <w:szCs w:val="24"/>
        </w:rPr>
        <w:t>Sen</w:t>
      </w:r>
      <w:proofErr w:type="spellEnd"/>
      <w:r w:rsidRPr="00AF47D6">
        <w:rPr>
          <w:rFonts w:cstheme="minorHAnsi"/>
          <w:sz w:val="24"/>
          <w:szCs w:val="24"/>
        </w:rPr>
        <w:t xml:space="preserve"> were married in 2017</w:t>
      </w:r>
      <w:r w:rsidR="00875937" w:rsidRPr="00AF47D6">
        <w:rPr>
          <w:rFonts w:cstheme="minorHAnsi"/>
          <w:sz w:val="24"/>
          <w:szCs w:val="24"/>
        </w:rPr>
        <w:t xml:space="preserve"> and were residents of </w:t>
      </w:r>
      <w:r w:rsidRPr="00AF47D6">
        <w:rPr>
          <w:rFonts w:cstheme="minorHAnsi"/>
          <w:sz w:val="24"/>
          <w:szCs w:val="24"/>
        </w:rPr>
        <w:t>Kolkata in the State of West Bengal</w:t>
      </w:r>
      <w:r w:rsidR="006E502C">
        <w:rPr>
          <w:rFonts w:cstheme="minorHAnsi"/>
          <w:sz w:val="24"/>
          <w:szCs w:val="24"/>
        </w:rPr>
        <w:t xml:space="preserve"> and</w:t>
      </w:r>
      <w:r w:rsidR="00875937" w:rsidRPr="00AF47D6">
        <w:rPr>
          <w:rFonts w:cstheme="minorHAnsi"/>
          <w:sz w:val="24"/>
          <w:szCs w:val="24"/>
        </w:rPr>
        <w:t xml:space="preserve"> </w:t>
      </w:r>
      <w:r w:rsidRPr="00AF47D6">
        <w:rPr>
          <w:rFonts w:cstheme="minorHAnsi"/>
          <w:sz w:val="24"/>
          <w:szCs w:val="24"/>
        </w:rPr>
        <w:t>t</w:t>
      </w:r>
      <w:r w:rsidR="00875937" w:rsidRPr="00AF47D6">
        <w:rPr>
          <w:rFonts w:cstheme="minorHAnsi"/>
          <w:sz w:val="24"/>
          <w:szCs w:val="24"/>
        </w:rPr>
        <w:t>he</w:t>
      </w:r>
      <w:r w:rsidRPr="00AF47D6">
        <w:rPr>
          <w:rFonts w:cstheme="minorHAnsi"/>
          <w:sz w:val="24"/>
          <w:szCs w:val="24"/>
        </w:rPr>
        <w:t>y were</w:t>
      </w:r>
      <w:r w:rsidR="00875937" w:rsidRPr="00AF47D6">
        <w:rPr>
          <w:rFonts w:cstheme="minorHAnsi"/>
          <w:sz w:val="24"/>
          <w:szCs w:val="24"/>
        </w:rPr>
        <w:t xml:space="preserve"> working there in </w:t>
      </w:r>
      <w:r w:rsidRPr="00AF47D6">
        <w:rPr>
          <w:rFonts w:cstheme="minorHAnsi"/>
          <w:sz w:val="24"/>
          <w:szCs w:val="24"/>
        </w:rPr>
        <w:t>a US based Multi National company.</w:t>
      </w:r>
      <w:r w:rsidR="00875937" w:rsidRPr="00AF47D6">
        <w:rPr>
          <w:rFonts w:cstheme="minorHAnsi"/>
          <w:sz w:val="24"/>
          <w:szCs w:val="24"/>
        </w:rPr>
        <w:t xml:space="preserve"> </w:t>
      </w:r>
    </w:p>
    <w:p w:rsidR="00875937" w:rsidRPr="00AF47D6" w:rsidRDefault="00875937" w:rsidP="00AF47D6">
      <w:pPr>
        <w:spacing w:after="0" w:line="240" w:lineRule="auto"/>
        <w:ind w:right="-64"/>
        <w:jc w:val="both"/>
        <w:rPr>
          <w:rFonts w:cstheme="minorHAnsi"/>
          <w:sz w:val="24"/>
          <w:szCs w:val="24"/>
        </w:rPr>
      </w:pPr>
    </w:p>
    <w:p w:rsidR="00875937" w:rsidRPr="00AF47D6" w:rsidRDefault="00654655" w:rsidP="00AF47D6">
      <w:pPr>
        <w:spacing w:after="0" w:line="240" w:lineRule="auto"/>
        <w:ind w:right="-64"/>
        <w:jc w:val="both"/>
        <w:rPr>
          <w:rFonts w:cstheme="minorHAnsi"/>
          <w:sz w:val="24"/>
          <w:szCs w:val="24"/>
        </w:rPr>
      </w:pPr>
      <w:r w:rsidRPr="00AF47D6">
        <w:rPr>
          <w:rFonts w:cstheme="minorHAnsi"/>
          <w:sz w:val="24"/>
          <w:szCs w:val="24"/>
        </w:rPr>
        <w:t>After 3</w:t>
      </w:r>
      <w:r w:rsidR="00875937" w:rsidRPr="00AF47D6">
        <w:rPr>
          <w:rFonts w:cstheme="minorHAnsi"/>
          <w:sz w:val="24"/>
          <w:szCs w:val="24"/>
        </w:rPr>
        <w:t xml:space="preserve"> years of their happy marital life, </w:t>
      </w:r>
      <w:r w:rsidRPr="00AF47D6">
        <w:rPr>
          <w:rFonts w:cstheme="minorHAnsi"/>
          <w:sz w:val="24"/>
          <w:szCs w:val="24"/>
        </w:rPr>
        <w:t xml:space="preserve">Mrs. </w:t>
      </w:r>
      <w:proofErr w:type="spellStart"/>
      <w:r w:rsidRPr="00AF47D6">
        <w:rPr>
          <w:rFonts w:cstheme="minorHAnsi"/>
          <w:sz w:val="24"/>
          <w:szCs w:val="24"/>
        </w:rPr>
        <w:t>Susmita</w:t>
      </w:r>
      <w:proofErr w:type="spellEnd"/>
      <w:r w:rsidRPr="00AF47D6">
        <w:rPr>
          <w:rFonts w:cstheme="minorHAnsi"/>
          <w:sz w:val="24"/>
          <w:szCs w:val="24"/>
        </w:rPr>
        <w:t xml:space="preserve"> </w:t>
      </w:r>
      <w:proofErr w:type="spellStart"/>
      <w:r w:rsidRPr="00AF47D6">
        <w:rPr>
          <w:rFonts w:cstheme="minorHAnsi"/>
          <w:sz w:val="24"/>
          <w:szCs w:val="24"/>
        </w:rPr>
        <w:t>Sen</w:t>
      </w:r>
      <w:proofErr w:type="spellEnd"/>
      <w:r w:rsidRPr="00AF47D6">
        <w:rPr>
          <w:rFonts w:cstheme="minorHAnsi"/>
          <w:sz w:val="24"/>
          <w:szCs w:val="24"/>
        </w:rPr>
        <w:t xml:space="preserve"> </w:t>
      </w:r>
      <w:r w:rsidR="00875937" w:rsidRPr="00AF47D6">
        <w:rPr>
          <w:rFonts w:cstheme="minorHAnsi"/>
          <w:sz w:val="24"/>
          <w:szCs w:val="24"/>
        </w:rPr>
        <w:t>became aware that she cannot give birth to a healthy child. She came to know about this fact by reading medical report</w:t>
      </w:r>
      <w:r w:rsidR="00AF47D6">
        <w:rPr>
          <w:rFonts w:cstheme="minorHAnsi"/>
          <w:sz w:val="24"/>
          <w:szCs w:val="24"/>
        </w:rPr>
        <w:t>s</w:t>
      </w:r>
      <w:r w:rsidR="00875937" w:rsidRPr="00AF47D6">
        <w:rPr>
          <w:rFonts w:cstheme="minorHAnsi"/>
          <w:sz w:val="24"/>
          <w:szCs w:val="24"/>
        </w:rPr>
        <w:t xml:space="preserve"> kept secretly by he</w:t>
      </w:r>
      <w:r w:rsidRPr="00AF47D6">
        <w:rPr>
          <w:rFonts w:cstheme="minorHAnsi"/>
          <w:sz w:val="24"/>
          <w:szCs w:val="24"/>
        </w:rPr>
        <w:t xml:space="preserve">r husband. As per that report Mr. </w:t>
      </w:r>
      <w:proofErr w:type="spellStart"/>
      <w:r w:rsidRPr="00AF47D6">
        <w:rPr>
          <w:rFonts w:cstheme="minorHAnsi"/>
          <w:sz w:val="24"/>
          <w:szCs w:val="24"/>
        </w:rPr>
        <w:t>Rahul</w:t>
      </w:r>
      <w:proofErr w:type="spellEnd"/>
      <w:r w:rsidR="00875937" w:rsidRPr="00AF47D6">
        <w:rPr>
          <w:rFonts w:cstheme="minorHAnsi"/>
          <w:sz w:val="24"/>
          <w:szCs w:val="24"/>
        </w:rPr>
        <w:t xml:space="preserve"> suffered from some serious congenital medical problem that may pass on to their child. </w:t>
      </w:r>
    </w:p>
    <w:p w:rsidR="00654655" w:rsidRPr="00AF47D6" w:rsidRDefault="00654655" w:rsidP="00AF47D6">
      <w:pPr>
        <w:spacing w:after="0" w:line="240" w:lineRule="auto"/>
        <w:ind w:right="-64"/>
        <w:jc w:val="both"/>
        <w:rPr>
          <w:rFonts w:cstheme="minorHAnsi"/>
          <w:sz w:val="24"/>
          <w:szCs w:val="24"/>
        </w:rPr>
      </w:pPr>
    </w:p>
    <w:p w:rsidR="00875937" w:rsidRPr="00AF47D6" w:rsidRDefault="006E502C" w:rsidP="00AF47D6">
      <w:pPr>
        <w:spacing w:line="240" w:lineRule="auto"/>
        <w:ind w:right="-64"/>
        <w:jc w:val="both"/>
        <w:rPr>
          <w:rFonts w:cstheme="minorHAnsi"/>
          <w:sz w:val="24"/>
          <w:szCs w:val="24"/>
        </w:rPr>
      </w:pPr>
      <w:r>
        <w:rPr>
          <w:rFonts w:cstheme="minorHAnsi"/>
          <w:sz w:val="24"/>
          <w:szCs w:val="24"/>
        </w:rPr>
        <w:t>Then t</w:t>
      </w:r>
      <w:r w:rsidR="00875937" w:rsidRPr="00AF47D6">
        <w:rPr>
          <w:rFonts w:cstheme="minorHAnsi"/>
          <w:sz w:val="24"/>
          <w:szCs w:val="24"/>
        </w:rPr>
        <w:t>hey had quite a big fight in this regard that he never told her about his health problem either prior to her marriage or thereafter b</w:t>
      </w:r>
      <w:r w:rsidR="00AF47D6">
        <w:rPr>
          <w:rFonts w:cstheme="minorHAnsi"/>
          <w:sz w:val="24"/>
          <w:szCs w:val="24"/>
        </w:rPr>
        <w:t>ut kept the information secret</w:t>
      </w:r>
      <w:r w:rsidR="00875937" w:rsidRPr="00AF47D6">
        <w:rPr>
          <w:rFonts w:cstheme="minorHAnsi"/>
          <w:sz w:val="24"/>
          <w:szCs w:val="24"/>
        </w:rPr>
        <w:t>.  She remained in her in-laws house under their care</w:t>
      </w:r>
      <w:r w:rsidR="00AF47D6">
        <w:rPr>
          <w:rFonts w:cstheme="minorHAnsi"/>
          <w:sz w:val="24"/>
          <w:szCs w:val="24"/>
        </w:rPr>
        <w:t>,</w:t>
      </w:r>
      <w:r w:rsidR="00875937" w:rsidRPr="00AF47D6">
        <w:rPr>
          <w:rFonts w:cstheme="minorHAnsi"/>
          <w:sz w:val="24"/>
          <w:szCs w:val="24"/>
        </w:rPr>
        <w:t xml:space="preserve"> as her husband went f</w:t>
      </w:r>
      <w:r w:rsidR="00654655" w:rsidRPr="00AF47D6">
        <w:rPr>
          <w:rFonts w:cstheme="minorHAnsi"/>
          <w:sz w:val="24"/>
          <w:szCs w:val="24"/>
        </w:rPr>
        <w:t xml:space="preserve">or employment training program to </w:t>
      </w:r>
      <w:proofErr w:type="spellStart"/>
      <w:r w:rsidR="00654655" w:rsidRPr="00AF47D6">
        <w:rPr>
          <w:rFonts w:cstheme="minorHAnsi"/>
          <w:sz w:val="24"/>
          <w:szCs w:val="24"/>
        </w:rPr>
        <w:t>Pune</w:t>
      </w:r>
      <w:proofErr w:type="spellEnd"/>
      <w:r w:rsidR="00654655" w:rsidRPr="00AF47D6">
        <w:rPr>
          <w:rFonts w:cstheme="minorHAnsi"/>
          <w:sz w:val="24"/>
          <w:szCs w:val="24"/>
        </w:rPr>
        <w:t xml:space="preserve"> for two months.</w:t>
      </w:r>
      <w:r w:rsidR="00875937" w:rsidRPr="00AF47D6">
        <w:rPr>
          <w:rFonts w:cstheme="minorHAnsi"/>
          <w:sz w:val="24"/>
          <w:szCs w:val="24"/>
        </w:rPr>
        <w:t xml:space="preserve">  </w:t>
      </w:r>
    </w:p>
    <w:p w:rsidR="00875937" w:rsidRPr="00AF47D6" w:rsidRDefault="00654655" w:rsidP="00AF47D6">
      <w:pPr>
        <w:spacing w:line="240" w:lineRule="auto"/>
        <w:ind w:right="-64"/>
        <w:jc w:val="both"/>
        <w:rPr>
          <w:rFonts w:cstheme="minorHAnsi"/>
          <w:sz w:val="24"/>
          <w:szCs w:val="24"/>
        </w:rPr>
      </w:pPr>
      <w:r w:rsidRPr="00AF47D6">
        <w:rPr>
          <w:rFonts w:cstheme="minorHAnsi"/>
          <w:sz w:val="24"/>
          <w:szCs w:val="24"/>
        </w:rPr>
        <w:t xml:space="preserve">After some time Mr. </w:t>
      </w:r>
      <w:proofErr w:type="spellStart"/>
      <w:r w:rsidRPr="00AF47D6">
        <w:rPr>
          <w:rFonts w:cstheme="minorHAnsi"/>
          <w:sz w:val="24"/>
          <w:szCs w:val="24"/>
        </w:rPr>
        <w:t>Rahul</w:t>
      </w:r>
      <w:proofErr w:type="spellEnd"/>
      <w:r w:rsidR="00875937" w:rsidRPr="00AF47D6">
        <w:rPr>
          <w:rFonts w:cstheme="minorHAnsi"/>
          <w:sz w:val="24"/>
          <w:szCs w:val="24"/>
        </w:rPr>
        <w:t xml:space="preserve"> learnt that his wife, desirous of having a healthy child, developed </w:t>
      </w:r>
      <w:r w:rsidRPr="00AF47D6">
        <w:rPr>
          <w:rFonts w:cstheme="minorHAnsi"/>
          <w:sz w:val="24"/>
          <w:szCs w:val="24"/>
        </w:rPr>
        <w:t xml:space="preserve">an </w:t>
      </w:r>
      <w:r w:rsidR="00875937" w:rsidRPr="00AF47D6">
        <w:rPr>
          <w:rFonts w:cstheme="minorHAnsi"/>
          <w:sz w:val="24"/>
          <w:szCs w:val="24"/>
        </w:rPr>
        <w:t>ext</w:t>
      </w:r>
      <w:r w:rsidRPr="00AF47D6">
        <w:rPr>
          <w:rFonts w:cstheme="minorHAnsi"/>
          <w:sz w:val="24"/>
          <w:szCs w:val="24"/>
        </w:rPr>
        <w:t xml:space="preserve">ra marital relationship with her office colleague, Mr. </w:t>
      </w:r>
      <w:proofErr w:type="spellStart"/>
      <w:r w:rsidRPr="00AF47D6">
        <w:rPr>
          <w:rFonts w:cstheme="minorHAnsi"/>
          <w:sz w:val="24"/>
          <w:szCs w:val="24"/>
        </w:rPr>
        <w:t>Vaidya</w:t>
      </w:r>
      <w:proofErr w:type="spellEnd"/>
      <w:r w:rsidR="00AF47D6">
        <w:rPr>
          <w:rFonts w:cstheme="minorHAnsi"/>
          <w:sz w:val="24"/>
          <w:szCs w:val="24"/>
        </w:rPr>
        <w:t>. However, he</w:t>
      </w:r>
      <w:r w:rsidR="00875937" w:rsidRPr="00AF47D6">
        <w:rPr>
          <w:rFonts w:cstheme="minorHAnsi"/>
          <w:sz w:val="24"/>
          <w:szCs w:val="24"/>
        </w:rPr>
        <w:t xml:space="preserve"> did not object to the same. </w:t>
      </w:r>
    </w:p>
    <w:p w:rsidR="00875937" w:rsidRPr="006E502C" w:rsidRDefault="00654655" w:rsidP="00AF47D6">
      <w:pPr>
        <w:spacing w:line="240" w:lineRule="auto"/>
        <w:ind w:right="-64"/>
        <w:jc w:val="both"/>
        <w:rPr>
          <w:rFonts w:cstheme="minorHAnsi"/>
          <w:i/>
          <w:sz w:val="24"/>
          <w:szCs w:val="24"/>
        </w:rPr>
      </w:pPr>
      <w:r w:rsidRPr="00AF47D6">
        <w:rPr>
          <w:rFonts w:cstheme="minorHAnsi"/>
          <w:sz w:val="24"/>
          <w:szCs w:val="24"/>
        </w:rPr>
        <w:t xml:space="preserve">Mr. </w:t>
      </w:r>
      <w:proofErr w:type="spellStart"/>
      <w:r w:rsidRPr="00AF47D6">
        <w:rPr>
          <w:rFonts w:cstheme="minorHAnsi"/>
          <w:sz w:val="24"/>
          <w:szCs w:val="24"/>
        </w:rPr>
        <w:t>Vaidya</w:t>
      </w:r>
      <w:proofErr w:type="spellEnd"/>
      <w:r w:rsidRPr="00AF47D6">
        <w:rPr>
          <w:rFonts w:cstheme="minorHAnsi"/>
          <w:sz w:val="24"/>
          <w:szCs w:val="24"/>
        </w:rPr>
        <w:t xml:space="preserve"> however,</w:t>
      </w:r>
      <w:r w:rsidR="00875937" w:rsidRPr="00AF47D6">
        <w:rPr>
          <w:rFonts w:cstheme="minorHAnsi"/>
          <w:sz w:val="24"/>
          <w:szCs w:val="24"/>
        </w:rPr>
        <w:t xml:space="preserve"> confessed to his wife that he had </w:t>
      </w:r>
      <w:r w:rsidRPr="00AF47D6">
        <w:rPr>
          <w:rFonts w:cstheme="minorHAnsi"/>
          <w:sz w:val="24"/>
          <w:szCs w:val="24"/>
        </w:rPr>
        <w:t xml:space="preserve">an </w:t>
      </w:r>
      <w:r w:rsidR="00875937" w:rsidRPr="00AF47D6">
        <w:rPr>
          <w:rFonts w:cstheme="minorHAnsi"/>
          <w:sz w:val="24"/>
          <w:szCs w:val="24"/>
        </w:rPr>
        <w:t>il</w:t>
      </w:r>
      <w:r w:rsidRPr="00AF47D6">
        <w:rPr>
          <w:rFonts w:cstheme="minorHAnsi"/>
          <w:sz w:val="24"/>
          <w:szCs w:val="24"/>
        </w:rPr>
        <w:t>licit relationship with Mrs.</w:t>
      </w:r>
      <w:r w:rsidR="00AF47D6">
        <w:rPr>
          <w:rFonts w:cstheme="minorHAnsi"/>
          <w:sz w:val="24"/>
          <w:szCs w:val="24"/>
        </w:rPr>
        <w:t xml:space="preserve"> </w:t>
      </w:r>
      <w:proofErr w:type="spellStart"/>
      <w:r w:rsidRPr="00AF47D6">
        <w:rPr>
          <w:rFonts w:cstheme="minorHAnsi"/>
          <w:sz w:val="24"/>
          <w:szCs w:val="24"/>
        </w:rPr>
        <w:t>Susmita</w:t>
      </w:r>
      <w:proofErr w:type="spellEnd"/>
      <w:r w:rsidRPr="00AF47D6">
        <w:rPr>
          <w:rFonts w:cstheme="minorHAnsi"/>
          <w:sz w:val="24"/>
          <w:szCs w:val="24"/>
        </w:rPr>
        <w:t xml:space="preserve">. </w:t>
      </w:r>
      <w:r w:rsidRPr="006E502C">
        <w:rPr>
          <w:rFonts w:cstheme="minorHAnsi"/>
          <w:i/>
          <w:sz w:val="24"/>
          <w:szCs w:val="24"/>
        </w:rPr>
        <w:t xml:space="preserve">Mrs. </w:t>
      </w:r>
      <w:proofErr w:type="spellStart"/>
      <w:r w:rsidRPr="006E502C">
        <w:rPr>
          <w:rFonts w:cstheme="minorHAnsi"/>
          <w:i/>
          <w:sz w:val="24"/>
          <w:szCs w:val="24"/>
        </w:rPr>
        <w:t>Madhu</w:t>
      </w:r>
      <w:proofErr w:type="spellEnd"/>
      <w:r w:rsidRPr="006E502C">
        <w:rPr>
          <w:rFonts w:cstheme="minorHAnsi"/>
          <w:i/>
          <w:sz w:val="24"/>
          <w:szCs w:val="24"/>
        </w:rPr>
        <w:t xml:space="preserve">, wife of Mr. </w:t>
      </w:r>
      <w:proofErr w:type="spellStart"/>
      <w:r w:rsidRPr="006E502C">
        <w:rPr>
          <w:rFonts w:cstheme="minorHAnsi"/>
          <w:i/>
          <w:sz w:val="24"/>
          <w:szCs w:val="24"/>
        </w:rPr>
        <w:t>Vaidya</w:t>
      </w:r>
      <w:proofErr w:type="spellEnd"/>
      <w:r w:rsidRPr="006E502C">
        <w:rPr>
          <w:rFonts w:cstheme="minorHAnsi"/>
          <w:i/>
          <w:sz w:val="24"/>
          <w:szCs w:val="24"/>
        </w:rPr>
        <w:t xml:space="preserve">, furious about the matter, </w:t>
      </w:r>
      <w:r w:rsidR="00875937" w:rsidRPr="006E502C">
        <w:rPr>
          <w:rFonts w:cstheme="minorHAnsi"/>
          <w:i/>
          <w:sz w:val="24"/>
          <w:szCs w:val="24"/>
        </w:rPr>
        <w:t xml:space="preserve">filed a complaint against her husband as ‘main accused,’ </w:t>
      </w:r>
      <w:r w:rsidRPr="006E502C">
        <w:rPr>
          <w:rFonts w:cstheme="minorHAnsi"/>
          <w:i/>
          <w:sz w:val="24"/>
          <w:szCs w:val="24"/>
        </w:rPr>
        <w:t xml:space="preserve">Mrs. </w:t>
      </w:r>
      <w:proofErr w:type="spellStart"/>
      <w:r w:rsidRPr="006E502C">
        <w:rPr>
          <w:rFonts w:cstheme="minorHAnsi"/>
          <w:i/>
          <w:sz w:val="24"/>
          <w:szCs w:val="24"/>
        </w:rPr>
        <w:t>Susmita</w:t>
      </w:r>
      <w:proofErr w:type="spellEnd"/>
      <w:r w:rsidRPr="006E502C">
        <w:rPr>
          <w:rFonts w:cstheme="minorHAnsi"/>
          <w:i/>
          <w:sz w:val="24"/>
          <w:szCs w:val="24"/>
        </w:rPr>
        <w:t xml:space="preserve"> </w:t>
      </w:r>
      <w:proofErr w:type="spellStart"/>
      <w:r w:rsidRPr="006E502C">
        <w:rPr>
          <w:rFonts w:cstheme="minorHAnsi"/>
          <w:i/>
          <w:sz w:val="24"/>
          <w:szCs w:val="24"/>
        </w:rPr>
        <w:t>Sen</w:t>
      </w:r>
      <w:proofErr w:type="spellEnd"/>
      <w:r w:rsidRPr="006E502C">
        <w:rPr>
          <w:rFonts w:cstheme="minorHAnsi"/>
          <w:i/>
          <w:sz w:val="24"/>
          <w:szCs w:val="24"/>
        </w:rPr>
        <w:t xml:space="preserve"> as ‘second accused’ and Mr. </w:t>
      </w:r>
      <w:proofErr w:type="spellStart"/>
      <w:r w:rsidRPr="006E502C">
        <w:rPr>
          <w:rFonts w:cstheme="minorHAnsi"/>
          <w:i/>
          <w:sz w:val="24"/>
          <w:szCs w:val="24"/>
        </w:rPr>
        <w:t>Rahul</w:t>
      </w:r>
      <w:proofErr w:type="spellEnd"/>
      <w:r w:rsidRPr="006E502C">
        <w:rPr>
          <w:rFonts w:cstheme="minorHAnsi"/>
          <w:i/>
          <w:sz w:val="24"/>
          <w:szCs w:val="24"/>
        </w:rPr>
        <w:t xml:space="preserve"> </w:t>
      </w:r>
      <w:proofErr w:type="spellStart"/>
      <w:r w:rsidRPr="006E502C">
        <w:rPr>
          <w:rFonts w:cstheme="minorHAnsi"/>
          <w:i/>
          <w:sz w:val="24"/>
          <w:szCs w:val="24"/>
        </w:rPr>
        <w:t>Sen</w:t>
      </w:r>
      <w:proofErr w:type="spellEnd"/>
      <w:r w:rsidR="00875937" w:rsidRPr="006E502C">
        <w:rPr>
          <w:rFonts w:cstheme="minorHAnsi"/>
          <w:i/>
          <w:sz w:val="24"/>
          <w:szCs w:val="24"/>
        </w:rPr>
        <w:t xml:space="preserve"> as ‘an abettor’ as he, through his silence and acquiescence facilitated, rather, to put it bluntly, encouraged </w:t>
      </w:r>
      <w:r w:rsidRPr="006E502C">
        <w:rPr>
          <w:rFonts w:cstheme="minorHAnsi"/>
          <w:i/>
          <w:sz w:val="24"/>
          <w:szCs w:val="24"/>
        </w:rPr>
        <w:t xml:space="preserve">Mrs. </w:t>
      </w:r>
      <w:proofErr w:type="spellStart"/>
      <w:r w:rsidRPr="006E502C">
        <w:rPr>
          <w:rFonts w:cstheme="minorHAnsi"/>
          <w:i/>
          <w:sz w:val="24"/>
          <w:szCs w:val="24"/>
        </w:rPr>
        <w:t>Susmita</w:t>
      </w:r>
      <w:proofErr w:type="spellEnd"/>
      <w:r w:rsidRPr="006E502C">
        <w:rPr>
          <w:rFonts w:cstheme="minorHAnsi"/>
          <w:i/>
          <w:sz w:val="24"/>
          <w:szCs w:val="24"/>
        </w:rPr>
        <w:t xml:space="preserve"> </w:t>
      </w:r>
      <w:proofErr w:type="spellStart"/>
      <w:r w:rsidRPr="006E502C">
        <w:rPr>
          <w:rFonts w:cstheme="minorHAnsi"/>
          <w:i/>
          <w:sz w:val="24"/>
          <w:szCs w:val="24"/>
        </w:rPr>
        <w:t>Sen</w:t>
      </w:r>
      <w:proofErr w:type="spellEnd"/>
      <w:r w:rsidRPr="006E502C">
        <w:rPr>
          <w:rFonts w:cstheme="minorHAnsi"/>
          <w:i/>
          <w:sz w:val="24"/>
          <w:szCs w:val="24"/>
        </w:rPr>
        <w:t xml:space="preserve"> and Mr. </w:t>
      </w:r>
      <w:proofErr w:type="spellStart"/>
      <w:r w:rsidRPr="006E502C">
        <w:rPr>
          <w:rFonts w:cstheme="minorHAnsi"/>
          <w:i/>
          <w:sz w:val="24"/>
          <w:szCs w:val="24"/>
        </w:rPr>
        <w:t>Vaidya</w:t>
      </w:r>
      <w:proofErr w:type="spellEnd"/>
      <w:r w:rsidR="00875937" w:rsidRPr="006E502C">
        <w:rPr>
          <w:rFonts w:cstheme="minorHAnsi"/>
          <w:i/>
          <w:sz w:val="24"/>
          <w:szCs w:val="24"/>
        </w:rPr>
        <w:t xml:space="preserve"> to indulge in ‘adultery’ thereby ruining her marital life. She pleaded that she too shall be recognized as ‘aggrieved person’ as her matrimonial life was disturbed with these developments.</w:t>
      </w:r>
    </w:p>
    <w:p w:rsidR="00875937" w:rsidRPr="00AF47D6" w:rsidRDefault="00875937" w:rsidP="00AF47D6">
      <w:pPr>
        <w:spacing w:line="240" w:lineRule="auto"/>
        <w:ind w:right="-64"/>
        <w:jc w:val="both"/>
        <w:rPr>
          <w:rFonts w:cstheme="minorHAnsi"/>
          <w:sz w:val="24"/>
          <w:szCs w:val="24"/>
        </w:rPr>
      </w:pPr>
      <w:r w:rsidRPr="00AF47D6">
        <w:rPr>
          <w:rFonts w:cstheme="minorHAnsi"/>
          <w:sz w:val="24"/>
          <w:szCs w:val="24"/>
        </w:rPr>
        <w:t>Meanwhile, an NGO filed a Public Interest Limitation in the S</w:t>
      </w:r>
      <w:r w:rsidR="00AF47D6">
        <w:rPr>
          <w:rFonts w:cstheme="minorHAnsi"/>
          <w:sz w:val="24"/>
          <w:szCs w:val="24"/>
        </w:rPr>
        <w:t>upreme Court with a plea that Section</w:t>
      </w:r>
      <w:r w:rsidRPr="00AF47D6">
        <w:rPr>
          <w:rFonts w:cstheme="minorHAnsi"/>
          <w:sz w:val="24"/>
          <w:szCs w:val="24"/>
        </w:rPr>
        <w:t xml:space="preserve"> 497 of Indian Penal Code, 1860 shall be struck down as it violates Articles 14, 15 and 21 of Indian Constitution on the ground that the relevant section of Indian Penal Code, 1860 gives ‘immunity only to adulteress but not to men’ when both are equally guilty. As a matter of principle of ‘public policy’, gender neutrality shall be observed in criminal law. </w:t>
      </w:r>
    </w:p>
    <w:p w:rsidR="00875937" w:rsidRPr="00AF47D6" w:rsidRDefault="00654655" w:rsidP="00AF47D6">
      <w:pPr>
        <w:spacing w:line="240" w:lineRule="auto"/>
        <w:ind w:right="-64"/>
        <w:jc w:val="both"/>
        <w:rPr>
          <w:rFonts w:cstheme="minorHAnsi"/>
          <w:sz w:val="24"/>
          <w:szCs w:val="24"/>
        </w:rPr>
      </w:pPr>
      <w:r w:rsidRPr="00AF47D6">
        <w:rPr>
          <w:rFonts w:cstheme="minorHAnsi"/>
          <w:sz w:val="24"/>
          <w:szCs w:val="24"/>
        </w:rPr>
        <w:t xml:space="preserve">Mrs. </w:t>
      </w:r>
      <w:proofErr w:type="spellStart"/>
      <w:r w:rsidRPr="00AF47D6">
        <w:rPr>
          <w:rFonts w:cstheme="minorHAnsi"/>
          <w:sz w:val="24"/>
          <w:szCs w:val="24"/>
        </w:rPr>
        <w:t>Madhu</w:t>
      </w:r>
      <w:proofErr w:type="spellEnd"/>
      <w:r w:rsidR="00875937" w:rsidRPr="00AF47D6">
        <w:rPr>
          <w:rFonts w:cstheme="minorHAnsi"/>
          <w:sz w:val="24"/>
          <w:szCs w:val="24"/>
        </w:rPr>
        <w:t xml:space="preserve"> also </w:t>
      </w:r>
      <w:proofErr w:type="spellStart"/>
      <w:r w:rsidR="00875937" w:rsidRPr="00AF47D6">
        <w:rPr>
          <w:rFonts w:cstheme="minorHAnsi"/>
          <w:sz w:val="24"/>
          <w:szCs w:val="24"/>
        </w:rPr>
        <w:t>impleaded</w:t>
      </w:r>
      <w:proofErr w:type="spellEnd"/>
      <w:r w:rsidR="00875937" w:rsidRPr="00AF47D6">
        <w:rPr>
          <w:rFonts w:cstheme="minorHAnsi"/>
          <w:sz w:val="24"/>
          <w:szCs w:val="24"/>
        </w:rPr>
        <w:t xml:space="preserve"> herself challenging the constitutional validity of sec. 497 in the Supreme Court as it violates different Articles of Indian Constitution. She also submits that such ‘total immun</w:t>
      </w:r>
      <w:r w:rsidR="00AF47D6" w:rsidRPr="00AF47D6">
        <w:rPr>
          <w:rFonts w:cstheme="minorHAnsi"/>
          <w:sz w:val="24"/>
          <w:szCs w:val="24"/>
        </w:rPr>
        <w:t xml:space="preserve">ity cannot be given to Mrs. </w:t>
      </w:r>
      <w:proofErr w:type="spellStart"/>
      <w:r w:rsidR="00AF47D6" w:rsidRPr="00AF47D6">
        <w:rPr>
          <w:rFonts w:cstheme="minorHAnsi"/>
          <w:sz w:val="24"/>
          <w:szCs w:val="24"/>
        </w:rPr>
        <w:t>Susmita</w:t>
      </w:r>
      <w:proofErr w:type="spellEnd"/>
      <w:r w:rsidR="00875937" w:rsidRPr="00AF47D6">
        <w:rPr>
          <w:rFonts w:cstheme="minorHAnsi"/>
          <w:sz w:val="24"/>
          <w:szCs w:val="24"/>
        </w:rPr>
        <w:t xml:space="preserve">, the adulteress. </w:t>
      </w:r>
    </w:p>
    <w:p w:rsidR="00875937" w:rsidRPr="00AF47D6" w:rsidRDefault="00875937" w:rsidP="00AF47D6">
      <w:pPr>
        <w:spacing w:after="0" w:line="240" w:lineRule="auto"/>
        <w:ind w:right="-64"/>
        <w:jc w:val="both"/>
        <w:rPr>
          <w:rFonts w:cstheme="minorHAnsi"/>
          <w:sz w:val="24"/>
          <w:szCs w:val="24"/>
        </w:rPr>
      </w:pPr>
      <w:r w:rsidRPr="00AF47D6">
        <w:rPr>
          <w:rFonts w:cstheme="minorHAnsi"/>
          <w:sz w:val="24"/>
          <w:szCs w:val="24"/>
        </w:rPr>
        <w:t xml:space="preserve">She submits that S. 198 (2) of Code of Criminal Procedure, 1973 is also unconstitutional for it ‘discriminates on the basis of sex’ which is prohibited under Article 15 (1) of Indian Constitution.  </w:t>
      </w:r>
    </w:p>
    <w:p w:rsidR="00875937" w:rsidRPr="00AF47D6" w:rsidRDefault="00875937" w:rsidP="00AF47D6">
      <w:pPr>
        <w:spacing w:after="0" w:line="240" w:lineRule="auto"/>
        <w:ind w:right="-64"/>
        <w:jc w:val="both"/>
        <w:rPr>
          <w:rFonts w:cstheme="minorHAnsi"/>
          <w:sz w:val="24"/>
          <w:szCs w:val="24"/>
        </w:rPr>
      </w:pPr>
    </w:p>
    <w:p w:rsidR="006E502C" w:rsidRDefault="00AF47D6" w:rsidP="00AF47D6">
      <w:pPr>
        <w:spacing w:after="0" w:line="240" w:lineRule="auto"/>
        <w:ind w:right="-64"/>
        <w:jc w:val="both"/>
        <w:rPr>
          <w:rFonts w:cstheme="minorHAnsi"/>
          <w:sz w:val="24"/>
          <w:szCs w:val="24"/>
        </w:rPr>
      </w:pPr>
      <w:r w:rsidRPr="00AF47D6">
        <w:rPr>
          <w:rFonts w:cstheme="minorHAnsi"/>
          <w:sz w:val="24"/>
          <w:szCs w:val="24"/>
        </w:rPr>
        <w:lastRenderedPageBreak/>
        <w:t xml:space="preserve">Mrs. </w:t>
      </w:r>
      <w:proofErr w:type="spellStart"/>
      <w:r w:rsidRPr="00AF47D6">
        <w:rPr>
          <w:rFonts w:cstheme="minorHAnsi"/>
          <w:sz w:val="24"/>
          <w:szCs w:val="24"/>
        </w:rPr>
        <w:t>Madhu</w:t>
      </w:r>
      <w:proofErr w:type="spellEnd"/>
      <w:r w:rsidR="00875937" w:rsidRPr="00AF47D6">
        <w:rPr>
          <w:rFonts w:cstheme="minorHAnsi"/>
          <w:sz w:val="24"/>
          <w:szCs w:val="24"/>
        </w:rPr>
        <w:t xml:space="preserve"> also filed a petition in the Family Court for ‘divorce’ from her husband under The Hindu Marriage Act, 1955. </w:t>
      </w:r>
    </w:p>
    <w:p w:rsidR="00875937" w:rsidRPr="00AF47D6" w:rsidRDefault="00AF47D6" w:rsidP="00AF47D6">
      <w:pPr>
        <w:spacing w:after="0" w:line="240" w:lineRule="auto"/>
        <w:ind w:right="-64"/>
        <w:jc w:val="both"/>
        <w:rPr>
          <w:rFonts w:cstheme="minorHAnsi"/>
          <w:sz w:val="24"/>
          <w:szCs w:val="24"/>
        </w:rPr>
      </w:pPr>
      <w:r w:rsidRPr="00AF47D6">
        <w:rPr>
          <w:rFonts w:cstheme="minorHAnsi"/>
          <w:sz w:val="24"/>
          <w:szCs w:val="24"/>
        </w:rPr>
        <w:t xml:space="preserve">Mr. </w:t>
      </w:r>
      <w:proofErr w:type="spellStart"/>
      <w:r w:rsidRPr="00AF47D6">
        <w:rPr>
          <w:rFonts w:cstheme="minorHAnsi"/>
          <w:sz w:val="24"/>
          <w:szCs w:val="24"/>
        </w:rPr>
        <w:t>Rahul</w:t>
      </w:r>
      <w:proofErr w:type="spellEnd"/>
      <w:r w:rsidR="00875937" w:rsidRPr="00AF47D6">
        <w:rPr>
          <w:rFonts w:cstheme="minorHAnsi"/>
          <w:sz w:val="24"/>
          <w:szCs w:val="24"/>
        </w:rPr>
        <w:t xml:space="preserve"> also applied for divorce from his wife under The Hindu Marriage Act, 1955. </w:t>
      </w:r>
      <w:r w:rsidRPr="00AF47D6">
        <w:rPr>
          <w:rFonts w:cstheme="minorHAnsi"/>
          <w:sz w:val="24"/>
          <w:szCs w:val="24"/>
        </w:rPr>
        <w:t xml:space="preserve">Mrs. </w:t>
      </w:r>
      <w:proofErr w:type="spellStart"/>
      <w:r w:rsidR="00654655" w:rsidRPr="00AF47D6">
        <w:rPr>
          <w:rFonts w:cstheme="minorHAnsi"/>
          <w:sz w:val="24"/>
          <w:szCs w:val="24"/>
        </w:rPr>
        <w:t>Susmita</w:t>
      </w:r>
      <w:proofErr w:type="spellEnd"/>
      <w:r w:rsidR="00654655" w:rsidRPr="00AF47D6">
        <w:rPr>
          <w:rFonts w:cstheme="minorHAnsi"/>
          <w:sz w:val="24"/>
          <w:szCs w:val="24"/>
        </w:rPr>
        <w:t xml:space="preserve"> </w:t>
      </w:r>
      <w:proofErr w:type="spellStart"/>
      <w:r w:rsidR="00654655" w:rsidRPr="00AF47D6">
        <w:rPr>
          <w:rFonts w:cstheme="minorHAnsi"/>
          <w:sz w:val="24"/>
          <w:szCs w:val="24"/>
        </w:rPr>
        <w:t>Sen</w:t>
      </w:r>
      <w:proofErr w:type="spellEnd"/>
      <w:r w:rsidRPr="00AF47D6">
        <w:rPr>
          <w:rFonts w:cstheme="minorHAnsi"/>
          <w:sz w:val="24"/>
          <w:szCs w:val="24"/>
        </w:rPr>
        <w:t xml:space="preserve"> </w:t>
      </w:r>
      <w:r w:rsidR="00875937" w:rsidRPr="00AF47D6">
        <w:rPr>
          <w:rFonts w:cstheme="minorHAnsi"/>
          <w:sz w:val="24"/>
          <w:szCs w:val="24"/>
        </w:rPr>
        <w:t>objected that ‘it is strange that he, instead of she, filed f</w:t>
      </w:r>
      <w:r w:rsidRPr="00AF47D6">
        <w:rPr>
          <w:rFonts w:cstheme="minorHAnsi"/>
          <w:sz w:val="24"/>
          <w:szCs w:val="24"/>
        </w:rPr>
        <w:t>or divorce when ‘in reality non-</w:t>
      </w:r>
      <w:r w:rsidR="00875937" w:rsidRPr="00AF47D6">
        <w:rPr>
          <w:rFonts w:cstheme="minorHAnsi"/>
          <w:sz w:val="24"/>
          <w:szCs w:val="24"/>
        </w:rPr>
        <w:t xml:space="preserve">disclosure of his serious health problem has brought forth this state of affairs’.   </w:t>
      </w:r>
    </w:p>
    <w:p w:rsidR="00875937" w:rsidRPr="00AF47D6" w:rsidRDefault="00875937" w:rsidP="00AF47D6">
      <w:pPr>
        <w:spacing w:line="240" w:lineRule="auto"/>
        <w:ind w:right="-64"/>
        <w:jc w:val="both"/>
        <w:rPr>
          <w:rFonts w:cstheme="minorHAnsi"/>
          <w:sz w:val="24"/>
          <w:szCs w:val="24"/>
        </w:rPr>
      </w:pPr>
    </w:p>
    <w:p w:rsidR="00875937" w:rsidRPr="00AF47D6" w:rsidRDefault="00875937" w:rsidP="00AF47D6">
      <w:pPr>
        <w:spacing w:line="240" w:lineRule="auto"/>
        <w:ind w:right="-64"/>
        <w:jc w:val="both"/>
        <w:rPr>
          <w:rFonts w:cstheme="minorHAnsi"/>
          <w:sz w:val="24"/>
          <w:szCs w:val="24"/>
        </w:rPr>
      </w:pPr>
      <w:r w:rsidRPr="00AF47D6">
        <w:rPr>
          <w:rFonts w:cstheme="minorHAnsi"/>
          <w:sz w:val="24"/>
          <w:szCs w:val="24"/>
        </w:rPr>
        <w:t xml:space="preserve">The High Court quashed the criminal proceedings against all the accused persons ‘declaring that Sec. 497 does not violate any of the provisions of the Indian Constitution.   </w:t>
      </w:r>
    </w:p>
    <w:p w:rsidR="00875937" w:rsidRPr="006E502C" w:rsidRDefault="00875937" w:rsidP="00AF47D6">
      <w:pPr>
        <w:spacing w:line="240" w:lineRule="auto"/>
        <w:ind w:right="-64"/>
        <w:jc w:val="both"/>
        <w:rPr>
          <w:rFonts w:cstheme="minorHAnsi"/>
          <w:i/>
          <w:sz w:val="24"/>
          <w:szCs w:val="24"/>
        </w:rPr>
      </w:pPr>
      <w:r w:rsidRPr="006E502C">
        <w:rPr>
          <w:rFonts w:cstheme="minorHAnsi"/>
          <w:i/>
          <w:sz w:val="24"/>
          <w:szCs w:val="24"/>
        </w:rPr>
        <w:t>The Supreme Court, after hearing preliminary arguments, admitted and clubbed all the SLPs for final disposal.</w:t>
      </w:r>
    </w:p>
    <w:p w:rsidR="00AF47D6" w:rsidRPr="006E502C" w:rsidRDefault="00AF47D6" w:rsidP="00AF47D6">
      <w:pPr>
        <w:spacing w:line="240" w:lineRule="auto"/>
        <w:ind w:right="-64"/>
        <w:jc w:val="both"/>
        <w:rPr>
          <w:rFonts w:cstheme="minorHAnsi"/>
          <w:i/>
          <w:sz w:val="24"/>
          <w:szCs w:val="24"/>
        </w:rPr>
      </w:pPr>
    </w:p>
    <w:p w:rsidR="00AF47D6" w:rsidRPr="006E502C" w:rsidRDefault="00AF47D6" w:rsidP="00AF47D6">
      <w:pPr>
        <w:pStyle w:val="ListParagraph"/>
        <w:numPr>
          <w:ilvl w:val="0"/>
          <w:numId w:val="1"/>
        </w:numPr>
        <w:spacing w:line="240" w:lineRule="auto"/>
        <w:ind w:right="-64"/>
        <w:jc w:val="both"/>
        <w:rPr>
          <w:rFonts w:cstheme="minorHAnsi"/>
          <w:b/>
          <w:i/>
          <w:sz w:val="24"/>
          <w:szCs w:val="24"/>
        </w:rPr>
      </w:pPr>
      <w:r w:rsidRPr="006E502C">
        <w:rPr>
          <w:rFonts w:cstheme="minorHAnsi"/>
          <w:b/>
          <w:i/>
          <w:sz w:val="24"/>
          <w:szCs w:val="24"/>
        </w:rPr>
        <w:t xml:space="preserve">The matter to be heard by the </w:t>
      </w:r>
      <w:proofErr w:type="spellStart"/>
      <w:r w:rsidRPr="006E502C">
        <w:rPr>
          <w:rFonts w:cstheme="minorHAnsi"/>
          <w:b/>
          <w:i/>
          <w:sz w:val="24"/>
          <w:szCs w:val="24"/>
        </w:rPr>
        <w:t>Hon’ble</w:t>
      </w:r>
      <w:proofErr w:type="spellEnd"/>
      <w:r w:rsidRPr="006E502C">
        <w:rPr>
          <w:rFonts w:cstheme="minorHAnsi"/>
          <w:b/>
          <w:i/>
          <w:sz w:val="24"/>
          <w:szCs w:val="24"/>
        </w:rPr>
        <w:t xml:space="preserve"> Supreme Court.</w:t>
      </w:r>
    </w:p>
    <w:p w:rsidR="00AF47D6" w:rsidRPr="006E502C" w:rsidRDefault="00AF47D6" w:rsidP="00AF47D6">
      <w:pPr>
        <w:pStyle w:val="ListParagraph"/>
        <w:numPr>
          <w:ilvl w:val="0"/>
          <w:numId w:val="1"/>
        </w:numPr>
        <w:spacing w:line="240" w:lineRule="auto"/>
        <w:ind w:right="-64"/>
        <w:jc w:val="both"/>
        <w:rPr>
          <w:rFonts w:cstheme="minorHAnsi"/>
          <w:b/>
          <w:i/>
          <w:sz w:val="24"/>
          <w:szCs w:val="24"/>
        </w:rPr>
      </w:pPr>
      <w:r w:rsidRPr="006E502C">
        <w:rPr>
          <w:rFonts w:cstheme="minorHAnsi"/>
          <w:b/>
          <w:i/>
          <w:sz w:val="24"/>
          <w:szCs w:val="24"/>
        </w:rPr>
        <w:t>Students shall p</w:t>
      </w:r>
      <w:r w:rsidR="00875937" w:rsidRPr="006E502C">
        <w:rPr>
          <w:rFonts w:cstheme="minorHAnsi"/>
          <w:b/>
          <w:i/>
          <w:sz w:val="24"/>
          <w:szCs w:val="24"/>
        </w:rPr>
        <w:t>repare memorials/arguments for both Petitioner and Respondent</w:t>
      </w:r>
      <w:r w:rsidRPr="006E502C">
        <w:rPr>
          <w:rFonts w:cstheme="minorHAnsi"/>
          <w:b/>
          <w:i/>
          <w:sz w:val="24"/>
          <w:szCs w:val="24"/>
        </w:rPr>
        <w:t>.</w:t>
      </w:r>
    </w:p>
    <w:p w:rsidR="00AF47D6" w:rsidRPr="006E502C" w:rsidRDefault="00AF47D6" w:rsidP="00AF47D6">
      <w:pPr>
        <w:pStyle w:val="ListParagraph"/>
        <w:numPr>
          <w:ilvl w:val="0"/>
          <w:numId w:val="1"/>
        </w:numPr>
        <w:spacing w:line="240" w:lineRule="auto"/>
        <w:ind w:right="-64"/>
        <w:jc w:val="both"/>
        <w:rPr>
          <w:rFonts w:cstheme="minorHAnsi"/>
          <w:b/>
          <w:i/>
          <w:sz w:val="24"/>
          <w:szCs w:val="24"/>
        </w:rPr>
      </w:pPr>
      <w:r w:rsidRPr="006E502C">
        <w:rPr>
          <w:rFonts w:cstheme="minorHAnsi"/>
          <w:b/>
          <w:i/>
          <w:sz w:val="24"/>
          <w:szCs w:val="24"/>
        </w:rPr>
        <w:t>Students may frame their own issues</w:t>
      </w:r>
    </w:p>
    <w:sectPr w:rsidR="00AF47D6" w:rsidRPr="006E502C" w:rsidSect="000563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2589C"/>
    <w:multiLevelType w:val="hybridMultilevel"/>
    <w:tmpl w:val="1FA216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75937"/>
    <w:rsid w:val="00056334"/>
    <w:rsid w:val="003C5203"/>
    <w:rsid w:val="00654655"/>
    <w:rsid w:val="006E502C"/>
    <w:rsid w:val="00875937"/>
    <w:rsid w:val="00AF47D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3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5937"/>
    <w:pPr>
      <w:spacing w:after="0" w:line="240" w:lineRule="auto"/>
    </w:pPr>
    <w:rPr>
      <w:rFonts w:eastAsiaTheme="minorHAnsi"/>
      <w:lang w:val="en-IN"/>
    </w:rPr>
  </w:style>
  <w:style w:type="paragraph" w:styleId="ListParagraph">
    <w:name w:val="List Paragraph"/>
    <w:basedOn w:val="Normal"/>
    <w:uiPriority w:val="34"/>
    <w:qFormat/>
    <w:rsid w:val="00AF47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User</cp:lastModifiedBy>
  <cp:revision>2</cp:revision>
  <dcterms:created xsi:type="dcterms:W3CDTF">2021-05-01T06:22:00Z</dcterms:created>
  <dcterms:modified xsi:type="dcterms:W3CDTF">2021-05-01T06:22:00Z</dcterms:modified>
</cp:coreProperties>
</file>