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pPr>
      <w:bookmarkStart w:colFirst="0" w:colLast="0" w:name="_heading=h.lb3dgcsbhcon" w:id="0"/>
      <w:bookmarkEnd w:id="0"/>
      <w:r w:rsidDel="00000000" w:rsidR="00000000" w:rsidRPr="00000000">
        <w:rPr>
          <w:rtl w:val="0"/>
        </w:rPr>
        <w:t xml:space="preserve">SEMESTER IV</w:t>
        <w:br w:type="textWrapping"/>
        <w:t xml:space="preserve">ASSIGNMENT TOPICS</w:t>
        <w:br w:type="textWrapping"/>
        <w:t xml:space="preserve">BA/BBA/BCOM LLB (HONS.)</w:t>
      </w:r>
    </w:p>
    <w:p w:rsidR="00000000" w:rsidDel="00000000" w:rsidP="00000000" w:rsidRDefault="00000000" w:rsidRPr="00000000" w14:paraId="00000002">
      <w:pPr>
        <w:spacing w:after="200" w:line="276" w:lineRule="auto"/>
        <w:jc w:val="center"/>
        <w:rPr/>
      </w:pPr>
      <w:r w:rsidDel="00000000" w:rsidR="00000000" w:rsidRPr="00000000">
        <w:rPr>
          <w:rFonts w:ascii="Times New Roman" w:cs="Times New Roman" w:eastAsia="Times New Roman" w:hAnsi="Times New Roman"/>
          <w:b w:val="1"/>
          <w:bCs w:val="1"/>
          <w:sz w:val="32"/>
          <w:szCs w:val="32"/>
          <w:highlight w:val="yellow"/>
          <w:u w:val="single"/>
          <w:rtl w:val="0"/>
        </w:rPr>
        <w:t xml:space="preserve">*NOTE - If a student’s name is not mentioned in the doctrinal or empirical list, it should be given in the SPECIAL EMPIRICAL list annexed.</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rPr/>
      </w:pPr>
      <w:bookmarkStart w:colFirst="0" w:colLast="0" w:name="_heading=h.3j95j4n8c7cj" w:id="1"/>
      <w:bookmarkEnd w:id="1"/>
      <w:r w:rsidDel="00000000" w:rsidR="00000000" w:rsidRPr="00000000">
        <w:rPr>
          <w:rtl w:val="0"/>
        </w:rPr>
        <w:t xml:space="preserve">BA LLB (Hons.), SEC A </w:t>
      </w:r>
    </w:p>
    <w:p w:rsidR="00000000" w:rsidDel="00000000" w:rsidP="00000000" w:rsidRDefault="00000000" w:rsidRPr="00000000" w14:paraId="00000005">
      <w:pPr>
        <w:rPr/>
      </w:pPr>
      <w:r w:rsidDel="00000000" w:rsidR="00000000" w:rsidRPr="00000000">
        <w:rPr>
          <w:rtl w:val="0"/>
        </w:rPr>
        <w:t xml:space="preserve">SUBJECT: POLITICAL SCIENCE IV</w:t>
      </w:r>
    </w:p>
    <w:p w:rsidR="00000000" w:rsidDel="00000000" w:rsidP="00000000" w:rsidRDefault="00000000" w:rsidRPr="00000000" w14:paraId="00000006">
      <w:pPr>
        <w:rPr/>
      </w:pPr>
      <w:r w:rsidDel="00000000" w:rsidR="00000000" w:rsidRPr="00000000">
        <w:rPr>
          <w:rtl w:val="0"/>
        </w:rPr>
        <w:t xml:space="preserve">SUBJECT TEACHER- DR. SUVEKCHA TAMANG, ASST. PROFESSOR OF POLITICAL SCIENCE</w:t>
      </w:r>
    </w:p>
    <w:p w:rsidR="00000000" w:rsidDel="00000000" w:rsidP="00000000" w:rsidRDefault="00000000" w:rsidRPr="00000000" w14:paraId="00000007">
      <w:pPr>
        <w:rPr>
          <w:b w:val="1"/>
          <w:bCs w:val="1"/>
        </w:rPr>
      </w:pPr>
      <w:r w:rsidDel="00000000" w:rsidR="00000000" w:rsidRPr="00000000">
        <w:rPr>
          <w:b w:val="1"/>
          <w:bCs w:val="1"/>
          <w:rtl w:val="0"/>
        </w:rPr>
        <w:t xml:space="preserve">(SPECIAL EMPIRICAL TOPICS ARE ANNEXED HEREUNDER UNDER ANNEXURE – A)</w:t>
      </w:r>
    </w:p>
    <w:tbl>
      <w:tblPr>
        <w:tblStyle w:val="Table1"/>
        <w:tblW w:w="9633.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7"/>
        <w:gridCol w:w="3394"/>
        <w:gridCol w:w="5363"/>
        <w:tblGridChange w:id="0">
          <w:tblGrid>
            <w:gridCol w:w="877"/>
            <w:gridCol w:w="3394"/>
            <w:gridCol w:w="5363"/>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b w:val="1"/>
                <w:bCs w:val="1"/>
              </w:rPr>
            </w:pPr>
            <w:r w:rsidDel="00000000" w:rsidR="00000000" w:rsidRPr="00000000">
              <w:rPr>
                <w:b w:val="1"/>
                <w:bCs w:val="1"/>
                <w:rtl w:val="0"/>
              </w:rPr>
              <w:t xml:space="preserve">TOPICS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B">
            <w:pPr>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rPr/>
            </w:pPr>
            <w:r w:rsidDel="00000000" w:rsidR="00000000" w:rsidRPr="00000000">
              <w:rPr>
                <w:color w:val="000000"/>
                <w:rtl w:val="0"/>
              </w:rPr>
              <w:t xml:space="preserve">TENZING NAMGYAL BHUTIA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pPr>
            <w:r w:rsidDel="00000000" w:rsidR="00000000" w:rsidRPr="00000000">
              <w:rPr>
                <w:rtl w:val="0"/>
              </w:rPr>
              <w:t xml:space="preserve">ELUCIDATE THE FUNCTION AND THE CONSTITUTIONAL POSITION OF THE GOVERNOR OF INDIAN</w:t>
            </w:r>
          </w:p>
          <w:p w:rsidR="00000000" w:rsidDel="00000000" w:rsidP="00000000" w:rsidRDefault="00000000" w:rsidRPr="00000000" w14:paraId="0000000E">
            <w:pPr>
              <w:rPr/>
            </w:pPr>
            <w:r w:rsidDel="00000000" w:rsidR="00000000" w:rsidRPr="00000000">
              <w:rPr>
                <w:rtl w:val="0"/>
              </w:rPr>
              <w:t xml:space="preserve">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F">
            <w:pPr>
              <w:rPr/>
            </w:pPr>
            <w:r w:rsidDel="00000000" w:rsidR="00000000" w:rsidRPr="00000000">
              <w:rPr>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pPr>
            <w:r w:rsidDel="00000000" w:rsidR="00000000" w:rsidRPr="00000000">
              <w:rPr>
                <w:color w:val="000000"/>
                <w:rtl w:val="0"/>
              </w:rPr>
              <w:t xml:space="preserve">NANDINI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pPr>
            <w:r w:rsidDel="00000000" w:rsidR="00000000" w:rsidRPr="00000000">
              <w:rPr>
                <w:rtl w:val="0"/>
              </w:rPr>
              <w:t xml:space="preserve">CRITICAL EVALUATION OF THE AMENDMENT PROCEDURE OF THE INDIAN</w:t>
            </w:r>
          </w:p>
          <w:p w:rsidR="00000000" w:rsidDel="00000000" w:rsidP="00000000" w:rsidRDefault="00000000" w:rsidRPr="00000000" w14:paraId="00000012">
            <w:pPr>
              <w:rPr/>
            </w:pPr>
            <w:r w:rsidDel="00000000" w:rsidR="00000000" w:rsidRPr="00000000">
              <w:rPr>
                <w:rtl w:val="0"/>
              </w:rPr>
              <w:t xml:space="preserve">CONSTITUTION</w:t>
            </w:r>
          </w:p>
          <w:p w:rsidR="00000000" w:rsidDel="00000000" w:rsidP="00000000" w:rsidRDefault="00000000" w:rsidRPr="00000000" w14:paraId="00000013">
            <w:pPr>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4">
            <w:pPr>
              <w:rPr/>
            </w:pPr>
            <w:r w:rsidDel="00000000" w:rsidR="00000000" w:rsidRPr="00000000">
              <w:rPr>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rPr/>
            </w:pPr>
            <w:r w:rsidDel="00000000" w:rsidR="00000000" w:rsidRPr="00000000">
              <w:rPr>
                <w:color w:val="000000"/>
                <w:rtl w:val="0"/>
              </w:rPr>
              <w:t xml:space="preserve">DEBASMITA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pPr>
            <w:r w:rsidDel="00000000" w:rsidR="00000000" w:rsidRPr="00000000">
              <w:rPr>
                <w:rtl w:val="0"/>
              </w:rPr>
              <w:t xml:space="preserve">AN ASSESMENT ON NATURE OF INDIAN</w:t>
            </w:r>
          </w:p>
          <w:p w:rsidR="00000000" w:rsidDel="00000000" w:rsidP="00000000" w:rsidRDefault="00000000" w:rsidRPr="00000000" w14:paraId="00000017">
            <w:pPr>
              <w:rPr/>
            </w:pPr>
            <w:r w:rsidDel="00000000" w:rsidR="00000000" w:rsidRPr="00000000">
              <w:rPr>
                <w:rtl w:val="0"/>
              </w:rPr>
              <w:t xml:space="preserve">GOVERNEMT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8">
            <w:pPr>
              <w:rPr/>
            </w:pPr>
            <w:r w:rsidDel="00000000" w:rsidR="00000000" w:rsidRPr="00000000">
              <w:rPr>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rPr/>
            </w:pPr>
            <w:r w:rsidDel="00000000" w:rsidR="00000000" w:rsidRPr="00000000">
              <w:rPr>
                <w:color w:val="000000"/>
                <w:rtl w:val="0"/>
              </w:rPr>
              <w:t xml:space="preserve">ANIMESH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pPr>
            <w:r w:rsidDel="00000000" w:rsidR="00000000" w:rsidRPr="00000000">
              <w:rPr>
                <w:rtl w:val="0"/>
              </w:rPr>
              <w:t xml:space="preserve">COMPARATIVE STUDY OF POWERS AND FUNCTIONS OF THE PRESIDENT AND</w:t>
            </w:r>
          </w:p>
          <w:p w:rsidR="00000000" w:rsidDel="00000000" w:rsidP="00000000" w:rsidRDefault="00000000" w:rsidRPr="00000000" w14:paraId="0000001B">
            <w:pPr>
              <w:rPr/>
            </w:pPr>
            <w:r w:rsidDel="00000000" w:rsidR="00000000" w:rsidRPr="00000000">
              <w:rPr>
                <w:rtl w:val="0"/>
              </w:rPr>
              <w:t xml:space="preserve">THE GOVERNOR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C">
            <w:pPr>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rPr/>
            </w:pPr>
            <w:r w:rsidDel="00000000" w:rsidR="00000000" w:rsidRPr="00000000">
              <w:rPr>
                <w:color w:val="000000"/>
                <w:rtl w:val="0"/>
              </w:rPr>
              <w:t xml:space="preserve">SNEHA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pPr>
            <w:r w:rsidDel="00000000" w:rsidR="00000000" w:rsidRPr="00000000">
              <w:rPr>
                <w:rtl w:val="0"/>
              </w:rPr>
              <w:t xml:space="preserve">FUNCTIONS THE</w:t>
            </w:r>
          </w:p>
          <w:p w:rsidR="00000000" w:rsidDel="00000000" w:rsidP="00000000" w:rsidRDefault="00000000" w:rsidRPr="00000000" w14:paraId="0000001F">
            <w:pPr>
              <w:rPr/>
            </w:pPr>
            <w:r w:rsidDel="00000000" w:rsidR="00000000" w:rsidRPr="00000000">
              <w:rPr>
                <w:rtl w:val="0"/>
              </w:rPr>
              <w:t xml:space="preserve">PRESIDENT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0">
            <w:pPr>
              <w:rPr/>
            </w:pPr>
            <w:r w:rsidDel="00000000" w:rsidR="00000000" w:rsidRPr="00000000">
              <w:rPr>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rPr/>
            </w:pPr>
            <w:r w:rsidDel="00000000" w:rsidR="00000000" w:rsidRPr="00000000">
              <w:rPr>
                <w:color w:val="000000"/>
                <w:rtl w:val="0"/>
              </w:rPr>
              <w:t xml:space="preserve">BIDYASHREE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pPr>
            <w:r w:rsidDel="00000000" w:rsidR="00000000" w:rsidRPr="00000000">
              <w:rPr>
                <w:rtl w:val="0"/>
              </w:rPr>
              <w:t xml:space="preserve">AN EXAMINATION OF CENTRE-STATE LEGISLATIVE</w:t>
            </w:r>
          </w:p>
          <w:p w:rsidR="00000000" w:rsidDel="00000000" w:rsidP="00000000" w:rsidRDefault="00000000" w:rsidRPr="00000000" w14:paraId="00000023">
            <w:pPr>
              <w:rPr/>
            </w:pPr>
            <w:r w:rsidDel="00000000" w:rsidR="00000000" w:rsidRPr="00000000">
              <w:rPr>
                <w:rtl w:val="0"/>
              </w:rPr>
              <w:t xml:space="preserve">RELATIONSHIP</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4">
            <w:pPr>
              <w:rPr/>
            </w:pPr>
            <w:r w:rsidDel="00000000" w:rsidR="00000000" w:rsidRPr="00000000">
              <w:rPr>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rPr/>
            </w:pPr>
            <w:r w:rsidDel="00000000" w:rsidR="00000000" w:rsidRPr="00000000">
              <w:rPr>
                <w:color w:val="000000"/>
                <w:rtl w:val="0"/>
              </w:rPr>
              <w:t xml:space="preserve">SWETA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pPr>
            <w:r w:rsidDel="00000000" w:rsidR="00000000" w:rsidRPr="00000000">
              <w:rPr>
                <w:rtl w:val="0"/>
              </w:rPr>
              <w:t xml:space="preserve">A STUDY OF THE POWERS, FUNCTIONS AND THE POSITION OF THE CHIEF</w:t>
            </w:r>
          </w:p>
          <w:p w:rsidR="00000000" w:rsidDel="00000000" w:rsidP="00000000" w:rsidRDefault="00000000" w:rsidRPr="00000000" w14:paraId="00000027">
            <w:pPr>
              <w:rPr/>
            </w:pPr>
            <w:r w:rsidDel="00000000" w:rsidR="00000000" w:rsidRPr="00000000">
              <w:rPr>
                <w:rtl w:val="0"/>
              </w:rPr>
              <w:t xml:space="preserve">MINISTERS IN A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8">
            <w:pPr>
              <w:rPr/>
            </w:pPr>
            <w:r w:rsidDel="00000000" w:rsidR="00000000" w:rsidRPr="00000000">
              <w:rPr>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rPr/>
            </w:pPr>
            <w:r w:rsidDel="00000000" w:rsidR="00000000" w:rsidRPr="00000000">
              <w:rPr>
                <w:color w:val="000000"/>
                <w:rtl w:val="0"/>
              </w:rPr>
              <w:t xml:space="preserve">PRANITA SHANKAR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pPr>
            <w:r w:rsidDel="00000000" w:rsidR="00000000" w:rsidRPr="00000000">
              <w:rPr>
                <w:rtl w:val="0"/>
              </w:rPr>
              <w:t xml:space="preserve">A STUDY OF THE SALIENT FEATURES OF INDIA</w:t>
            </w:r>
          </w:p>
          <w:p w:rsidR="00000000" w:rsidDel="00000000" w:rsidP="00000000" w:rsidRDefault="00000000" w:rsidRPr="00000000" w14:paraId="0000002B">
            <w:pPr>
              <w:rPr/>
            </w:pPr>
            <w:r w:rsidDel="00000000" w:rsidR="00000000" w:rsidRPr="00000000">
              <w:rPr>
                <w:rtl w:val="0"/>
              </w:rPr>
              <w:t xml:space="preserve">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C">
            <w:pPr>
              <w:rPr/>
            </w:pPr>
            <w:r w:rsidDel="00000000" w:rsidR="00000000" w:rsidRPr="00000000">
              <w:rPr>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rPr/>
            </w:pPr>
            <w:r w:rsidDel="00000000" w:rsidR="00000000" w:rsidRPr="00000000">
              <w:rPr>
                <w:color w:val="000000"/>
                <w:rtl w:val="0"/>
              </w:rPr>
              <w:t xml:space="preserve">SONALI BANIK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pPr>
            <w:r w:rsidDel="00000000" w:rsidR="00000000" w:rsidRPr="00000000">
              <w:rPr>
                <w:rtl w:val="0"/>
              </w:rPr>
              <w:t xml:space="preserve">AN ASSESSMENT OF THE LEGISLATIVE PROCEDURE OF PARLIAMENT WITH REGARD TO ORDINARY</w:t>
            </w:r>
          </w:p>
          <w:p w:rsidR="00000000" w:rsidDel="00000000" w:rsidP="00000000" w:rsidRDefault="00000000" w:rsidRPr="00000000" w14:paraId="0000002F">
            <w:pPr>
              <w:rPr/>
            </w:pPr>
            <w:r w:rsidDel="00000000" w:rsidR="00000000" w:rsidRPr="00000000">
              <w:rPr>
                <w:rtl w:val="0"/>
              </w:rPr>
              <w:t xml:space="preserve">AND MONEY BILL</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0">
            <w:pPr>
              <w:rPr/>
            </w:pPr>
            <w:r w:rsidDel="00000000" w:rsidR="00000000" w:rsidRPr="00000000">
              <w:rPr>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1">
            <w:pPr>
              <w:rPr/>
            </w:pPr>
            <w:r w:rsidDel="00000000" w:rsidR="00000000" w:rsidRPr="00000000">
              <w:rPr>
                <w:color w:val="000000"/>
                <w:rtl w:val="0"/>
              </w:rPr>
              <w:t xml:space="preserve">SANGAY CHETEN DUKPA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pPr>
            <w:r w:rsidDel="00000000" w:rsidR="00000000" w:rsidRPr="00000000">
              <w:rPr>
                <w:rtl w:val="0"/>
              </w:rPr>
              <w:t xml:space="preserve">AN ASSESSMENT OF INDIAN PARLIAMENT AS A</w:t>
            </w:r>
          </w:p>
          <w:p w:rsidR="00000000" w:rsidDel="00000000" w:rsidP="00000000" w:rsidRDefault="00000000" w:rsidRPr="00000000" w14:paraId="00000033">
            <w:pPr>
              <w:rPr/>
            </w:pPr>
            <w:r w:rsidDel="00000000" w:rsidR="00000000" w:rsidRPr="00000000">
              <w:rPr>
                <w:rtl w:val="0"/>
              </w:rPr>
              <w:t xml:space="preserve">LEGISLATIVE ORGAN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4">
            <w:pPr>
              <w:rPr/>
            </w:pPr>
            <w:r w:rsidDel="00000000" w:rsidR="00000000" w:rsidRPr="00000000">
              <w:rPr>
                <w:color w:val="00000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5">
            <w:pPr>
              <w:rPr/>
            </w:pPr>
            <w:r w:rsidDel="00000000" w:rsidR="00000000" w:rsidRPr="00000000">
              <w:rPr>
                <w:color w:val="000000"/>
                <w:rtl w:val="0"/>
              </w:rPr>
              <w:t xml:space="preserve">DOLMA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pPr>
            <w:r w:rsidDel="00000000" w:rsidR="00000000" w:rsidRPr="00000000">
              <w:rPr>
                <w:rtl w:val="0"/>
              </w:rPr>
              <w:t xml:space="preserve">AN ASSESSMENT OF THE LEGISLATIVE PROCEDURE OF PARLIAMENT WITH REGARD TO ORDINARY</w:t>
            </w:r>
          </w:p>
          <w:p w:rsidR="00000000" w:rsidDel="00000000" w:rsidP="00000000" w:rsidRDefault="00000000" w:rsidRPr="00000000" w14:paraId="00000037">
            <w:pPr>
              <w:rPr/>
            </w:pPr>
            <w:r w:rsidDel="00000000" w:rsidR="00000000" w:rsidRPr="00000000">
              <w:rPr>
                <w:rtl w:val="0"/>
              </w:rPr>
              <w:t xml:space="preserve">AND MONEY BILL</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rPr/>
            </w:pPr>
            <w:r w:rsidDel="00000000" w:rsidR="00000000" w:rsidRPr="00000000">
              <w:rPr>
                <w:color w:val="000000"/>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9">
            <w:pPr>
              <w:rPr/>
            </w:pPr>
            <w:r w:rsidDel="00000000" w:rsidR="00000000" w:rsidRPr="00000000">
              <w:rPr>
                <w:color w:val="000000"/>
                <w:rtl w:val="0"/>
              </w:rPr>
              <w:t xml:space="preserve">DAYAL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pPr>
            <w:r w:rsidDel="00000000" w:rsidR="00000000" w:rsidRPr="00000000">
              <w:rPr>
                <w:rtl w:val="0"/>
              </w:rPr>
              <w:t xml:space="preserve">ANALYSE THE ADMINISTRATIVE RELATIONSHIP BETWEEN</w:t>
            </w:r>
          </w:p>
          <w:p w:rsidR="00000000" w:rsidDel="00000000" w:rsidP="00000000" w:rsidRDefault="00000000" w:rsidRPr="00000000" w14:paraId="0000003B">
            <w:pPr>
              <w:rPr/>
            </w:pPr>
            <w:r w:rsidDel="00000000" w:rsidR="00000000" w:rsidRPr="00000000">
              <w:rPr>
                <w:rtl w:val="0"/>
              </w:rPr>
              <w:t xml:space="preserve">UNION AND THE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rPr/>
            </w:pPr>
            <w:r w:rsidDel="00000000" w:rsidR="00000000" w:rsidRPr="00000000">
              <w:rPr>
                <w:color w:val="00000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rPr/>
            </w:pPr>
            <w:r w:rsidDel="00000000" w:rsidR="00000000" w:rsidRPr="00000000">
              <w:rPr>
                <w:color w:val="000000"/>
                <w:rtl w:val="0"/>
              </w:rPr>
              <w:t xml:space="preserve">ANNYASHA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pPr>
            <w:r w:rsidDel="00000000" w:rsidR="00000000" w:rsidRPr="00000000">
              <w:rPr>
                <w:rtl w:val="0"/>
              </w:rPr>
              <w:t xml:space="preserve">A STUDY OF FUNCTIONS</w:t>
            </w:r>
          </w:p>
          <w:p w:rsidR="00000000" w:rsidDel="00000000" w:rsidP="00000000" w:rsidRDefault="00000000" w:rsidRPr="00000000" w14:paraId="0000003F">
            <w:pPr>
              <w:rPr/>
            </w:pPr>
            <w:r w:rsidDel="00000000" w:rsidR="00000000" w:rsidRPr="00000000">
              <w:rPr>
                <w:rtl w:val="0"/>
              </w:rPr>
              <w:t xml:space="preserve">AND ROLE OF THE SUPREME COURT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0">
            <w:pPr>
              <w:rPr/>
            </w:pPr>
            <w:r w:rsidDel="00000000" w:rsidR="00000000" w:rsidRPr="00000000">
              <w:rPr>
                <w:color w:val="00000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rPr/>
            </w:pPr>
            <w:r w:rsidDel="00000000" w:rsidR="00000000" w:rsidRPr="00000000">
              <w:rPr>
                <w:color w:val="000000"/>
                <w:rtl w:val="0"/>
              </w:rPr>
              <w:t xml:space="preserve">JIYA SAH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pPr>
            <w:r w:rsidDel="00000000" w:rsidR="00000000" w:rsidRPr="00000000">
              <w:rPr>
                <w:rtl w:val="0"/>
              </w:rPr>
              <w:t xml:space="preserve">A COMPARATIVE STUDY OF THE FUNDAMENTAL RIGHTS AND DIRECTIVE PRINCIPLES OF STATE</w:t>
            </w:r>
          </w:p>
          <w:p w:rsidR="00000000" w:rsidDel="00000000" w:rsidP="00000000" w:rsidRDefault="00000000" w:rsidRPr="00000000" w14:paraId="00000043">
            <w:pPr>
              <w:rPr/>
            </w:pPr>
            <w:r w:rsidDel="00000000" w:rsidR="00000000" w:rsidRPr="00000000">
              <w:rPr>
                <w:rtl w:val="0"/>
              </w:rPr>
              <w:t xml:space="preserve">POLICY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rPr/>
            </w:pPr>
            <w:r w:rsidDel="00000000" w:rsidR="00000000" w:rsidRPr="00000000">
              <w:rPr>
                <w:color w:val="000000"/>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rPr/>
            </w:pPr>
            <w:r w:rsidDel="00000000" w:rsidR="00000000" w:rsidRPr="00000000">
              <w:rPr>
                <w:color w:val="000000"/>
                <w:rtl w:val="0"/>
              </w:rPr>
              <w:t xml:space="preserve">NISHITA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pPr>
            <w:r w:rsidDel="00000000" w:rsidR="00000000" w:rsidRPr="00000000">
              <w:rPr>
                <w:rtl w:val="0"/>
              </w:rPr>
              <w:t xml:space="preserve">AN EVALUATION OF THE ROLE AND POWER OF SUPREME COURT AS AN</w:t>
            </w:r>
          </w:p>
          <w:p w:rsidR="00000000" w:rsidDel="00000000" w:rsidP="00000000" w:rsidRDefault="00000000" w:rsidRPr="00000000" w14:paraId="00000047">
            <w:pPr>
              <w:rPr/>
            </w:pPr>
            <w:r w:rsidDel="00000000" w:rsidR="00000000" w:rsidRPr="00000000">
              <w:rPr>
                <w:rtl w:val="0"/>
              </w:rPr>
              <w:t xml:space="preserve">INDEPENDENT JUDICIARY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8">
            <w:pPr>
              <w:rPr/>
            </w:pPr>
            <w:r w:rsidDel="00000000" w:rsidR="00000000" w:rsidRPr="00000000">
              <w:rPr>
                <w:color w:val="000000"/>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9">
            <w:pPr>
              <w:rPr/>
            </w:pPr>
            <w:r w:rsidDel="00000000" w:rsidR="00000000" w:rsidRPr="00000000">
              <w:rPr>
                <w:color w:val="000000"/>
                <w:rtl w:val="0"/>
              </w:rPr>
              <w:t xml:space="preserve">AWISHKAR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pPr>
            <w:r w:rsidDel="00000000" w:rsidR="00000000" w:rsidRPr="00000000">
              <w:rPr>
                <w:rtl w:val="0"/>
              </w:rPr>
              <w:t xml:space="preserve">A STUDY OF FUNCTIONS</w:t>
            </w:r>
          </w:p>
          <w:p w:rsidR="00000000" w:rsidDel="00000000" w:rsidP="00000000" w:rsidRDefault="00000000" w:rsidRPr="00000000" w14:paraId="0000004B">
            <w:pPr>
              <w:rPr/>
            </w:pPr>
            <w:r w:rsidDel="00000000" w:rsidR="00000000" w:rsidRPr="00000000">
              <w:rPr>
                <w:rtl w:val="0"/>
              </w:rPr>
              <w:t xml:space="preserve">AND ROLE OF THE HIGH COURTS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C">
            <w:pPr>
              <w:rPr/>
            </w:pPr>
            <w:r w:rsidDel="00000000" w:rsidR="00000000" w:rsidRPr="00000000">
              <w:rPr>
                <w:color w:val="000000"/>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D">
            <w:pPr>
              <w:rPr/>
            </w:pPr>
            <w:r w:rsidDel="00000000" w:rsidR="00000000" w:rsidRPr="00000000">
              <w:rPr>
                <w:color w:val="000000"/>
                <w:rtl w:val="0"/>
              </w:rPr>
              <w:t xml:space="preserve">PRIYA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pPr>
            <w:r w:rsidDel="00000000" w:rsidR="00000000" w:rsidRPr="00000000">
              <w:rPr>
                <w:rtl w:val="0"/>
              </w:rPr>
              <w:t xml:space="preserve">AN ANALYSIS ON THE JUDICIAL REVIEW IN INDIA: THE CONCEPT, PROVISIONS, AMENDMENT</w:t>
            </w:r>
          </w:p>
          <w:p w:rsidR="00000000" w:rsidDel="00000000" w:rsidP="00000000" w:rsidRDefault="00000000" w:rsidRPr="00000000" w14:paraId="0000004F">
            <w:pPr>
              <w:rPr/>
            </w:pPr>
            <w:r w:rsidDel="00000000" w:rsidR="00000000" w:rsidRPr="00000000">
              <w:rPr>
                <w:rtl w:val="0"/>
              </w:rPr>
              <w:t xml:space="preserve">AND OTHER DETAILS.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0">
            <w:pPr>
              <w:rPr/>
            </w:pPr>
            <w:r w:rsidDel="00000000" w:rsidR="00000000" w:rsidRPr="00000000">
              <w:rPr>
                <w:color w:val="00000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rPr/>
            </w:pPr>
            <w:r w:rsidDel="00000000" w:rsidR="00000000" w:rsidRPr="00000000">
              <w:rPr>
                <w:color w:val="000000"/>
                <w:rtl w:val="0"/>
              </w:rPr>
              <w:t xml:space="preserve">PARTHIB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pPr>
            <w:r w:rsidDel="00000000" w:rsidR="00000000" w:rsidRPr="00000000">
              <w:rPr>
                <w:rtl w:val="0"/>
              </w:rPr>
              <w:t xml:space="preserve">AN ASSESSMENT ON THE ROLE OF THE GOVERNOR AS AN AGENT OF THE</w:t>
            </w:r>
          </w:p>
          <w:p w:rsidR="00000000" w:rsidDel="00000000" w:rsidP="00000000" w:rsidRDefault="00000000" w:rsidRPr="00000000" w14:paraId="00000053">
            <w:pPr>
              <w:rPr/>
            </w:pPr>
            <w:r w:rsidDel="00000000" w:rsidR="00000000" w:rsidRPr="00000000">
              <w:rPr>
                <w:rtl w:val="0"/>
              </w:rPr>
              <w:t xml:space="preserve">CENTRE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rPr/>
            </w:pPr>
            <w:r w:rsidDel="00000000" w:rsidR="00000000" w:rsidRPr="00000000">
              <w:rPr>
                <w:color w:val="000000"/>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5">
            <w:pPr>
              <w:rPr/>
            </w:pPr>
            <w:r w:rsidDel="00000000" w:rsidR="00000000" w:rsidRPr="00000000">
              <w:rPr>
                <w:color w:val="000000"/>
                <w:rtl w:val="0"/>
              </w:rPr>
              <w:t xml:space="preserve">R. KRIPA ACHARJEE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pPr>
            <w:r w:rsidDel="00000000" w:rsidR="00000000" w:rsidRPr="00000000">
              <w:rPr>
                <w:rtl w:val="0"/>
              </w:rPr>
              <w:t xml:space="preserve">AN ANALYSIS OF THE VARIOUS PROVISIONS IN CASE OF THE FAILURE OF CONSTITUTIONAL</w:t>
            </w:r>
          </w:p>
          <w:p w:rsidR="00000000" w:rsidDel="00000000" w:rsidP="00000000" w:rsidRDefault="00000000" w:rsidRPr="00000000" w14:paraId="00000057">
            <w:pPr>
              <w:rPr/>
            </w:pPr>
            <w:r w:rsidDel="00000000" w:rsidR="00000000" w:rsidRPr="00000000">
              <w:rPr>
                <w:rtl w:val="0"/>
              </w:rPr>
              <w:t xml:space="preserve">MACHINERY IN THE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8">
            <w:pPr>
              <w:rPr/>
            </w:pPr>
            <w:r w:rsidDel="00000000" w:rsidR="00000000" w:rsidRPr="00000000">
              <w:rPr>
                <w:color w:val="000000"/>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9">
            <w:pPr>
              <w:rPr/>
            </w:pPr>
            <w:r w:rsidDel="00000000" w:rsidR="00000000" w:rsidRPr="00000000">
              <w:rPr>
                <w:color w:val="000000"/>
                <w:rtl w:val="0"/>
              </w:rPr>
              <w:t xml:space="preserve">NAZREEN KHAN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pPr>
            <w:r w:rsidDel="00000000" w:rsidR="00000000" w:rsidRPr="00000000">
              <w:rPr>
                <w:rtl w:val="0"/>
              </w:rPr>
              <w:t xml:space="preserve">A STUDY OF THE HISTORICAL BACKGROUND OF THE MAKING OF INDIAN</w:t>
            </w:r>
          </w:p>
          <w:p w:rsidR="00000000" w:rsidDel="00000000" w:rsidP="00000000" w:rsidRDefault="00000000" w:rsidRPr="00000000" w14:paraId="0000005B">
            <w:pPr>
              <w:rPr/>
            </w:pPr>
            <w:r w:rsidDel="00000000" w:rsidR="00000000" w:rsidRPr="00000000">
              <w:rPr>
                <w:rtl w:val="0"/>
              </w:rPr>
              <w:t xml:space="preserve">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C">
            <w:pPr>
              <w:rPr/>
            </w:pPr>
            <w:r w:rsidDel="00000000" w:rsidR="00000000" w:rsidRPr="00000000">
              <w:rPr>
                <w:color w:val="000000"/>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D">
            <w:pPr>
              <w:rPr/>
            </w:pPr>
            <w:r w:rsidDel="00000000" w:rsidR="00000000" w:rsidRPr="00000000">
              <w:rPr>
                <w:color w:val="000000"/>
                <w:rtl w:val="0"/>
              </w:rPr>
              <w:t xml:space="preserve">MOJAHIDUL 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pPr>
            <w:r w:rsidDel="00000000" w:rsidR="00000000" w:rsidRPr="00000000">
              <w:rPr>
                <w:rtl w:val="0"/>
              </w:rPr>
              <w:t xml:space="preserve">ANALYSE THE ROLE OF PREAMBLE AND ITS OBJECTIVE, INTERPRETATION WITH THE INDIAN</w:t>
            </w:r>
          </w:p>
          <w:p w:rsidR="00000000" w:rsidDel="00000000" w:rsidP="00000000" w:rsidRDefault="00000000" w:rsidRPr="00000000" w14:paraId="0000005F">
            <w:pPr>
              <w:rPr/>
            </w:pPr>
            <w:r w:rsidDel="00000000" w:rsidR="00000000" w:rsidRPr="00000000">
              <w:rPr>
                <w:rtl w:val="0"/>
              </w:rPr>
              <w:t xml:space="preserve">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rPr/>
            </w:pPr>
            <w:r w:rsidDel="00000000" w:rsidR="00000000" w:rsidRPr="00000000">
              <w:rPr>
                <w:color w:val="000000"/>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rPr/>
            </w:pPr>
            <w:r w:rsidDel="00000000" w:rsidR="00000000" w:rsidRPr="00000000">
              <w:rPr>
                <w:color w:val="000000"/>
                <w:rtl w:val="0"/>
              </w:rPr>
              <w:t xml:space="preserve">AASHNI PRAVEEN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pPr>
            <w:r w:rsidDel="00000000" w:rsidR="00000000" w:rsidRPr="00000000">
              <w:rPr>
                <w:rtl w:val="0"/>
              </w:rPr>
              <w:t xml:space="preserve">A HISTORICAL ACCOUNT ON THE SOURCES OF</w:t>
            </w:r>
          </w:p>
          <w:p w:rsidR="00000000" w:rsidDel="00000000" w:rsidP="00000000" w:rsidRDefault="00000000" w:rsidRPr="00000000" w14:paraId="00000063">
            <w:pPr>
              <w:rPr/>
            </w:pPr>
            <w:r w:rsidDel="00000000" w:rsidR="00000000" w:rsidRPr="00000000">
              <w:rPr>
                <w:rtl w:val="0"/>
              </w:rPr>
              <w:t xml:space="preserve">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rPr/>
            </w:pPr>
            <w:r w:rsidDel="00000000" w:rsidR="00000000" w:rsidRPr="00000000">
              <w:rPr>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5">
            <w:pPr>
              <w:rPr/>
            </w:pPr>
            <w:r w:rsidDel="00000000" w:rsidR="00000000" w:rsidRPr="00000000">
              <w:rPr>
                <w:color w:val="000000"/>
                <w:rtl w:val="0"/>
              </w:rPr>
              <w:t xml:space="preserve">ANISH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pPr>
            <w:r w:rsidDel="00000000" w:rsidR="00000000" w:rsidRPr="00000000">
              <w:rPr>
                <w:rtl w:val="0"/>
              </w:rPr>
              <w:t xml:space="preserve">A STUDY ON THE NATURE</w:t>
            </w:r>
          </w:p>
          <w:p w:rsidR="00000000" w:rsidDel="00000000" w:rsidP="00000000" w:rsidRDefault="00000000" w:rsidRPr="00000000" w14:paraId="00000067">
            <w:pPr>
              <w:rPr/>
            </w:pPr>
            <w:r w:rsidDel="00000000" w:rsidR="00000000" w:rsidRPr="00000000">
              <w:rPr>
                <w:rtl w:val="0"/>
              </w:rPr>
              <w:t xml:space="preserve">OF 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rPr/>
            </w:pPr>
            <w:r w:rsidDel="00000000" w:rsidR="00000000" w:rsidRPr="00000000">
              <w:rPr>
                <w:color w:val="000000"/>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9">
            <w:pPr>
              <w:rPr/>
            </w:pPr>
            <w:r w:rsidDel="00000000" w:rsidR="00000000" w:rsidRPr="00000000">
              <w:rPr>
                <w:color w:val="000000"/>
                <w:rtl w:val="0"/>
              </w:rPr>
              <w:t xml:space="preserve">TANUSHREE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pPr>
            <w:r w:rsidDel="00000000" w:rsidR="00000000" w:rsidRPr="00000000">
              <w:rPr>
                <w:rtl w:val="0"/>
              </w:rPr>
              <w:t xml:space="preserve">CRITICALLY EVALUATION OF POWERS AND FUNCTIONS THE</w:t>
            </w:r>
          </w:p>
          <w:p w:rsidR="00000000" w:rsidDel="00000000" w:rsidP="00000000" w:rsidRDefault="00000000" w:rsidRPr="00000000" w14:paraId="0000006B">
            <w:pPr>
              <w:rPr/>
            </w:pPr>
            <w:r w:rsidDel="00000000" w:rsidR="00000000" w:rsidRPr="00000000">
              <w:rPr>
                <w:rtl w:val="0"/>
              </w:rPr>
              <w:t xml:space="preserve">PRESIDENT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C">
            <w:pPr>
              <w:rPr/>
            </w:pPr>
            <w:r w:rsidDel="00000000" w:rsidR="00000000" w:rsidRPr="00000000">
              <w:rPr>
                <w:color w:val="000000"/>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rPr/>
            </w:pPr>
            <w:r w:rsidDel="00000000" w:rsidR="00000000" w:rsidRPr="00000000">
              <w:rPr>
                <w:color w:val="000000"/>
                <w:rtl w:val="0"/>
              </w:rPr>
              <w:t xml:space="preserve">SAIMA SAHANA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pPr>
            <w:r w:rsidDel="00000000" w:rsidR="00000000" w:rsidRPr="00000000">
              <w:rPr>
                <w:rtl w:val="0"/>
              </w:rPr>
              <w:t xml:space="preserve">CRITICAL ANALYSIS OF POWERS, FUNCTION AND POSITION OF THE</w:t>
            </w:r>
          </w:p>
          <w:p w:rsidR="00000000" w:rsidDel="00000000" w:rsidP="00000000" w:rsidRDefault="00000000" w:rsidRPr="00000000" w14:paraId="0000006F">
            <w:pPr>
              <w:rPr/>
            </w:pPr>
            <w:r w:rsidDel="00000000" w:rsidR="00000000" w:rsidRPr="00000000">
              <w:rPr>
                <w:rtl w:val="0"/>
              </w:rPr>
              <w:t xml:space="preserve">PRIME MINISTER.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0">
            <w:pPr>
              <w:rPr/>
            </w:pPr>
            <w:r w:rsidDel="00000000" w:rsidR="00000000" w:rsidRPr="00000000">
              <w:rPr>
                <w:color w:val="000000"/>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rPr/>
            </w:pPr>
            <w:r w:rsidDel="00000000" w:rsidR="00000000" w:rsidRPr="00000000">
              <w:rPr>
                <w:color w:val="000000"/>
                <w:rtl w:val="0"/>
              </w:rPr>
              <w:t xml:space="preserve">MUSKAAN SHAH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pPr>
            <w:r w:rsidDel="00000000" w:rsidR="00000000" w:rsidRPr="00000000">
              <w:rPr>
                <w:rtl w:val="0"/>
              </w:rPr>
              <w:t xml:space="preserve">AN EXAMINATION ON THE CONCEPT OF FEDERATION AND THE CENTRE-STATE</w:t>
            </w:r>
          </w:p>
          <w:p w:rsidR="00000000" w:rsidDel="00000000" w:rsidP="00000000" w:rsidRDefault="00000000" w:rsidRPr="00000000" w14:paraId="00000073">
            <w:pPr>
              <w:rPr/>
            </w:pPr>
            <w:r w:rsidDel="00000000" w:rsidR="00000000" w:rsidRPr="00000000">
              <w:rPr>
                <w:rtl w:val="0"/>
              </w:rPr>
              <w:t xml:space="preserve">RELATION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rPr/>
            </w:pPr>
            <w:r w:rsidDel="00000000" w:rsidR="00000000" w:rsidRPr="00000000">
              <w:rPr>
                <w:color w:val="000000"/>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rPr/>
            </w:pPr>
            <w:r w:rsidDel="00000000" w:rsidR="00000000" w:rsidRPr="00000000">
              <w:rPr>
                <w:color w:val="000000"/>
                <w:rtl w:val="0"/>
              </w:rPr>
              <w:t xml:space="preserve">TAMISRA MOITRA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pPr>
            <w:r w:rsidDel="00000000" w:rsidR="00000000" w:rsidRPr="00000000">
              <w:rPr>
                <w:rtl w:val="0"/>
              </w:rPr>
              <w:t xml:space="preserve">A STUDY OF THE POWERS,</w:t>
            </w:r>
          </w:p>
          <w:p w:rsidR="00000000" w:rsidDel="00000000" w:rsidP="00000000" w:rsidRDefault="00000000" w:rsidRPr="00000000" w14:paraId="00000077">
            <w:pPr>
              <w:rPr/>
            </w:pPr>
            <w:r w:rsidDel="00000000" w:rsidR="00000000" w:rsidRPr="00000000">
              <w:rPr>
                <w:rtl w:val="0"/>
              </w:rPr>
              <w:t xml:space="preserve">FUNCTIONS AND THE POSITION OF THE CHIEF MINISTER IN A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8">
            <w:pPr>
              <w:rPr/>
            </w:pPr>
            <w:r w:rsidDel="00000000" w:rsidR="00000000" w:rsidRPr="00000000">
              <w:rPr>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rPr/>
            </w:pPr>
            <w:r w:rsidDel="00000000" w:rsidR="00000000" w:rsidRPr="00000000">
              <w:rPr>
                <w:color w:val="000000"/>
                <w:rtl w:val="0"/>
              </w:rPr>
              <w:t xml:space="preserve">NANDINI AGARWAL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pPr>
            <w:r w:rsidDel="00000000" w:rsidR="00000000" w:rsidRPr="00000000">
              <w:rPr>
                <w:rtl w:val="0"/>
              </w:rPr>
              <w:t xml:space="preserve">A STUDY OF THE SALIENT FEATURES OF INDIA</w:t>
            </w:r>
          </w:p>
          <w:p w:rsidR="00000000" w:rsidDel="00000000" w:rsidP="00000000" w:rsidRDefault="00000000" w:rsidRPr="00000000" w14:paraId="0000007B">
            <w:pPr>
              <w:rPr/>
            </w:pPr>
            <w:r w:rsidDel="00000000" w:rsidR="00000000" w:rsidRPr="00000000">
              <w:rPr>
                <w:rtl w:val="0"/>
              </w:rPr>
              <w:t xml:space="preserve">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rPr/>
            </w:pPr>
            <w:r w:rsidDel="00000000" w:rsidR="00000000" w:rsidRPr="00000000">
              <w:rPr>
                <w:color w:val="000000"/>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rPr/>
            </w:pPr>
            <w:r w:rsidDel="00000000" w:rsidR="00000000" w:rsidRPr="00000000">
              <w:rPr>
                <w:color w:val="000000"/>
                <w:rtl w:val="0"/>
              </w:rPr>
              <w:t xml:space="preserve">ANNAPURNA CHAKRABORTY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pPr>
            <w:r w:rsidDel="00000000" w:rsidR="00000000" w:rsidRPr="00000000">
              <w:rPr>
                <w:rtl w:val="0"/>
              </w:rPr>
              <w:t xml:space="preserve">A STUDY OF THE SOURCES</w:t>
            </w:r>
          </w:p>
          <w:p w:rsidR="00000000" w:rsidDel="00000000" w:rsidP="00000000" w:rsidRDefault="00000000" w:rsidRPr="00000000" w14:paraId="0000007F">
            <w:pPr>
              <w:rPr/>
            </w:pPr>
            <w:r w:rsidDel="00000000" w:rsidR="00000000" w:rsidRPr="00000000">
              <w:rPr>
                <w:rtl w:val="0"/>
              </w:rPr>
              <w:t xml:space="preserve">OF 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0">
            <w:pPr>
              <w:rPr/>
            </w:pPr>
            <w:r w:rsidDel="00000000" w:rsidR="00000000" w:rsidRPr="00000000">
              <w:rPr>
                <w:color w:val="00000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rPr/>
            </w:pPr>
            <w:r w:rsidDel="00000000" w:rsidR="00000000" w:rsidRPr="00000000">
              <w:rPr>
                <w:color w:val="000000"/>
                <w:rtl w:val="0"/>
              </w:rPr>
              <w:t xml:space="preserve">SANGAY CHOMU YONJON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pPr>
            <w:r w:rsidDel="00000000" w:rsidR="00000000" w:rsidRPr="00000000">
              <w:rPr>
                <w:rtl w:val="0"/>
              </w:rPr>
              <w:t xml:space="preserve">A CRITICAL EVALUATION OF THE NATURE OF</w:t>
            </w:r>
          </w:p>
          <w:p w:rsidR="00000000" w:rsidDel="00000000" w:rsidP="00000000" w:rsidRDefault="00000000" w:rsidRPr="00000000" w14:paraId="00000083">
            <w:pPr>
              <w:rPr/>
            </w:pPr>
            <w:r w:rsidDel="00000000" w:rsidR="00000000" w:rsidRPr="00000000">
              <w:rPr>
                <w:rtl w:val="0"/>
              </w:rPr>
              <w:t xml:space="preserve">FEDERAL SYSTEM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4">
            <w:pPr>
              <w:rPr/>
            </w:pPr>
            <w:r w:rsidDel="00000000" w:rsidR="00000000" w:rsidRPr="00000000">
              <w:rPr>
                <w:color w:val="000000"/>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rPr/>
            </w:pPr>
            <w:r w:rsidDel="00000000" w:rsidR="00000000" w:rsidRPr="00000000">
              <w:rPr>
                <w:color w:val="000000"/>
                <w:rtl w:val="0"/>
              </w:rPr>
              <w:t xml:space="preserve">SARANYA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pPr>
            <w:r w:rsidDel="00000000" w:rsidR="00000000" w:rsidRPr="00000000">
              <w:rPr>
                <w:rtl w:val="0"/>
              </w:rPr>
              <w:t xml:space="preserve">AN ASSESSMENT OF THE LEGISLATIVE PROCEDURE OF PARLIAMENT WITH REGARD TO ORDINARY</w:t>
            </w:r>
          </w:p>
          <w:p w:rsidR="00000000" w:rsidDel="00000000" w:rsidP="00000000" w:rsidRDefault="00000000" w:rsidRPr="00000000" w14:paraId="00000087">
            <w:pPr>
              <w:rPr/>
            </w:pPr>
            <w:r w:rsidDel="00000000" w:rsidR="00000000" w:rsidRPr="00000000">
              <w:rPr>
                <w:rtl w:val="0"/>
              </w:rPr>
              <w:t xml:space="preserve">AND MONEY BILL</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8">
            <w:pPr>
              <w:rPr/>
            </w:pPr>
            <w:r w:rsidDel="00000000" w:rsidR="00000000" w:rsidRPr="00000000">
              <w:rPr>
                <w:color w:val="000000"/>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rPr/>
            </w:pPr>
            <w:r w:rsidDel="00000000" w:rsidR="00000000" w:rsidRPr="00000000">
              <w:rPr>
                <w:color w:val="000000"/>
                <w:rtl w:val="0"/>
              </w:rPr>
              <w:t xml:space="preserve">MUSKAN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pPr>
            <w:r w:rsidDel="00000000" w:rsidR="00000000" w:rsidRPr="00000000">
              <w:rPr>
                <w:rtl w:val="0"/>
              </w:rPr>
              <w:t xml:space="preserve">AN ASSESSMENT OF</w:t>
            </w:r>
          </w:p>
          <w:p w:rsidR="00000000" w:rsidDel="00000000" w:rsidP="00000000" w:rsidRDefault="00000000" w:rsidRPr="00000000" w14:paraId="0000008B">
            <w:pPr>
              <w:rPr/>
            </w:pPr>
            <w:r w:rsidDel="00000000" w:rsidR="00000000" w:rsidRPr="00000000">
              <w:rPr>
                <w:rtl w:val="0"/>
              </w:rPr>
              <w:t xml:space="preserve">INDIAN PARLIAMENT AS A LEGISLATIVE ORGAN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C">
            <w:pPr>
              <w:rPr/>
            </w:pPr>
            <w:r w:rsidDel="00000000" w:rsidR="00000000" w:rsidRPr="00000000">
              <w:rPr>
                <w:color w:val="000000"/>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rPr/>
            </w:pPr>
            <w:r w:rsidDel="00000000" w:rsidR="00000000" w:rsidRPr="00000000">
              <w:rPr>
                <w:color w:val="000000"/>
                <w:rtl w:val="0"/>
              </w:rPr>
              <w:t xml:space="preserve">SNEHA BHOWMIK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pPr>
            <w:r w:rsidDel="00000000" w:rsidR="00000000" w:rsidRPr="00000000">
              <w:rPr>
                <w:rtl w:val="0"/>
              </w:rPr>
              <w:t xml:space="preserve">ANALYSE THE ADMINISTRATIVE RELATIONSHIP BETWEEN</w:t>
            </w:r>
          </w:p>
          <w:p w:rsidR="00000000" w:rsidDel="00000000" w:rsidP="00000000" w:rsidRDefault="00000000" w:rsidRPr="00000000" w14:paraId="0000008F">
            <w:pPr>
              <w:rPr/>
            </w:pPr>
            <w:r w:rsidDel="00000000" w:rsidR="00000000" w:rsidRPr="00000000">
              <w:rPr>
                <w:rtl w:val="0"/>
              </w:rPr>
              <w:t xml:space="preserve">UNION AND THE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0">
            <w:pPr>
              <w:rPr/>
            </w:pPr>
            <w:r w:rsidDel="00000000" w:rsidR="00000000" w:rsidRPr="00000000">
              <w:rPr>
                <w:color w:val="000000"/>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rPr/>
            </w:pPr>
            <w:r w:rsidDel="00000000" w:rsidR="00000000" w:rsidRPr="00000000">
              <w:rPr>
                <w:color w:val="000000"/>
                <w:rtl w:val="0"/>
              </w:rPr>
              <w:t xml:space="preserve">SHILPA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pPr>
            <w:r w:rsidDel="00000000" w:rsidR="00000000" w:rsidRPr="00000000">
              <w:rPr>
                <w:rtl w:val="0"/>
              </w:rPr>
              <w:t xml:space="preserve">AN EVALUATION OF THE FINANCIAL RELATIONSHIP BETWEEN CENTRE AND</w:t>
            </w:r>
          </w:p>
          <w:p w:rsidR="00000000" w:rsidDel="00000000" w:rsidP="00000000" w:rsidRDefault="00000000" w:rsidRPr="00000000" w14:paraId="00000093">
            <w:pPr>
              <w:rPr/>
            </w:pPr>
            <w:r w:rsidDel="00000000" w:rsidR="00000000" w:rsidRPr="00000000">
              <w:rPr>
                <w:rtl w:val="0"/>
              </w:rPr>
              <w:t xml:space="preserve">THE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rPr/>
            </w:pPr>
            <w:r w:rsidDel="00000000" w:rsidR="00000000" w:rsidRPr="00000000">
              <w:rPr>
                <w:color w:val="00000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rPr/>
            </w:pPr>
            <w:r w:rsidDel="00000000" w:rsidR="00000000" w:rsidRPr="00000000">
              <w:rPr>
                <w:color w:val="000000"/>
                <w:rtl w:val="0"/>
              </w:rPr>
              <w:t xml:space="preserve">AKANSHA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pPr>
            <w:r w:rsidDel="00000000" w:rsidR="00000000" w:rsidRPr="00000000">
              <w:rPr>
                <w:rtl w:val="0"/>
              </w:rPr>
              <w:t xml:space="preserve">AN EXAMINATION OF THE LEGISLATIVE RELATIONSHIP BETWEEN</w:t>
            </w:r>
          </w:p>
          <w:p w:rsidR="00000000" w:rsidDel="00000000" w:rsidP="00000000" w:rsidRDefault="00000000" w:rsidRPr="00000000" w14:paraId="00000097">
            <w:pPr>
              <w:rPr/>
            </w:pPr>
            <w:r w:rsidDel="00000000" w:rsidR="00000000" w:rsidRPr="00000000">
              <w:rPr>
                <w:rtl w:val="0"/>
              </w:rPr>
              <w:t xml:space="preserve">CENTRE AND THE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8">
            <w:pPr>
              <w:rPr/>
            </w:pPr>
            <w:r w:rsidDel="00000000" w:rsidR="00000000" w:rsidRPr="00000000">
              <w:rPr>
                <w:color w:val="000000"/>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rPr/>
            </w:pPr>
            <w:r w:rsidDel="00000000" w:rsidR="00000000" w:rsidRPr="00000000">
              <w:rPr>
                <w:color w:val="000000"/>
                <w:rtl w:val="0"/>
              </w:rPr>
              <w:t xml:space="preserve">RIYA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pPr>
            <w:r w:rsidDel="00000000" w:rsidR="00000000" w:rsidRPr="00000000">
              <w:rPr>
                <w:rtl w:val="0"/>
              </w:rPr>
              <w:t xml:space="preserve">ELUCIDATE THE FUNCTION AND THE CONSTITUTIONAL POSITION OF THE GOVERNOR OF INDIAN</w:t>
            </w:r>
          </w:p>
          <w:p w:rsidR="00000000" w:rsidDel="00000000" w:rsidP="00000000" w:rsidRDefault="00000000" w:rsidRPr="00000000" w14:paraId="0000009B">
            <w:pPr>
              <w:rPr/>
            </w:pPr>
            <w:r w:rsidDel="00000000" w:rsidR="00000000" w:rsidRPr="00000000">
              <w:rPr>
                <w:rtl w:val="0"/>
              </w:rPr>
              <w:t xml:space="preserve">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C">
            <w:pPr>
              <w:rPr/>
            </w:pPr>
            <w:r w:rsidDel="00000000" w:rsidR="00000000" w:rsidRPr="00000000">
              <w:rPr>
                <w:color w:val="000000"/>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D">
            <w:pPr>
              <w:rPr/>
            </w:pPr>
            <w:r w:rsidDel="00000000" w:rsidR="00000000" w:rsidRPr="00000000">
              <w:rPr>
                <w:color w:val="000000"/>
                <w:rtl w:val="0"/>
              </w:rPr>
              <w:t xml:space="preserve">RISHITA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pPr>
            <w:r w:rsidDel="00000000" w:rsidR="00000000" w:rsidRPr="00000000">
              <w:rPr>
                <w:rtl w:val="0"/>
              </w:rPr>
              <w:t xml:space="preserve">COMPARATIVE STUDY OF POWERS AND FUNCTIONS OF THE PRESIDENT AND THE GOVERNOR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F">
            <w:pPr>
              <w:rPr/>
            </w:pPr>
            <w:r w:rsidDel="00000000" w:rsidR="00000000" w:rsidRPr="00000000">
              <w:rPr>
                <w:color w:val="000000"/>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0">
            <w:pPr>
              <w:rPr/>
            </w:pPr>
            <w:r w:rsidDel="00000000" w:rsidR="00000000" w:rsidRPr="00000000">
              <w:rPr>
                <w:color w:val="000000"/>
                <w:rtl w:val="0"/>
              </w:rPr>
              <w:t xml:space="preserve">AISHA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pPr>
            <w:r w:rsidDel="00000000" w:rsidR="00000000" w:rsidRPr="00000000">
              <w:rPr>
                <w:rtl w:val="0"/>
              </w:rPr>
              <w:t xml:space="preserve">COMPARATIVE STUDY OF THE POWERS, POSITION AND ROLE OF THE PRIME MINISTER AND THE CHIEF</w:t>
            </w:r>
          </w:p>
          <w:p w:rsidR="00000000" w:rsidDel="00000000" w:rsidP="00000000" w:rsidRDefault="00000000" w:rsidRPr="00000000" w14:paraId="000000A2">
            <w:pPr>
              <w:rPr/>
            </w:pPr>
            <w:r w:rsidDel="00000000" w:rsidR="00000000" w:rsidRPr="00000000">
              <w:rPr>
                <w:rtl w:val="0"/>
              </w:rPr>
              <w:t xml:space="preserve">MINISTER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3">
            <w:pPr>
              <w:rPr/>
            </w:pPr>
            <w:r w:rsidDel="00000000" w:rsidR="00000000" w:rsidRPr="00000000">
              <w:rPr>
                <w:color w:val="000000"/>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4">
            <w:pPr>
              <w:rPr/>
            </w:pPr>
            <w:r w:rsidDel="00000000" w:rsidR="00000000" w:rsidRPr="00000000">
              <w:rPr>
                <w:color w:val="000000"/>
                <w:rtl w:val="0"/>
              </w:rPr>
              <w:t xml:space="preserve">PRIYA ROY CHOWDHURY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pPr>
            <w:r w:rsidDel="00000000" w:rsidR="00000000" w:rsidRPr="00000000">
              <w:rPr>
                <w:rtl w:val="0"/>
              </w:rPr>
              <w:t xml:space="preserve">COMPARATIVE ANALYSIS OF POWER AND FUNCTIONS OF PARLIAMENT AND STATE</w:t>
            </w:r>
          </w:p>
          <w:p w:rsidR="00000000" w:rsidDel="00000000" w:rsidP="00000000" w:rsidRDefault="00000000" w:rsidRPr="00000000" w14:paraId="000000A6">
            <w:pPr>
              <w:rPr/>
            </w:pPr>
            <w:r w:rsidDel="00000000" w:rsidR="00000000" w:rsidRPr="00000000">
              <w:rPr>
                <w:rtl w:val="0"/>
              </w:rPr>
              <w:t xml:space="preserve">LEGISLATURES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7">
            <w:pPr>
              <w:rPr/>
            </w:pPr>
            <w:r w:rsidDel="00000000" w:rsidR="00000000" w:rsidRPr="00000000">
              <w:rPr>
                <w:color w:val="000000"/>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8">
            <w:pPr>
              <w:rPr/>
            </w:pPr>
            <w:r w:rsidDel="00000000" w:rsidR="00000000" w:rsidRPr="00000000">
              <w:rPr>
                <w:color w:val="000000"/>
                <w:rtl w:val="0"/>
              </w:rPr>
              <w:t xml:space="preserve">SAHIN 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pPr>
            <w:r w:rsidDel="00000000" w:rsidR="00000000" w:rsidRPr="00000000">
              <w:rPr>
                <w:rtl w:val="0"/>
              </w:rPr>
              <w:t xml:space="preserve">ANALYSE THE METHOD OF AMENDMENT AND THE BASIC STRUCTURE OF THE</w:t>
            </w:r>
          </w:p>
          <w:p w:rsidR="00000000" w:rsidDel="00000000" w:rsidP="00000000" w:rsidRDefault="00000000" w:rsidRPr="00000000" w14:paraId="000000AA">
            <w:pPr>
              <w:rPr/>
            </w:pPr>
            <w:r w:rsidDel="00000000" w:rsidR="00000000" w:rsidRPr="00000000">
              <w:rPr>
                <w:rtl w:val="0"/>
              </w:rPr>
              <w:t xml:space="preserve">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B">
            <w:pPr>
              <w:rPr/>
            </w:pPr>
            <w:r w:rsidDel="00000000" w:rsidR="00000000" w:rsidRPr="00000000">
              <w:rPr>
                <w:color w:val="000000"/>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rPr/>
            </w:pPr>
            <w:r w:rsidDel="00000000" w:rsidR="00000000" w:rsidRPr="00000000">
              <w:rPr>
                <w:color w:val="000000"/>
                <w:rtl w:val="0"/>
              </w:rPr>
              <w:t xml:space="preserve">SOURAV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pPr>
            <w:r w:rsidDel="00000000" w:rsidR="00000000" w:rsidRPr="00000000">
              <w:rPr>
                <w:rtl w:val="0"/>
              </w:rPr>
              <w:t xml:space="preserve">CRITICAL EVALUATION OF THE AMENDMENT PROCEDURE OF THE</w:t>
            </w:r>
          </w:p>
          <w:p w:rsidR="00000000" w:rsidDel="00000000" w:rsidP="00000000" w:rsidRDefault="00000000" w:rsidRPr="00000000" w14:paraId="000000AE">
            <w:pPr>
              <w:rPr/>
            </w:pPr>
            <w:r w:rsidDel="00000000" w:rsidR="00000000" w:rsidRPr="00000000">
              <w:rPr>
                <w:rtl w:val="0"/>
              </w:rPr>
              <w:t xml:space="preserve">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F">
            <w:pPr>
              <w:rPr/>
            </w:pPr>
            <w:r w:rsidDel="00000000" w:rsidR="00000000" w:rsidRPr="00000000">
              <w:rPr>
                <w:color w:val="000000"/>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0">
            <w:pPr>
              <w:rPr/>
            </w:pPr>
            <w:r w:rsidDel="00000000" w:rsidR="00000000" w:rsidRPr="00000000">
              <w:rPr>
                <w:color w:val="000000"/>
                <w:rtl w:val="0"/>
              </w:rPr>
              <w:t xml:space="preserve">KOMAL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pPr>
            <w:r w:rsidDel="00000000" w:rsidR="00000000" w:rsidRPr="00000000">
              <w:rPr>
                <w:rtl w:val="0"/>
              </w:rPr>
              <w:t xml:space="preserve">AN ANALYSIS OF RELATIONSHIP BETWEEN TWO HOUSES OF THE</w:t>
            </w:r>
          </w:p>
          <w:p w:rsidR="00000000" w:rsidDel="00000000" w:rsidP="00000000" w:rsidRDefault="00000000" w:rsidRPr="00000000" w14:paraId="000000B2">
            <w:pPr>
              <w:rPr/>
            </w:pPr>
            <w:r w:rsidDel="00000000" w:rsidR="00000000" w:rsidRPr="00000000">
              <w:rPr>
                <w:rtl w:val="0"/>
              </w:rPr>
              <w:t xml:space="preserve">INDIAN PARLIAMENT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3">
            <w:pPr>
              <w:rPr/>
            </w:pPr>
            <w:r w:rsidDel="00000000" w:rsidR="00000000" w:rsidRPr="00000000">
              <w:rPr>
                <w:color w:val="000000"/>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4">
            <w:pPr>
              <w:rPr/>
            </w:pPr>
            <w:r w:rsidDel="00000000" w:rsidR="00000000" w:rsidRPr="00000000">
              <w:rPr>
                <w:color w:val="000000"/>
                <w:rtl w:val="0"/>
              </w:rPr>
              <w:t xml:space="preserve">PRANITA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pPr>
            <w:r w:rsidDel="00000000" w:rsidR="00000000" w:rsidRPr="00000000">
              <w:rPr>
                <w:rtl w:val="0"/>
              </w:rPr>
              <w:t xml:space="preserve">A COMPARATIVE STUDY OF THE FUNDAMENTAL RIGHTS AND DIRECTIVE PRINCIPLES OF STATE</w:t>
            </w:r>
          </w:p>
          <w:p w:rsidR="00000000" w:rsidDel="00000000" w:rsidP="00000000" w:rsidRDefault="00000000" w:rsidRPr="00000000" w14:paraId="000000B6">
            <w:pPr>
              <w:rPr/>
            </w:pPr>
            <w:r w:rsidDel="00000000" w:rsidR="00000000" w:rsidRPr="00000000">
              <w:rPr>
                <w:rtl w:val="0"/>
              </w:rPr>
              <w:t xml:space="preserve">POLICY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7">
            <w:pPr>
              <w:rPr/>
            </w:pPr>
            <w:r w:rsidDel="00000000" w:rsidR="00000000" w:rsidRPr="00000000">
              <w:rPr>
                <w:color w:val="000000"/>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8">
            <w:pPr>
              <w:rPr/>
            </w:pPr>
            <w:r w:rsidDel="00000000" w:rsidR="00000000" w:rsidRPr="00000000">
              <w:rPr>
                <w:color w:val="000000"/>
                <w:rtl w:val="0"/>
              </w:rPr>
              <w:t xml:space="preserve">MD MOEN ASHRAF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pPr>
            <w:r w:rsidDel="00000000" w:rsidR="00000000" w:rsidRPr="00000000">
              <w:rPr>
                <w:rtl w:val="0"/>
              </w:rPr>
              <w:t xml:space="preserve">AN EVALUATION OF THE ROLE AND POWER OF SUPREME COURT AS AN</w:t>
            </w:r>
          </w:p>
          <w:p w:rsidR="00000000" w:rsidDel="00000000" w:rsidP="00000000" w:rsidRDefault="00000000" w:rsidRPr="00000000" w14:paraId="000000BA">
            <w:pPr>
              <w:rPr/>
            </w:pPr>
            <w:r w:rsidDel="00000000" w:rsidR="00000000" w:rsidRPr="00000000">
              <w:rPr>
                <w:rtl w:val="0"/>
              </w:rPr>
              <w:t xml:space="preserve">INDEPENDENT JUDICIARY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B">
            <w:pPr>
              <w:rPr/>
            </w:pPr>
            <w:r w:rsidDel="00000000" w:rsidR="00000000" w:rsidRPr="00000000">
              <w:rPr>
                <w:color w:val="00000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C">
            <w:pPr>
              <w:rPr/>
            </w:pPr>
            <w:r w:rsidDel="00000000" w:rsidR="00000000" w:rsidRPr="00000000">
              <w:rPr>
                <w:color w:val="000000"/>
                <w:rtl w:val="0"/>
              </w:rPr>
              <w:t xml:space="preserve">KAUSHIK DEB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pPr>
            <w:r w:rsidDel="00000000" w:rsidR="00000000" w:rsidRPr="00000000">
              <w:rPr>
                <w:rtl w:val="0"/>
              </w:rPr>
              <w:t xml:space="preserve">A STUDY OF FUNCTIONS AND ROLE OF THE HIGH</w:t>
            </w:r>
          </w:p>
          <w:p w:rsidR="00000000" w:rsidDel="00000000" w:rsidP="00000000" w:rsidRDefault="00000000" w:rsidRPr="00000000" w14:paraId="000000BE">
            <w:pPr>
              <w:rPr/>
            </w:pPr>
            <w:r w:rsidDel="00000000" w:rsidR="00000000" w:rsidRPr="00000000">
              <w:rPr>
                <w:rtl w:val="0"/>
              </w:rPr>
              <w:t xml:space="preserve">COURTS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F">
            <w:pPr>
              <w:rPr/>
            </w:pPr>
            <w:r w:rsidDel="00000000" w:rsidR="00000000" w:rsidRPr="00000000">
              <w:rPr>
                <w:color w:val="000000"/>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0">
            <w:pPr>
              <w:rPr/>
            </w:pPr>
            <w:r w:rsidDel="00000000" w:rsidR="00000000" w:rsidRPr="00000000">
              <w:rPr>
                <w:color w:val="000000"/>
                <w:rtl w:val="0"/>
              </w:rPr>
              <w:t xml:space="preserve">PRAGYA GURUNG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pPr>
            <w:r w:rsidDel="00000000" w:rsidR="00000000" w:rsidRPr="00000000">
              <w:rPr>
                <w:rtl w:val="0"/>
              </w:rPr>
              <w:t xml:space="preserve">AN ANALYSIS ON THE JUDICIAL REVIEW IN INDIA: THE CONCEPT, PROVISIONS, AMENDMENT</w:t>
            </w:r>
          </w:p>
          <w:p w:rsidR="00000000" w:rsidDel="00000000" w:rsidP="00000000" w:rsidRDefault="00000000" w:rsidRPr="00000000" w14:paraId="000000C2">
            <w:pPr>
              <w:rPr/>
            </w:pPr>
            <w:r w:rsidDel="00000000" w:rsidR="00000000" w:rsidRPr="00000000">
              <w:rPr>
                <w:rtl w:val="0"/>
              </w:rPr>
              <w:t xml:space="preserve">AND OTHER DETAILS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3">
            <w:pPr>
              <w:rPr/>
            </w:pPr>
            <w:r w:rsidDel="00000000" w:rsidR="00000000" w:rsidRPr="00000000">
              <w:rPr>
                <w:color w:val="000000"/>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4">
            <w:pPr>
              <w:rPr/>
            </w:pPr>
            <w:r w:rsidDel="00000000" w:rsidR="00000000" w:rsidRPr="00000000">
              <w:rPr>
                <w:color w:val="000000"/>
                <w:rtl w:val="0"/>
              </w:rPr>
              <w:t xml:space="preserve">NIRWANG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pPr>
            <w:r w:rsidDel="00000000" w:rsidR="00000000" w:rsidRPr="00000000">
              <w:rPr>
                <w:rtl w:val="0"/>
              </w:rPr>
              <w:t xml:space="preserve">CRITICAL EVALUATION OF THE AMENDMENT PROCEDURE OF THE</w:t>
            </w:r>
          </w:p>
          <w:p w:rsidR="00000000" w:rsidDel="00000000" w:rsidP="00000000" w:rsidRDefault="00000000" w:rsidRPr="00000000" w14:paraId="000000C6">
            <w:pPr>
              <w:rPr/>
            </w:pPr>
            <w:r w:rsidDel="00000000" w:rsidR="00000000" w:rsidRPr="00000000">
              <w:rPr>
                <w:rtl w:val="0"/>
              </w:rPr>
              <w:t xml:space="preserve">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7">
            <w:pPr>
              <w:rPr/>
            </w:pPr>
            <w:r w:rsidDel="00000000" w:rsidR="00000000" w:rsidRPr="00000000">
              <w:rPr>
                <w:color w:val="000000"/>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8">
            <w:pPr>
              <w:rPr/>
            </w:pPr>
            <w:r w:rsidDel="00000000" w:rsidR="00000000" w:rsidRPr="00000000">
              <w:rPr>
                <w:color w:val="000000"/>
                <w:rtl w:val="0"/>
              </w:rPr>
              <w:t xml:space="preserve">OLIVA RAY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pPr>
            <w:r w:rsidDel="00000000" w:rsidR="00000000" w:rsidRPr="00000000">
              <w:rPr>
                <w:rtl w:val="0"/>
              </w:rPr>
              <w:t xml:space="preserve">ELUCIDATE THE FUNCTION AND THE CONSTITUTIONAL POSITION OF THE GOVERNOR OF INDIAN</w:t>
            </w:r>
          </w:p>
          <w:p w:rsidR="00000000" w:rsidDel="00000000" w:rsidP="00000000" w:rsidRDefault="00000000" w:rsidRPr="00000000" w14:paraId="000000CA">
            <w:pPr>
              <w:rPr/>
            </w:pPr>
            <w:r w:rsidDel="00000000" w:rsidR="00000000" w:rsidRPr="00000000">
              <w:rPr>
                <w:rtl w:val="0"/>
              </w:rPr>
              <w:t xml:space="preserve">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B">
            <w:pPr>
              <w:rPr/>
            </w:pPr>
            <w:r w:rsidDel="00000000" w:rsidR="00000000" w:rsidRPr="00000000">
              <w:rPr>
                <w:color w:val="000000"/>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C">
            <w:pPr>
              <w:rPr/>
            </w:pPr>
            <w:r w:rsidDel="00000000" w:rsidR="00000000" w:rsidRPr="00000000">
              <w:rPr>
                <w:color w:val="000000"/>
                <w:rtl w:val="0"/>
              </w:rPr>
              <w:t xml:space="preserve">SUBHAJIT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rPr/>
            </w:pPr>
            <w:r w:rsidDel="00000000" w:rsidR="00000000" w:rsidRPr="00000000">
              <w:rPr>
                <w:rtl w:val="0"/>
              </w:rPr>
              <w:t xml:space="preserve">A CRITICAL EVALUATION OF THE NATURE OF</w:t>
            </w:r>
          </w:p>
          <w:p w:rsidR="00000000" w:rsidDel="00000000" w:rsidP="00000000" w:rsidRDefault="00000000" w:rsidRPr="00000000" w14:paraId="000000CE">
            <w:pPr>
              <w:rPr/>
            </w:pPr>
            <w:r w:rsidDel="00000000" w:rsidR="00000000" w:rsidRPr="00000000">
              <w:rPr>
                <w:rtl w:val="0"/>
              </w:rPr>
              <w:t xml:space="preserve">FEDERAL SYSTEM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F">
            <w:pPr>
              <w:rPr/>
            </w:pPr>
            <w:r w:rsidDel="00000000" w:rsidR="00000000" w:rsidRPr="00000000">
              <w:rPr>
                <w:color w:val="000000"/>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rPr/>
            </w:pPr>
            <w:r w:rsidDel="00000000" w:rsidR="00000000" w:rsidRPr="00000000">
              <w:rPr>
                <w:color w:val="000000"/>
                <w:rtl w:val="0"/>
              </w:rPr>
              <w:t xml:space="preserve">BINIGYA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pPr>
            <w:r w:rsidDel="00000000" w:rsidR="00000000" w:rsidRPr="00000000">
              <w:rPr>
                <w:rtl w:val="0"/>
              </w:rPr>
              <w:t xml:space="preserve">AN ASSESSMENT OF THE LEGISLATIVE PROCEDURE OF PARLIAMENT WITH REGARD TO ORDINARY</w:t>
            </w:r>
          </w:p>
          <w:p w:rsidR="00000000" w:rsidDel="00000000" w:rsidP="00000000" w:rsidRDefault="00000000" w:rsidRPr="00000000" w14:paraId="000000D2">
            <w:pPr>
              <w:rPr/>
            </w:pPr>
            <w:r w:rsidDel="00000000" w:rsidR="00000000" w:rsidRPr="00000000">
              <w:rPr>
                <w:rtl w:val="0"/>
              </w:rPr>
              <w:t xml:space="preserve">AND MONEY BILL</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3">
            <w:pPr>
              <w:rPr>
                <w:color w:val="000000"/>
              </w:rPr>
            </w:pPr>
            <w:r w:rsidDel="00000000" w:rsidR="00000000" w:rsidRPr="00000000">
              <w:rPr>
                <w:color w:val="000000"/>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4">
            <w:pPr>
              <w:rPr>
                <w:color w:val="000000"/>
              </w:rPr>
            </w:pPr>
            <w:r w:rsidDel="00000000" w:rsidR="00000000" w:rsidRPr="00000000">
              <w:rPr>
                <w:color w:val="000000"/>
                <w:rtl w:val="0"/>
              </w:rPr>
              <w:t xml:space="preserve">SHIVRAJ SINGH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pPr>
            <w:r w:rsidDel="00000000" w:rsidR="00000000" w:rsidRPr="00000000">
              <w:rPr>
                <w:rtl w:val="0"/>
              </w:rPr>
              <w:t xml:space="preserve">ELUCIDATE THE FUNCTION AND THE CONSTITUTIONAL POSITION OF THE GOVERNOR OF INDIAN</w:t>
            </w:r>
          </w:p>
          <w:p w:rsidR="00000000" w:rsidDel="00000000" w:rsidP="00000000" w:rsidRDefault="00000000" w:rsidRPr="00000000" w14:paraId="000000D6">
            <w:pPr>
              <w:rPr/>
            </w:pPr>
            <w:r w:rsidDel="00000000" w:rsidR="00000000" w:rsidRPr="00000000">
              <w:rPr>
                <w:rtl w:val="0"/>
              </w:rPr>
              <w:t xml:space="preserve">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7">
            <w:pPr>
              <w:rPr>
                <w:color w:val="000000"/>
              </w:rPr>
            </w:pPr>
            <w:r w:rsidDel="00000000" w:rsidR="00000000" w:rsidRPr="00000000">
              <w:rPr>
                <w:color w:val="000000"/>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8">
            <w:pPr>
              <w:rPr>
                <w:color w:val="000000"/>
              </w:rPr>
            </w:pPr>
            <w:r w:rsidDel="00000000" w:rsidR="00000000" w:rsidRPr="00000000">
              <w:rPr>
                <w:color w:val="000000"/>
                <w:rtl w:val="0"/>
              </w:rPr>
              <w:t xml:space="preserve">ASHWINA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pPr>
            <w:r w:rsidDel="00000000" w:rsidR="00000000" w:rsidRPr="00000000">
              <w:rPr>
                <w:rtl w:val="0"/>
              </w:rPr>
              <w:t xml:space="preserve">CRITICAL EVALUATION OF THE AMENDMENT PROCEDURE OF THE INDIAN</w:t>
            </w:r>
          </w:p>
          <w:p w:rsidR="00000000" w:rsidDel="00000000" w:rsidP="00000000" w:rsidRDefault="00000000" w:rsidRPr="00000000" w14:paraId="000000DA">
            <w:pPr>
              <w:rPr/>
            </w:pPr>
            <w:r w:rsidDel="00000000" w:rsidR="00000000" w:rsidRPr="00000000">
              <w:rPr>
                <w:rtl w:val="0"/>
              </w:rPr>
              <w:t xml:space="preserve">CONSTITUTION</w:t>
            </w:r>
          </w:p>
          <w:p w:rsidR="00000000" w:rsidDel="00000000" w:rsidP="00000000" w:rsidRDefault="00000000" w:rsidRPr="00000000" w14:paraId="000000DB">
            <w:pPr>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C">
            <w:pPr>
              <w:rPr>
                <w:color w:val="000000"/>
              </w:rPr>
            </w:pPr>
            <w:r w:rsidDel="00000000" w:rsidR="00000000" w:rsidRPr="00000000">
              <w:rPr>
                <w:color w:val="000000"/>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D">
            <w:pPr>
              <w:rPr>
                <w:color w:val="000000"/>
              </w:rPr>
            </w:pPr>
            <w:r w:rsidDel="00000000" w:rsidR="00000000" w:rsidRPr="00000000">
              <w:rPr>
                <w:color w:val="000000"/>
                <w:rtl w:val="0"/>
              </w:rPr>
              <w:t xml:space="preserve">LUMU DOMA BHUTIA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rPr/>
            </w:pPr>
            <w:r w:rsidDel="00000000" w:rsidR="00000000" w:rsidRPr="00000000">
              <w:rPr>
                <w:rtl w:val="0"/>
              </w:rPr>
              <w:t xml:space="preserve">AN ASSESMENT ON NATURE OF INDIAN</w:t>
            </w:r>
          </w:p>
          <w:p w:rsidR="00000000" w:rsidDel="00000000" w:rsidP="00000000" w:rsidRDefault="00000000" w:rsidRPr="00000000" w14:paraId="000000DF">
            <w:pPr>
              <w:rPr/>
            </w:pPr>
            <w:r w:rsidDel="00000000" w:rsidR="00000000" w:rsidRPr="00000000">
              <w:rPr>
                <w:rtl w:val="0"/>
              </w:rPr>
              <w:t xml:space="preserve">GOVERNEMT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0">
            <w:pPr>
              <w:rPr>
                <w:color w:val="000000"/>
              </w:rPr>
            </w:pPr>
            <w:r w:rsidDel="00000000" w:rsidR="00000000" w:rsidRPr="00000000">
              <w:rPr>
                <w:color w:val="000000"/>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1">
            <w:pPr>
              <w:rPr>
                <w:color w:val="000000"/>
              </w:rPr>
            </w:pPr>
            <w:r w:rsidDel="00000000" w:rsidR="00000000" w:rsidRPr="00000000">
              <w:rPr>
                <w:color w:val="000000"/>
                <w:rtl w:val="0"/>
              </w:rPr>
              <w:t xml:space="preserve">ANU MANJURI NANDI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pPr>
            <w:r w:rsidDel="00000000" w:rsidR="00000000" w:rsidRPr="00000000">
              <w:rPr>
                <w:rtl w:val="0"/>
              </w:rPr>
              <w:t xml:space="preserve">COMPARATIVE STUDY OF POWERS AND FUNCTIONS OF THE PRESIDENT AND</w:t>
            </w:r>
          </w:p>
          <w:p w:rsidR="00000000" w:rsidDel="00000000" w:rsidP="00000000" w:rsidRDefault="00000000" w:rsidRPr="00000000" w14:paraId="000000E3">
            <w:pPr>
              <w:rPr/>
            </w:pPr>
            <w:r w:rsidDel="00000000" w:rsidR="00000000" w:rsidRPr="00000000">
              <w:rPr>
                <w:rtl w:val="0"/>
              </w:rPr>
              <w:t xml:space="preserve">THE GOVERNOR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4">
            <w:pPr>
              <w:rPr>
                <w:color w:val="000000"/>
              </w:rPr>
            </w:pPr>
            <w:r w:rsidDel="00000000" w:rsidR="00000000" w:rsidRPr="00000000">
              <w:rPr>
                <w:color w:val="000000"/>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5">
            <w:pPr>
              <w:rPr>
                <w:color w:val="000000"/>
              </w:rPr>
            </w:pPr>
            <w:r w:rsidDel="00000000" w:rsidR="00000000" w:rsidRPr="00000000">
              <w:rPr>
                <w:color w:val="000000"/>
                <w:rtl w:val="0"/>
              </w:rPr>
              <w:t xml:space="preserve">ANJALI SHAH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pPr>
            <w:r w:rsidDel="00000000" w:rsidR="00000000" w:rsidRPr="00000000">
              <w:rPr>
                <w:rtl w:val="0"/>
              </w:rPr>
              <w:t xml:space="preserve">FUNCTIONS THE</w:t>
            </w:r>
          </w:p>
          <w:p w:rsidR="00000000" w:rsidDel="00000000" w:rsidP="00000000" w:rsidRDefault="00000000" w:rsidRPr="00000000" w14:paraId="000000E7">
            <w:pPr>
              <w:rPr/>
            </w:pPr>
            <w:r w:rsidDel="00000000" w:rsidR="00000000" w:rsidRPr="00000000">
              <w:rPr>
                <w:rtl w:val="0"/>
              </w:rPr>
              <w:t xml:space="preserve">PRESIDENT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8">
            <w:pPr>
              <w:rPr>
                <w:color w:val="000000"/>
              </w:rPr>
            </w:pPr>
            <w:r w:rsidDel="00000000" w:rsidR="00000000" w:rsidRPr="00000000">
              <w:rPr>
                <w:color w:val="000000"/>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9">
            <w:pPr>
              <w:rPr>
                <w:color w:val="000000"/>
              </w:rPr>
            </w:pPr>
            <w:r w:rsidDel="00000000" w:rsidR="00000000" w:rsidRPr="00000000">
              <w:rPr>
                <w:color w:val="000000"/>
                <w:rtl w:val="0"/>
              </w:rPr>
              <w:t xml:space="preserve">PRITI BISWASHARMA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pPr>
            <w:r w:rsidDel="00000000" w:rsidR="00000000" w:rsidRPr="00000000">
              <w:rPr>
                <w:rtl w:val="0"/>
              </w:rPr>
              <w:t xml:space="preserve">AN EXAMINATION OF CENTRE-STATE LEGISLATIVE</w:t>
            </w:r>
          </w:p>
          <w:p w:rsidR="00000000" w:rsidDel="00000000" w:rsidP="00000000" w:rsidRDefault="00000000" w:rsidRPr="00000000" w14:paraId="000000EB">
            <w:pPr>
              <w:rPr/>
            </w:pPr>
            <w:r w:rsidDel="00000000" w:rsidR="00000000" w:rsidRPr="00000000">
              <w:rPr>
                <w:rtl w:val="0"/>
              </w:rPr>
              <w:t xml:space="preserve">RELATIONSHIP</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C">
            <w:pPr>
              <w:rPr>
                <w:color w:val="000000"/>
              </w:rPr>
            </w:pPr>
            <w:r w:rsidDel="00000000" w:rsidR="00000000" w:rsidRPr="00000000">
              <w:rPr>
                <w:color w:val="000000"/>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D">
            <w:pPr>
              <w:rPr>
                <w:color w:val="000000"/>
              </w:rPr>
            </w:pPr>
            <w:r w:rsidDel="00000000" w:rsidR="00000000" w:rsidRPr="00000000">
              <w:rPr>
                <w:color w:val="000000"/>
                <w:rtl w:val="0"/>
              </w:rPr>
              <w:t xml:space="preserve">TRISHALA CHETTRI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pPr>
            <w:r w:rsidDel="00000000" w:rsidR="00000000" w:rsidRPr="00000000">
              <w:rPr>
                <w:rtl w:val="0"/>
              </w:rPr>
              <w:t xml:space="preserve">A STUDY OF THE POWERS, FUNCTIONS AND THE POSITION OF THE CHIEF</w:t>
            </w:r>
          </w:p>
          <w:p w:rsidR="00000000" w:rsidDel="00000000" w:rsidP="00000000" w:rsidRDefault="00000000" w:rsidRPr="00000000" w14:paraId="000000EF">
            <w:pPr>
              <w:rPr/>
            </w:pPr>
            <w:r w:rsidDel="00000000" w:rsidR="00000000" w:rsidRPr="00000000">
              <w:rPr>
                <w:rtl w:val="0"/>
              </w:rPr>
              <w:t xml:space="preserve">MINISTERS IN A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0">
            <w:pPr>
              <w:rPr>
                <w:color w:val="000000"/>
              </w:rPr>
            </w:pPr>
            <w:r w:rsidDel="00000000" w:rsidR="00000000" w:rsidRPr="00000000">
              <w:rPr>
                <w:color w:val="000000"/>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1">
            <w:pPr>
              <w:rPr>
                <w:color w:val="000000"/>
              </w:rPr>
            </w:pPr>
            <w:r w:rsidDel="00000000" w:rsidR="00000000" w:rsidRPr="00000000">
              <w:rPr>
                <w:color w:val="000000"/>
                <w:rtl w:val="0"/>
              </w:rPr>
              <w:t xml:space="preserve">SUJAL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rPr/>
            </w:pPr>
            <w:r w:rsidDel="00000000" w:rsidR="00000000" w:rsidRPr="00000000">
              <w:rPr>
                <w:rtl w:val="0"/>
              </w:rPr>
              <w:t xml:space="preserve">A STUDY OF THE SALIENT FEATURES OF INDIA</w:t>
            </w:r>
          </w:p>
          <w:p w:rsidR="00000000" w:rsidDel="00000000" w:rsidP="00000000" w:rsidRDefault="00000000" w:rsidRPr="00000000" w14:paraId="000000F3">
            <w:pPr>
              <w:rPr/>
            </w:pPr>
            <w:r w:rsidDel="00000000" w:rsidR="00000000" w:rsidRPr="00000000">
              <w:rPr>
                <w:rtl w:val="0"/>
              </w:rPr>
              <w:t xml:space="preserve">CONSTITUTION</w:t>
            </w:r>
          </w:p>
        </w:tc>
      </w:tr>
    </w:tbl>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3"/>
        <w:rPr/>
      </w:pPr>
      <w:bookmarkStart w:colFirst="0" w:colLast="0" w:name="_heading=h.8tk7q817n3s7" w:id="2"/>
      <w:bookmarkEnd w:id="2"/>
      <w:r w:rsidDel="00000000" w:rsidR="00000000" w:rsidRPr="00000000">
        <w:rPr>
          <w:rtl w:val="0"/>
        </w:rPr>
        <w:t xml:space="preserve">BA LLB (Hons.), Sec A </w:t>
      </w:r>
    </w:p>
    <w:p w:rsidR="00000000" w:rsidDel="00000000" w:rsidP="00000000" w:rsidRDefault="00000000" w:rsidRPr="00000000" w14:paraId="000000F8">
      <w:pPr>
        <w:rPr/>
      </w:pPr>
      <w:r w:rsidDel="00000000" w:rsidR="00000000" w:rsidRPr="00000000">
        <w:rPr>
          <w:rtl w:val="0"/>
        </w:rPr>
        <w:t xml:space="preserve">SUBJECT: CONSTITUTIONAL LAW - I</w:t>
      </w:r>
    </w:p>
    <w:p w:rsidR="00000000" w:rsidDel="00000000" w:rsidP="00000000" w:rsidRDefault="00000000" w:rsidRPr="00000000" w14:paraId="000000F9">
      <w:pPr>
        <w:rPr/>
      </w:pPr>
      <w:r w:rsidDel="00000000" w:rsidR="00000000" w:rsidRPr="00000000">
        <w:rPr>
          <w:rtl w:val="0"/>
        </w:rPr>
        <w:t xml:space="preserve">SUBJECT TEACHER: MS. ESTHER PRADHAN, ASST. PROFESSOR OF LAW</w:t>
      </w:r>
    </w:p>
    <w:tbl>
      <w:tblPr>
        <w:tblStyle w:val="Table2"/>
        <w:tblW w:w="8101.0" w:type="dxa"/>
        <w:jc w:val="left"/>
        <w:tblInd w:w="98.0" w:type="dxa"/>
        <w:tblLayout w:type="fixed"/>
        <w:tblLook w:val="0400"/>
      </w:tblPr>
      <w:tblGrid>
        <w:gridCol w:w="999"/>
        <w:gridCol w:w="3551"/>
        <w:gridCol w:w="3551"/>
        <w:tblGridChange w:id="0">
          <w:tblGrid>
            <w:gridCol w:w="999"/>
            <w:gridCol w:w="3551"/>
            <w:gridCol w:w="3551"/>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A">
            <w:pPr>
              <w:rPr/>
            </w:pPr>
            <w:r w:rsidDel="00000000" w:rsidR="00000000" w:rsidRPr="00000000">
              <w:rPr>
                <w:b w:val="1"/>
                <w:bCs w:val="1"/>
                <w:rtl w:val="0"/>
              </w:rPr>
              <w:t xml:space="preserve">R/NO.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B">
            <w:pPr>
              <w:rPr/>
            </w:pPr>
            <w:r w:rsidDel="00000000" w:rsidR="00000000" w:rsidRPr="00000000">
              <w:rPr>
                <w:b w:val="1"/>
                <w:bCs w:val="1"/>
                <w:rtl w:val="0"/>
              </w:rPr>
              <w:t xml:space="preserve">NAME OF THE STUDENT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C">
            <w:pPr>
              <w:rPr/>
            </w:pPr>
            <w:r w:rsidDel="00000000" w:rsidR="00000000" w:rsidRPr="00000000">
              <w:rPr>
                <w:rtl w:val="0"/>
              </w:rPr>
              <w:t xml:space="preserve">TOPIC</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FD">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E">
            <w:pPr>
              <w:rPr/>
            </w:pPr>
            <w:r w:rsidDel="00000000" w:rsidR="00000000" w:rsidRPr="00000000">
              <w:rPr>
                <w:rtl w:val="0"/>
              </w:rPr>
              <w:t xml:space="preserve">TENZING NAMGYAL BHUTIA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F">
            <w:pPr>
              <w:rPr/>
            </w:pPr>
            <w:r w:rsidDel="00000000" w:rsidR="00000000" w:rsidRPr="00000000">
              <w:rPr>
                <w:b w:val="1"/>
                <w:bCs w:val="1"/>
                <w:rtl w:val="0"/>
              </w:rPr>
              <w:t xml:space="preserve">Kesavananda Bharati v. State of Kerala, </w:t>
            </w:r>
            <w:r w:rsidDel="00000000" w:rsidR="00000000" w:rsidRPr="00000000">
              <w:rPr>
                <w:rtl w:val="0"/>
              </w:rPr>
              <w:t xml:space="preserve">AIR 1973 SC 1461-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0">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1">
            <w:pPr>
              <w:rPr/>
            </w:pPr>
            <w:r w:rsidDel="00000000" w:rsidR="00000000" w:rsidRPr="00000000">
              <w:rPr>
                <w:rtl w:val="0"/>
              </w:rPr>
              <w:t xml:space="preserve">NANDINI SARKAR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2">
            <w:pPr>
              <w:rPr/>
            </w:pPr>
            <w:r w:rsidDel="00000000" w:rsidR="00000000" w:rsidRPr="00000000">
              <w:rPr>
                <w:b w:val="1"/>
                <w:bCs w:val="1"/>
                <w:rtl w:val="0"/>
              </w:rPr>
              <w:t xml:space="preserve">Kesavananda Bharati v. State of Kerala</w:t>
            </w:r>
            <w:r w:rsidDel="00000000" w:rsidR="00000000" w:rsidRPr="00000000">
              <w:rPr>
                <w:rtl w:val="0"/>
              </w:rPr>
              <w:t xml:space="preserve">, AIR 1973 SC 1461</w:t>
            </w:r>
            <w:r w:rsidDel="00000000" w:rsidR="00000000" w:rsidRPr="00000000">
              <w:rPr>
                <w:i w:val="1"/>
                <w:iCs w:val="1"/>
                <w:rtl w:val="0"/>
              </w:rPr>
              <w:t xml:space="preserve">- RESPONDENT</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3">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4">
            <w:pPr>
              <w:rPr/>
            </w:pPr>
            <w:r w:rsidDel="00000000" w:rsidR="00000000" w:rsidRPr="00000000">
              <w:rPr>
                <w:rtl w:val="0"/>
              </w:rPr>
              <w:t xml:space="preserve">DEBASMITA MANDAL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5">
            <w:pPr>
              <w:rPr/>
            </w:pPr>
            <w:r w:rsidDel="00000000" w:rsidR="00000000" w:rsidRPr="00000000">
              <w:rPr>
                <w:b w:val="1"/>
                <w:bCs w:val="1"/>
                <w:rtl w:val="0"/>
              </w:rPr>
              <w:t xml:space="preserve">S.R. Bommai v. Union of India, </w:t>
            </w:r>
            <w:r w:rsidDel="00000000" w:rsidR="00000000" w:rsidRPr="00000000">
              <w:rPr>
                <w:rtl w:val="0"/>
              </w:rPr>
              <w:t xml:space="preserve">(1994) 3 SCC 1</w:t>
            </w:r>
            <w:r w:rsidDel="00000000" w:rsidR="00000000" w:rsidRPr="00000000">
              <w:rPr>
                <w:i w:val="1"/>
                <w:iCs w:val="1"/>
                <w:rtl w:val="0"/>
              </w:rPr>
              <w:t xml:space="preserve">- PETITIONER</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6">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7">
            <w:pPr>
              <w:rPr/>
            </w:pPr>
            <w:r w:rsidDel="00000000" w:rsidR="00000000" w:rsidRPr="00000000">
              <w:rPr>
                <w:rtl w:val="0"/>
              </w:rPr>
              <w:t xml:space="preserve">ANIMESH ROY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8">
            <w:pPr>
              <w:rPr/>
            </w:pPr>
            <w:r w:rsidDel="00000000" w:rsidR="00000000" w:rsidRPr="00000000">
              <w:rPr>
                <w:b w:val="1"/>
                <w:bCs w:val="1"/>
                <w:rtl w:val="0"/>
              </w:rPr>
              <w:t xml:space="preserve">S.R. Bommai v. Union of India, </w:t>
            </w:r>
            <w:r w:rsidDel="00000000" w:rsidR="00000000" w:rsidRPr="00000000">
              <w:rPr>
                <w:rtl w:val="0"/>
              </w:rPr>
              <w:t xml:space="preserve">(1994) 3 SCC 1 -</w:t>
            </w:r>
            <w:r w:rsidDel="00000000" w:rsidR="00000000" w:rsidRPr="00000000">
              <w:rPr>
                <w:i w:val="1"/>
                <w:iCs w:val="1"/>
                <w:rtl w:val="0"/>
              </w:rPr>
              <w:t xml:space="preserve">RESPONDENT</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9">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A">
            <w:pPr>
              <w:rPr/>
            </w:pPr>
            <w:r w:rsidDel="00000000" w:rsidR="00000000" w:rsidRPr="00000000">
              <w:rPr>
                <w:rtl w:val="0"/>
              </w:rPr>
              <w:t xml:space="preserve">SNEHA GHOSH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B">
            <w:pPr>
              <w:rPr/>
            </w:pPr>
            <w:r w:rsidDel="00000000" w:rsidR="00000000" w:rsidRPr="00000000">
              <w:rPr>
                <w:b w:val="1"/>
                <w:bCs w:val="1"/>
                <w:rtl w:val="0"/>
              </w:rPr>
              <w:t xml:space="preserve">State of West Bengal v. Union of India, </w:t>
            </w:r>
            <w:r w:rsidDel="00000000" w:rsidR="00000000" w:rsidRPr="00000000">
              <w:rPr>
                <w:rtl w:val="0"/>
              </w:rPr>
              <w:t xml:space="preserve">AIR 1963 SC 1241-PETITIONER</w:t>
            </w:r>
          </w:p>
          <w:p w:rsidR="00000000" w:rsidDel="00000000" w:rsidP="00000000" w:rsidRDefault="00000000" w:rsidRPr="00000000" w14:paraId="0000010C">
            <w:pPr>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0D">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E">
            <w:pPr>
              <w:rPr/>
            </w:pPr>
            <w:r w:rsidDel="00000000" w:rsidR="00000000" w:rsidRPr="00000000">
              <w:rPr>
                <w:rtl w:val="0"/>
              </w:rPr>
              <w:t xml:space="preserve">MITALY SINGH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F">
            <w:pPr>
              <w:rPr/>
            </w:pPr>
            <w:r w:rsidDel="00000000" w:rsidR="00000000" w:rsidRPr="00000000">
              <w:rPr>
                <w:b w:val="1"/>
                <w:bCs w:val="1"/>
                <w:rtl w:val="0"/>
              </w:rPr>
              <w:t xml:space="preserve">State of West Bengal v. Union of India, </w:t>
            </w:r>
            <w:r w:rsidDel="00000000" w:rsidR="00000000" w:rsidRPr="00000000">
              <w:rPr>
                <w:rtl w:val="0"/>
              </w:rPr>
              <w:t xml:space="preserve">AIR 1963 SC 1241 -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0">
            <w:pP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1">
            <w:pPr>
              <w:rPr/>
            </w:pPr>
            <w:r w:rsidDel="00000000" w:rsidR="00000000" w:rsidRPr="00000000">
              <w:rPr>
                <w:rtl w:val="0"/>
              </w:rPr>
              <w:t xml:space="preserve">BIDYASHREE GHOSH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2">
            <w:pPr>
              <w:rPr/>
            </w:pPr>
            <w:r w:rsidDel="00000000" w:rsidR="00000000" w:rsidRPr="00000000">
              <w:rPr>
                <w:b w:val="1"/>
                <w:bCs w:val="1"/>
                <w:rtl w:val="0"/>
              </w:rPr>
              <w:t xml:space="preserve">Kuldip Nayar v. Union of India, (</w:t>
            </w:r>
            <w:r w:rsidDel="00000000" w:rsidR="00000000" w:rsidRPr="00000000">
              <w:rPr>
                <w:rtl w:val="0"/>
              </w:rPr>
              <w:t xml:space="preserve">2006) 7 SCC 1-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3">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4">
            <w:pPr>
              <w:rPr/>
            </w:pPr>
            <w:r w:rsidDel="00000000" w:rsidR="00000000" w:rsidRPr="00000000">
              <w:rPr>
                <w:rtl w:val="0"/>
              </w:rPr>
              <w:t xml:space="preserve">SWETA SAHA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5">
            <w:pPr>
              <w:rPr/>
            </w:pPr>
            <w:r w:rsidDel="00000000" w:rsidR="00000000" w:rsidRPr="00000000">
              <w:rPr>
                <w:b w:val="1"/>
                <w:bCs w:val="1"/>
                <w:rtl w:val="0"/>
              </w:rPr>
              <w:t xml:space="preserve">Kuldip Nayar v. Union of India, </w:t>
            </w:r>
            <w:r w:rsidDel="00000000" w:rsidR="00000000" w:rsidRPr="00000000">
              <w:rPr>
                <w:rtl w:val="0"/>
              </w:rPr>
              <w:t xml:space="preserve">(2006) 7 SCC 1-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6">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rPr/>
            </w:pPr>
            <w:r w:rsidDel="00000000" w:rsidR="00000000" w:rsidRPr="00000000">
              <w:rPr>
                <w:rtl w:val="0"/>
              </w:rPr>
              <w:t xml:space="preserve">PRANITA SHANKAR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rPr/>
            </w:pPr>
            <w:r w:rsidDel="00000000" w:rsidR="00000000" w:rsidRPr="00000000">
              <w:rPr>
                <w:b w:val="1"/>
                <w:bCs w:val="1"/>
                <w:rtl w:val="0"/>
              </w:rPr>
              <w:t xml:space="preserve">State of Rajasthan v. Union of India, </w:t>
            </w:r>
            <w:r w:rsidDel="00000000" w:rsidR="00000000" w:rsidRPr="00000000">
              <w:rPr>
                <w:rtl w:val="0"/>
              </w:rPr>
              <w:t xml:space="preserve">AIR 1977 SC 1361-PETITIONER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9">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A">
            <w:pPr>
              <w:rPr/>
            </w:pPr>
            <w:r w:rsidDel="00000000" w:rsidR="00000000" w:rsidRPr="00000000">
              <w:rPr>
                <w:rtl w:val="0"/>
              </w:rPr>
              <w:t xml:space="preserve">SONALI BANIK</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B">
            <w:pPr>
              <w:rPr/>
            </w:pPr>
            <w:r w:rsidDel="00000000" w:rsidR="00000000" w:rsidRPr="00000000">
              <w:rPr>
                <w:b w:val="1"/>
                <w:bCs w:val="1"/>
                <w:rtl w:val="0"/>
              </w:rPr>
              <w:t xml:space="preserve">State of Rajasthan v. Union of India,</w:t>
            </w:r>
            <w:r w:rsidDel="00000000" w:rsidR="00000000" w:rsidRPr="00000000">
              <w:rPr>
                <w:rtl w:val="0"/>
              </w:rPr>
              <w:t xml:space="preserve"> AIR 1977 SC 1361-RESPONDENT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C">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D">
            <w:pPr>
              <w:rPr/>
            </w:pPr>
            <w:r w:rsidDel="00000000" w:rsidR="00000000" w:rsidRPr="00000000">
              <w:rPr>
                <w:rtl w:val="0"/>
              </w:rPr>
              <w:t xml:space="preserve">PRIYANKA BHATTACHARJEE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E">
            <w:pPr>
              <w:rPr/>
            </w:pPr>
            <w:r w:rsidDel="00000000" w:rsidR="00000000" w:rsidRPr="00000000">
              <w:rPr>
                <w:b w:val="1"/>
                <w:bCs w:val="1"/>
                <w:rtl w:val="0"/>
              </w:rPr>
              <w:t xml:space="preserve">Berubari Union Case, </w:t>
            </w:r>
            <w:r w:rsidDel="00000000" w:rsidR="00000000" w:rsidRPr="00000000">
              <w:rPr>
                <w:rtl w:val="0"/>
              </w:rPr>
              <w:t xml:space="preserve">AIR 1960 SC 845-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1F">
            <w:pP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0">
            <w:pPr>
              <w:rPr/>
            </w:pPr>
            <w:r w:rsidDel="00000000" w:rsidR="00000000" w:rsidRPr="00000000">
              <w:rPr>
                <w:rtl w:val="0"/>
              </w:rPr>
              <w:t xml:space="preserve">SANGAY CHETEN DUKPA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1">
            <w:pPr>
              <w:rPr/>
            </w:pPr>
            <w:r w:rsidDel="00000000" w:rsidR="00000000" w:rsidRPr="00000000">
              <w:rPr>
                <w:b w:val="1"/>
                <w:bCs w:val="1"/>
                <w:rtl w:val="0"/>
              </w:rPr>
              <w:t xml:space="preserve">Berubari Union Case,</w:t>
            </w:r>
            <w:r w:rsidDel="00000000" w:rsidR="00000000" w:rsidRPr="00000000">
              <w:rPr>
                <w:rtl w:val="0"/>
              </w:rPr>
              <w:t xml:space="preserve"> AIR 1960 SC 845-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2">
            <w:pP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3">
            <w:pPr>
              <w:rPr/>
            </w:pPr>
            <w:r w:rsidDel="00000000" w:rsidR="00000000" w:rsidRPr="00000000">
              <w:rPr>
                <w:rtl w:val="0"/>
              </w:rPr>
              <w:t xml:space="preserve">DOLMA TAMANG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rPr/>
            </w:pPr>
            <w:r w:rsidDel="00000000" w:rsidR="00000000" w:rsidRPr="00000000">
              <w:rPr>
                <w:b w:val="1"/>
                <w:bCs w:val="1"/>
                <w:rtl w:val="0"/>
              </w:rPr>
              <w:t xml:space="preserve">R.D. Shetty v. International Airport Authority, </w:t>
            </w:r>
            <w:r w:rsidDel="00000000" w:rsidR="00000000" w:rsidRPr="00000000">
              <w:rPr>
                <w:rtl w:val="0"/>
              </w:rPr>
              <w:t xml:space="preserve">AIR 1979 SC 1628-PETITIONER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5">
            <w:pP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6">
            <w:pPr>
              <w:rPr/>
            </w:pPr>
            <w:r w:rsidDel="00000000" w:rsidR="00000000" w:rsidRPr="00000000">
              <w:rPr>
                <w:rtl w:val="0"/>
              </w:rPr>
              <w:t xml:space="preserve">DAYAL BARMAN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7">
            <w:pPr>
              <w:rPr/>
            </w:pPr>
            <w:r w:rsidDel="00000000" w:rsidR="00000000" w:rsidRPr="00000000">
              <w:rPr>
                <w:b w:val="1"/>
                <w:bCs w:val="1"/>
                <w:rtl w:val="0"/>
              </w:rPr>
              <w:t xml:space="preserve">R.D. Shetty v. International Airport Authority, </w:t>
            </w:r>
            <w:r w:rsidDel="00000000" w:rsidR="00000000" w:rsidRPr="00000000">
              <w:rPr>
                <w:rtl w:val="0"/>
              </w:rPr>
              <w:t xml:space="preserve">AIR 1979 SC 1628-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8">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9">
            <w:pPr>
              <w:rPr/>
            </w:pPr>
            <w:r w:rsidDel="00000000" w:rsidR="00000000" w:rsidRPr="00000000">
              <w:rPr>
                <w:rtl w:val="0"/>
              </w:rPr>
              <w:t xml:space="preserve">ANNYASHA GHOSH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A">
            <w:pPr>
              <w:rPr/>
            </w:pPr>
            <w:r w:rsidDel="00000000" w:rsidR="00000000" w:rsidRPr="00000000">
              <w:rPr>
                <w:b w:val="1"/>
                <w:bCs w:val="1"/>
                <w:rtl w:val="0"/>
              </w:rPr>
              <w:t xml:space="preserve">Zee Telefilms Ltd. v. Union of India, </w:t>
            </w:r>
            <w:r w:rsidDel="00000000" w:rsidR="00000000" w:rsidRPr="00000000">
              <w:rPr>
                <w:rtl w:val="0"/>
              </w:rPr>
              <w:t xml:space="preserve">(2005) 4 SCC 649-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B">
            <w:pP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C">
            <w:pPr>
              <w:rPr/>
            </w:pPr>
            <w:r w:rsidDel="00000000" w:rsidR="00000000" w:rsidRPr="00000000">
              <w:rPr>
                <w:rtl w:val="0"/>
              </w:rPr>
              <w:t xml:space="preserve">JIYA SAH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D">
            <w:pPr>
              <w:rPr/>
            </w:pPr>
            <w:r w:rsidDel="00000000" w:rsidR="00000000" w:rsidRPr="00000000">
              <w:rPr>
                <w:b w:val="1"/>
                <w:bCs w:val="1"/>
                <w:rtl w:val="0"/>
              </w:rPr>
              <w:t xml:space="preserve">Zee Telefilms Ltd. v. Union of India</w:t>
            </w:r>
            <w:r w:rsidDel="00000000" w:rsidR="00000000" w:rsidRPr="00000000">
              <w:rPr>
                <w:rtl w:val="0"/>
              </w:rPr>
              <w:t xml:space="preserve">, (2005) 4 SCC 649-RESPONDENT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E">
            <w:pP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rPr/>
            </w:pPr>
            <w:r w:rsidDel="00000000" w:rsidR="00000000" w:rsidRPr="00000000">
              <w:rPr>
                <w:rtl w:val="0"/>
              </w:rPr>
              <w:t xml:space="preserve">NISHITA CHETTRI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0">
            <w:pPr>
              <w:rPr/>
            </w:pPr>
            <w:r w:rsidDel="00000000" w:rsidR="00000000" w:rsidRPr="00000000">
              <w:rPr>
                <w:b w:val="1"/>
                <w:bCs w:val="1"/>
                <w:rtl w:val="0"/>
              </w:rPr>
              <w:t xml:space="preserve">Minerva Mills Ltd. v. Union of India</w:t>
            </w:r>
            <w:r w:rsidDel="00000000" w:rsidR="00000000" w:rsidRPr="00000000">
              <w:rPr>
                <w:rtl w:val="0"/>
              </w:rPr>
              <w:t xml:space="preserve">, AIR 1980 SC 1789-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1">
            <w:pP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2">
            <w:pPr>
              <w:rPr/>
            </w:pPr>
            <w:r w:rsidDel="00000000" w:rsidR="00000000" w:rsidRPr="00000000">
              <w:rPr>
                <w:rtl w:val="0"/>
              </w:rPr>
              <w:t xml:space="preserve">AWISHKAR CHHETRI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3">
            <w:pPr>
              <w:rPr/>
            </w:pPr>
            <w:r w:rsidDel="00000000" w:rsidR="00000000" w:rsidRPr="00000000">
              <w:rPr>
                <w:b w:val="1"/>
                <w:bCs w:val="1"/>
                <w:rtl w:val="0"/>
              </w:rPr>
              <w:t xml:space="preserve">Minerva Mills Ltd. v. Union of India</w:t>
            </w:r>
            <w:r w:rsidDel="00000000" w:rsidR="00000000" w:rsidRPr="00000000">
              <w:rPr>
                <w:rtl w:val="0"/>
              </w:rPr>
              <w:t xml:space="preserve">, AIR 1980 SC 1789-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4">
            <w:pP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5">
            <w:pPr>
              <w:rPr/>
            </w:pPr>
            <w:r w:rsidDel="00000000" w:rsidR="00000000" w:rsidRPr="00000000">
              <w:rPr>
                <w:rtl w:val="0"/>
              </w:rPr>
              <w:t xml:space="preserve">PRIYA CHETTRI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6">
            <w:pPr>
              <w:rPr/>
            </w:pPr>
            <w:r w:rsidDel="00000000" w:rsidR="00000000" w:rsidRPr="00000000">
              <w:rPr>
                <w:b w:val="1"/>
                <w:bCs w:val="1"/>
                <w:rtl w:val="0"/>
              </w:rPr>
              <w:t xml:space="preserve">I.C. Golaknath v. State of Punjab</w:t>
            </w:r>
            <w:r w:rsidDel="00000000" w:rsidR="00000000" w:rsidRPr="00000000">
              <w:rPr>
                <w:rtl w:val="0"/>
              </w:rPr>
              <w:t xml:space="preserve">, AIR 1967 SC 1643-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7">
            <w:pP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8">
            <w:pPr>
              <w:rPr/>
            </w:pPr>
            <w:r w:rsidDel="00000000" w:rsidR="00000000" w:rsidRPr="00000000">
              <w:rPr>
                <w:rtl w:val="0"/>
              </w:rPr>
              <w:t xml:space="preserve">PARTHIB DEY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9">
            <w:pPr>
              <w:rPr/>
            </w:pPr>
            <w:r w:rsidDel="00000000" w:rsidR="00000000" w:rsidRPr="00000000">
              <w:rPr>
                <w:b w:val="1"/>
                <w:bCs w:val="1"/>
                <w:rtl w:val="0"/>
              </w:rPr>
              <w:t xml:space="preserve">I.C. Golaknath v. State of Punjab</w:t>
            </w:r>
            <w:r w:rsidDel="00000000" w:rsidR="00000000" w:rsidRPr="00000000">
              <w:rPr>
                <w:rtl w:val="0"/>
              </w:rPr>
              <w:t xml:space="preserve">, AIR 1967 SC 1643-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A">
            <w:pP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B">
            <w:pPr>
              <w:rPr/>
            </w:pPr>
            <w:r w:rsidDel="00000000" w:rsidR="00000000" w:rsidRPr="00000000">
              <w:rPr>
                <w:rtl w:val="0"/>
              </w:rPr>
              <w:t xml:space="preserve">R. KRIPA ACHARJEE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C">
            <w:pPr>
              <w:rPr/>
            </w:pPr>
            <w:r w:rsidDel="00000000" w:rsidR="00000000" w:rsidRPr="00000000">
              <w:rPr>
                <w:b w:val="1"/>
                <w:bCs w:val="1"/>
                <w:rtl w:val="0"/>
              </w:rPr>
              <w:t xml:space="preserve">Indira Nehru Gandhi v. Raj Narain</w:t>
            </w:r>
            <w:r w:rsidDel="00000000" w:rsidR="00000000" w:rsidRPr="00000000">
              <w:rPr>
                <w:rtl w:val="0"/>
              </w:rPr>
              <w:t xml:space="preserve">, AIR 1975 SC 2299-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3D">
            <w:pP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E">
            <w:pPr>
              <w:rPr/>
            </w:pPr>
            <w:r w:rsidDel="00000000" w:rsidR="00000000" w:rsidRPr="00000000">
              <w:rPr>
                <w:rtl w:val="0"/>
              </w:rPr>
              <w:t xml:space="preserve">NAZREEN KHAN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F">
            <w:pPr>
              <w:rPr/>
            </w:pPr>
            <w:r w:rsidDel="00000000" w:rsidR="00000000" w:rsidRPr="00000000">
              <w:rPr>
                <w:b w:val="1"/>
                <w:bCs w:val="1"/>
                <w:rtl w:val="0"/>
              </w:rPr>
              <w:t xml:space="preserve">Indira Nehru Gandhi v. Raj Narain</w:t>
            </w:r>
            <w:r w:rsidDel="00000000" w:rsidR="00000000" w:rsidRPr="00000000">
              <w:rPr>
                <w:rtl w:val="0"/>
              </w:rPr>
              <w:t xml:space="preserve">, AIR 1975 SC 2299-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0">
            <w:pP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1">
            <w:pPr>
              <w:rPr/>
            </w:pPr>
            <w:r w:rsidDel="00000000" w:rsidR="00000000" w:rsidRPr="00000000">
              <w:rPr>
                <w:rtl w:val="0"/>
              </w:rPr>
              <w:t xml:space="preserve">MOJAHIDUL ISLAM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2">
            <w:pPr>
              <w:rPr/>
            </w:pPr>
            <w:r w:rsidDel="00000000" w:rsidR="00000000" w:rsidRPr="00000000">
              <w:rPr>
                <w:b w:val="1"/>
                <w:bCs w:val="1"/>
                <w:rtl w:val="0"/>
              </w:rPr>
              <w:t xml:space="preserve">Waman Rao v. Union of India</w:t>
            </w:r>
            <w:r w:rsidDel="00000000" w:rsidR="00000000" w:rsidRPr="00000000">
              <w:rPr>
                <w:rtl w:val="0"/>
              </w:rPr>
              <w:t xml:space="preserve">, (1981) 2 SCC 362-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3">
            <w:pP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4">
            <w:pPr>
              <w:rPr/>
            </w:pPr>
            <w:r w:rsidDel="00000000" w:rsidR="00000000" w:rsidRPr="00000000">
              <w:rPr>
                <w:rtl w:val="0"/>
              </w:rPr>
              <w:t xml:space="preserve">AASHNI PRAVEEN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5">
            <w:pPr>
              <w:rPr/>
            </w:pPr>
            <w:r w:rsidDel="00000000" w:rsidR="00000000" w:rsidRPr="00000000">
              <w:rPr>
                <w:b w:val="1"/>
                <w:bCs w:val="1"/>
                <w:rtl w:val="0"/>
              </w:rPr>
              <w:t xml:space="preserve">Waman Rao v. Union of India</w:t>
            </w:r>
            <w:r w:rsidDel="00000000" w:rsidR="00000000" w:rsidRPr="00000000">
              <w:rPr>
                <w:rtl w:val="0"/>
              </w:rPr>
              <w:t xml:space="preserve">, (1981) 2 SCC 362-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6">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7">
            <w:pPr>
              <w:rPr/>
            </w:pPr>
            <w:r w:rsidDel="00000000" w:rsidR="00000000" w:rsidRPr="00000000">
              <w:rPr>
                <w:rtl w:val="0"/>
              </w:rPr>
              <w:t xml:space="preserve">ANISH GHOSH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rPr/>
            </w:pPr>
            <w:r w:rsidDel="00000000" w:rsidR="00000000" w:rsidRPr="00000000">
              <w:rPr>
                <w:b w:val="1"/>
                <w:bCs w:val="1"/>
                <w:rtl w:val="0"/>
              </w:rPr>
              <w:t xml:space="preserve">R.D. Shetty v. International Airport Authority</w:t>
            </w:r>
            <w:r w:rsidDel="00000000" w:rsidR="00000000" w:rsidRPr="00000000">
              <w:rPr>
                <w:rtl w:val="0"/>
              </w:rPr>
              <w:t xml:space="preserve">, AIR 1979 SC 1628-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9">
            <w:pPr>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A">
            <w:pPr>
              <w:rPr/>
            </w:pPr>
            <w:r w:rsidDel="00000000" w:rsidR="00000000" w:rsidRPr="00000000">
              <w:rPr>
                <w:rtl w:val="0"/>
              </w:rPr>
              <w:t xml:space="preserve">JAYITA SAHA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B">
            <w:pPr>
              <w:rPr/>
            </w:pPr>
            <w:r w:rsidDel="00000000" w:rsidR="00000000" w:rsidRPr="00000000">
              <w:rPr>
                <w:b w:val="1"/>
                <w:bCs w:val="1"/>
                <w:rtl w:val="0"/>
              </w:rPr>
              <w:t xml:space="preserve">R.D. Shetty v. International Airport Authority</w:t>
            </w:r>
            <w:r w:rsidDel="00000000" w:rsidR="00000000" w:rsidRPr="00000000">
              <w:rPr>
                <w:rtl w:val="0"/>
              </w:rPr>
              <w:t xml:space="preserve">, AIR 1979 SC 1628-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C">
            <w:pP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D">
            <w:pPr>
              <w:rPr/>
            </w:pPr>
            <w:r w:rsidDel="00000000" w:rsidR="00000000" w:rsidRPr="00000000">
              <w:rPr>
                <w:rtl w:val="0"/>
              </w:rPr>
              <w:t xml:space="preserve">TANUSHREE SINGHA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rPr/>
            </w:pPr>
            <w:r w:rsidDel="00000000" w:rsidR="00000000" w:rsidRPr="00000000">
              <w:rPr>
                <w:b w:val="1"/>
                <w:bCs w:val="1"/>
                <w:rtl w:val="0"/>
              </w:rPr>
              <w:t xml:space="preserve">State of Madras v. Champakam Dorairajan</w:t>
            </w:r>
            <w:r w:rsidDel="00000000" w:rsidR="00000000" w:rsidRPr="00000000">
              <w:rPr>
                <w:rtl w:val="0"/>
              </w:rPr>
              <w:t xml:space="preserve">, AIR 1951 SC 226-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4F">
            <w:pPr>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0">
            <w:pPr>
              <w:rPr/>
            </w:pPr>
            <w:r w:rsidDel="00000000" w:rsidR="00000000" w:rsidRPr="00000000">
              <w:rPr>
                <w:rtl w:val="0"/>
              </w:rPr>
              <w:t xml:space="preserve">ELINA STANIS LEPCHA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1">
            <w:pPr>
              <w:rPr/>
            </w:pPr>
            <w:r w:rsidDel="00000000" w:rsidR="00000000" w:rsidRPr="00000000">
              <w:rPr>
                <w:b w:val="1"/>
                <w:bCs w:val="1"/>
                <w:rtl w:val="0"/>
              </w:rPr>
              <w:t xml:space="preserve">State of Madras v. Champakam Dorairajan</w:t>
            </w:r>
            <w:r w:rsidDel="00000000" w:rsidR="00000000" w:rsidRPr="00000000">
              <w:rPr>
                <w:rtl w:val="0"/>
              </w:rPr>
              <w:t xml:space="preserve">, AIR 1951 SC 226-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2">
            <w:pP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3">
            <w:pPr>
              <w:rPr/>
            </w:pPr>
            <w:r w:rsidDel="00000000" w:rsidR="00000000" w:rsidRPr="00000000">
              <w:rPr>
                <w:rtl w:val="0"/>
              </w:rPr>
              <w:t xml:space="preserve">SAIMA SAHANA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rPr/>
            </w:pPr>
            <w:r w:rsidDel="00000000" w:rsidR="00000000" w:rsidRPr="00000000">
              <w:rPr>
                <w:b w:val="1"/>
                <w:bCs w:val="1"/>
                <w:rtl w:val="0"/>
              </w:rPr>
              <w:t xml:space="preserve">State of West Bengal v. Anwar Ali Sarkar</w:t>
            </w:r>
            <w:r w:rsidDel="00000000" w:rsidR="00000000" w:rsidRPr="00000000">
              <w:rPr>
                <w:rtl w:val="0"/>
              </w:rPr>
              <w:t xml:space="preserve">, AIR 1952 SC 75-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5">
            <w:pP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6">
            <w:pPr>
              <w:rPr/>
            </w:pPr>
            <w:r w:rsidDel="00000000" w:rsidR="00000000" w:rsidRPr="00000000">
              <w:rPr>
                <w:rtl w:val="0"/>
              </w:rPr>
              <w:t xml:space="preserve">MUSKAAN SHAH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7">
            <w:pPr>
              <w:rPr/>
            </w:pPr>
            <w:r w:rsidDel="00000000" w:rsidR="00000000" w:rsidRPr="00000000">
              <w:rPr>
                <w:b w:val="1"/>
                <w:bCs w:val="1"/>
                <w:rtl w:val="0"/>
              </w:rPr>
              <w:t xml:space="preserve">State of West Bengal v. Anwar Ali Sarkar</w:t>
            </w:r>
            <w:r w:rsidDel="00000000" w:rsidR="00000000" w:rsidRPr="00000000">
              <w:rPr>
                <w:rtl w:val="0"/>
              </w:rPr>
              <w:t xml:space="preserve">, AIR 1952 SC 75-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8">
            <w:pP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9">
            <w:pPr>
              <w:rPr/>
            </w:pPr>
            <w:r w:rsidDel="00000000" w:rsidR="00000000" w:rsidRPr="00000000">
              <w:rPr>
                <w:rtl w:val="0"/>
              </w:rPr>
              <w:t xml:space="preserve">RISHIKA CHHETRI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A">
            <w:pPr>
              <w:rPr/>
            </w:pPr>
            <w:r w:rsidDel="00000000" w:rsidR="00000000" w:rsidRPr="00000000">
              <w:rPr>
                <w:b w:val="1"/>
                <w:bCs w:val="1"/>
                <w:rtl w:val="0"/>
              </w:rPr>
              <w:t xml:space="preserve">E.P. Royappa v. State of Tamil Nadu</w:t>
            </w:r>
            <w:r w:rsidDel="00000000" w:rsidR="00000000" w:rsidRPr="00000000">
              <w:rPr>
                <w:rtl w:val="0"/>
              </w:rPr>
              <w:t xml:space="preserve">, AIR 1974 SC 555-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B">
            <w:pP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C">
            <w:pPr>
              <w:rPr/>
            </w:pPr>
            <w:r w:rsidDel="00000000" w:rsidR="00000000" w:rsidRPr="00000000">
              <w:rPr>
                <w:rtl w:val="0"/>
              </w:rPr>
              <w:t xml:space="preserve">TAMISRA MOITRA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D">
            <w:pPr>
              <w:rPr/>
            </w:pPr>
            <w:r w:rsidDel="00000000" w:rsidR="00000000" w:rsidRPr="00000000">
              <w:rPr>
                <w:b w:val="1"/>
                <w:bCs w:val="1"/>
                <w:rtl w:val="0"/>
              </w:rPr>
              <w:t xml:space="preserve">E.P. Royappa v. State of Tamil Nadu</w:t>
            </w:r>
            <w:r w:rsidDel="00000000" w:rsidR="00000000" w:rsidRPr="00000000">
              <w:rPr>
                <w:rtl w:val="0"/>
              </w:rPr>
              <w:t xml:space="preserve">, AIR 1974 SC 555-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5E">
            <w:pP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F">
            <w:pPr>
              <w:rPr/>
            </w:pPr>
            <w:r w:rsidDel="00000000" w:rsidR="00000000" w:rsidRPr="00000000">
              <w:rPr>
                <w:rtl w:val="0"/>
              </w:rPr>
              <w:t xml:space="preserve">NANDINI AGARWAL</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0">
            <w:pPr>
              <w:rPr/>
            </w:pPr>
            <w:r w:rsidDel="00000000" w:rsidR="00000000" w:rsidRPr="00000000">
              <w:rPr>
                <w:b w:val="1"/>
                <w:bCs w:val="1"/>
                <w:rtl w:val="0"/>
              </w:rPr>
              <w:t xml:space="preserve">Kedar Nath Singh v. State of Bihar</w:t>
            </w:r>
            <w:r w:rsidDel="00000000" w:rsidR="00000000" w:rsidRPr="00000000">
              <w:rPr>
                <w:rtl w:val="0"/>
              </w:rPr>
              <w:t xml:space="preserve">, AIR 1962 SC 955- PEITIONER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1">
            <w:pP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2">
            <w:pPr>
              <w:rPr/>
            </w:pPr>
            <w:r w:rsidDel="00000000" w:rsidR="00000000" w:rsidRPr="00000000">
              <w:rPr>
                <w:rtl w:val="0"/>
              </w:rPr>
              <w:t xml:space="preserve">ANNAPURNA CHAKRABORTY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3">
            <w:pPr>
              <w:rPr/>
            </w:pPr>
            <w:r w:rsidDel="00000000" w:rsidR="00000000" w:rsidRPr="00000000">
              <w:rPr>
                <w:b w:val="1"/>
                <w:bCs w:val="1"/>
                <w:rtl w:val="0"/>
              </w:rPr>
              <w:t xml:space="preserve">Kedar Nath Singh v. State of Bihar</w:t>
            </w:r>
            <w:r w:rsidDel="00000000" w:rsidR="00000000" w:rsidRPr="00000000">
              <w:rPr>
                <w:rtl w:val="0"/>
              </w:rPr>
              <w:t xml:space="preserve">, AIR 1962 SC 955-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4">
            <w:pP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5">
            <w:pPr>
              <w:rPr/>
            </w:pPr>
            <w:r w:rsidDel="00000000" w:rsidR="00000000" w:rsidRPr="00000000">
              <w:rPr>
                <w:rtl w:val="0"/>
              </w:rPr>
              <w:t xml:space="preserve">SANGAY CHOMU YONJON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6">
            <w:pPr>
              <w:rPr/>
            </w:pPr>
            <w:r w:rsidDel="00000000" w:rsidR="00000000" w:rsidRPr="00000000">
              <w:rPr>
                <w:b w:val="1"/>
                <w:bCs w:val="1"/>
                <w:rtl w:val="0"/>
              </w:rPr>
              <w:t xml:space="preserve">Sunil Batra v. Delhi Administration</w:t>
            </w:r>
            <w:r w:rsidDel="00000000" w:rsidR="00000000" w:rsidRPr="00000000">
              <w:rPr>
                <w:rtl w:val="0"/>
              </w:rPr>
              <w:t xml:space="preserve">, AIR 1978 SC 1675-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7">
            <w:pP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8">
            <w:pPr>
              <w:rPr/>
            </w:pPr>
            <w:r w:rsidDel="00000000" w:rsidR="00000000" w:rsidRPr="00000000">
              <w:rPr>
                <w:rtl w:val="0"/>
              </w:rPr>
              <w:t xml:space="preserve">SARANYA DEY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9">
            <w:pPr>
              <w:rPr/>
            </w:pPr>
            <w:r w:rsidDel="00000000" w:rsidR="00000000" w:rsidRPr="00000000">
              <w:rPr>
                <w:b w:val="1"/>
                <w:bCs w:val="1"/>
                <w:rtl w:val="0"/>
              </w:rPr>
              <w:t xml:space="preserve">Sunil Batra v. Delhi Administration</w:t>
            </w:r>
            <w:r w:rsidDel="00000000" w:rsidR="00000000" w:rsidRPr="00000000">
              <w:rPr>
                <w:rtl w:val="0"/>
              </w:rPr>
              <w:t xml:space="preserve">, AIR 1978 SC 1675-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A">
            <w:pPr>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B">
            <w:pPr>
              <w:rPr/>
            </w:pPr>
            <w:r w:rsidDel="00000000" w:rsidR="00000000" w:rsidRPr="00000000">
              <w:rPr>
                <w:rtl w:val="0"/>
              </w:rPr>
              <w:t xml:space="preserve">MUSKAN KHATUN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C">
            <w:pPr>
              <w:rPr/>
            </w:pPr>
            <w:r w:rsidDel="00000000" w:rsidR="00000000" w:rsidRPr="00000000">
              <w:rPr>
                <w:b w:val="1"/>
                <w:bCs w:val="1"/>
                <w:rtl w:val="0"/>
              </w:rPr>
              <w:t xml:space="preserve">Francis Coralie Mullin v. UT of Delhi</w:t>
            </w:r>
            <w:r w:rsidDel="00000000" w:rsidR="00000000" w:rsidRPr="00000000">
              <w:rPr>
                <w:rtl w:val="0"/>
              </w:rPr>
              <w:t xml:space="preserve">, AIR 1981 SC 746-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6D">
            <w:pPr>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E">
            <w:pPr>
              <w:rPr/>
            </w:pPr>
            <w:r w:rsidDel="00000000" w:rsidR="00000000" w:rsidRPr="00000000">
              <w:rPr>
                <w:rtl w:val="0"/>
              </w:rPr>
              <w:t xml:space="preserve">SNEHA BHOWMIK</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F">
            <w:pPr>
              <w:rPr/>
            </w:pPr>
            <w:r w:rsidDel="00000000" w:rsidR="00000000" w:rsidRPr="00000000">
              <w:rPr>
                <w:b w:val="1"/>
                <w:bCs w:val="1"/>
                <w:rtl w:val="0"/>
              </w:rPr>
              <w:t xml:space="preserve">Francis Coralie Mullin v. UT of Delhi</w:t>
            </w:r>
            <w:r w:rsidDel="00000000" w:rsidR="00000000" w:rsidRPr="00000000">
              <w:rPr>
                <w:rtl w:val="0"/>
              </w:rPr>
              <w:t xml:space="preserve">, AIR 1981 SC 746-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0">
            <w:pPr>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1">
            <w:pPr>
              <w:rPr/>
            </w:pPr>
            <w:r w:rsidDel="00000000" w:rsidR="00000000" w:rsidRPr="00000000">
              <w:rPr>
                <w:rtl w:val="0"/>
              </w:rPr>
              <w:t xml:space="preserve">SHILPA ROY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2">
            <w:pPr>
              <w:rPr/>
            </w:pPr>
            <w:r w:rsidDel="00000000" w:rsidR="00000000" w:rsidRPr="00000000">
              <w:rPr>
                <w:b w:val="1"/>
                <w:bCs w:val="1"/>
                <w:rtl w:val="0"/>
              </w:rPr>
              <w:t xml:space="preserve">D.K. Basu v. State of West Bengal</w:t>
            </w:r>
            <w:r w:rsidDel="00000000" w:rsidR="00000000" w:rsidRPr="00000000">
              <w:rPr>
                <w:rtl w:val="0"/>
              </w:rPr>
              <w:t xml:space="preserve">, (1997) 1 SCC 416-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3">
            <w:pP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4">
            <w:pPr>
              <w:rPr/>
            </w:pPr>
            <w:r w:rsidDel="00000000" w:rsidR="00000000" w:rsidRPr="00000000">
              <w:rPr>
                <w:rtl w:val="0"/>
              </w:rPr>
              <w:t xml:space="preserve">AKANSHA THAPA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5">
            <w:pPr>
              <w:rPr/>
            </w:pPr>
            <w:r w:rsidDel="00000000" w:rsidR="00000000" w:rsidRPr="00000000">
              <w:rPr>
                <w:b w:val="1"/>
                <w:bCs w:val="1"/>
                <w:rtl w:val="0"/>
              </w:rPr>
              <w:t xml:space="preserve">D.K. Basu v. State of West Bengal</w:t>
            </w:r>
            <w:r w:rsidDel="00000000" w:rsidR="00000000" w:rsidRPr="00000000">
              <w:rPr>
                <w:rtl w:val="0"/>
              </w:rPr>
              <w:t xml:space="preserve">, (1997) 1 SCC 416-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6">
            <w:pPr>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rPr/>
            </w:pPr>
            <w:r w:rsidDel="00000000" w:rsidR="00000000" w:rsidRPr="00000000">
              <w:rPr>
                <w:rtl w:val="0"/>
              </w:rPr>
              <w:t xml:space="preserve">RIYA SAHA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8">
            <w:pPr>
              <w:rPr/>
            </w:pPr>
            <w:r w:rsidDel="00000000" w:rsidR="00000000" w:rsidRPr="00000000">
              <w:rPr>
                <w:b w:val="1"/>
                <w:bCs w:val="1"/>
                <w:rtl w:val="0"/>
              </w:rPr>
              <w:t xml:space="preserve">Olga Tellis v. Bombay Municipal Corporation</w:t>
            </w:r>
            <w:r w:rsidDel="00000000" w:rsidR="00000000" w:rsidRPr="00000000">
              <w:rPr>
                <w:rtl w:val="0"/>
              </w:rPr>
              <w:t xml:space="preserve">, AIR 1986 SC 180-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9">
            <w:pPr>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A">
            <w:pPr>
              <w:rPr/>
            </w:pPr>
            <w:r w:rsidDel="00000000" w:rsidR="00000000" w:rsidRPr="00000000">
              <w:rPr>
                <w:rtl w:val="0"/>
              </w:rPr>
              <w:t xml:space="preserve">RISHITA GHOSH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B">
            <w:pPr>
              <w:rPr/>
            </w:pPr>
            <w:r w:rsidDel="00000000" w:rsidR="00000000" w:rsidRPr="00000000">
              <w:rPr>
                <w:b w:val="1"/>
                <w:bCs w:val="1"/>
                <w:rtl w:val="0"/>
              </w:rPr>
              <w:t xml:space="preserve">Olga Tellis v. Bombay Municipal Corporation</w:t>
            </w:r>
            <w:r w:rsidDel="00000000" w:rsidR="00000000" w:rsidRPr="00000000">
              <w:rPr>
                <w:rtl w:val="0"/>
              </w:rPr>
              <w:t xml:space="preserve">, AIR 1986 SC 180-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C">
            <w:pPr>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D">
            <w:pPr>
              <w:rPr/>
            </w:pPr>
            <w:r w:rsidDel="00000000" w:rsidR="00000000" w:rsidRPr="00000000">
              <w:rPr>
                <w:rtl w:val="0"/>
              </w:rPr>
              <w:t xml:space="preserve">AISHA CHHETRI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rPr/>
            </w:pPr>
            <w:r w:rsidDel="00000000" w:rsidR="00000000" w:rsidRPr="00000000">
              <w:rPr>
                <w:b w:val="1"/>
                <w:bCs w:val="1"/>
                <w:rtl w:val="0"/>
              </w:rPr>
              <w:t xml:space="preserve">Bandhua Mukti Morcha v. Union of India</w:t>
            </w:r>
            <w:r w:rsidDel="00000000" w:rsidR="00000000" w:rsidRPr="00000000">
              <w:rPr>
                <w:rtl w:val="0"/>
              </w:rPr>
              <w:t xml:space="preserve">, AIR 1984 SC 802-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7F">
            <w:pPr>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0">
            <w:pPr>
              <w:rPr/>
            </w:pPr>
            <w:r w:rsidDel="00000000" w:rsidR="00000000" w:rsidRPr="00000000">
              <w:rPr>
                <w:rtl w:val="0"/>
              </w:rPr>
              <w:t xml:space="preserve">PRIYA ROY CHOWDHURY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1">
            <w:pPr>
              <w:rPr/>
            </w:pPr>
            <w:r w:rsidDel="00000000" w:rsidR="00000000" w:rsidRPr="00000000">
              <w:rPr>
                <w:b w:val="1"/>
                <w:bCs w:val="1"/>
                <w:rtl w:val="0"/>
              </w:rPr>
              <w:t xml:space="preserve">Bandhua Mukti Morcha v. Union of India</w:t>
            </w:r>
            <w:r w:rsidDel="00000000" w:rsidR="00000000" w:rsidRPr="00000000">
              <w:rPr>
                <w:rtl w:val="0"/>
              </w:rPr>
              <w:t xml:space="preserve">, AIR 1984 SC 802-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2">
            <w:pPr>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3">
            <w:pPr>
              <w:rPr/>
            </w:pPr>
            <w:r w:rsidDel="00000000" w:rsidR="00000000" w:rsidRPr="00000000">
              <w:rPr>
                <w:rtl w:val="0"/>
              </w:rPr>
              <w:t xml:space="preserve">SAHIN ISLAM</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4">
            <w:pPr>
              <w:rPr/>
            </w:pPr>
            <w:r w:rsidDel="00000000" w:rsidR="00000000" w:rsidRPr="00000000">
              <w:rPr>
                <w:b w:val="1"/>
                <w:bCs w:val="1"/>
                <w:rtl w:val="0"/>
              </w:rPr>
              <w:t xml:space="preserve">Sanjit Roy v. State of Rajasthan</w:t>
            </w:r>
            <w:r w:rsidDel="00000000" w:rsidR="00000000" w:rsidRPr="00000000">
              <w:rPr>
                <w:rtl w:val="0"/>
              </w:rPr>
              <w:t xml:space="preserve">, AIR 1983 SC 328-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5">
            <w:pPr>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6">
            <w:pPr>
              <w:rPr/>
            </w:pPr>
            <w:r w:rsidDel="00000000" w:rsidR="00000000" w:rsidRPr="00000000">
              <w:rPr>
                <w:rtl w:val="0"/>
              </w:rPr>
              <w:t xml:space="preserve">SOURAV ROY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7">
            <w:pPr>
              <w:rPr/>
            </w:pPr>
            <w:r w:rsidDel="00000000" w:rsidR="00000000" w:rsidRPr="00000000">
              <w:rPr>
                <w:b w:val="1"/>
                <w:bCs w:val="1"/>
                <w:rtl w:val="0"/>
              </w:rPr>
              <w:t xml:space="preserve">Sanjit Roy v. State of Rajasthan</w:t>
            </w:r>
            <w:r w:rsidDel="00000000" w:rsidR="00000000" w:rsidRPr="00000000">
              <w:rPr>
                <w:rtl w:val="0"/>
              </w:rPr>
              <w:t xml:space="preserve">, AIR 1983 SC 328-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8">
            <w:pPr>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9">
            <w:pPr>
              <w:rPr/>
            </w:pPr>
            <w:r w:rsidDel="00000000" w:rsidR="00000000" w:rsidRPr="00000000">
              <w:rPr>
                <w:rtl w:val="0"/>
              </w:rPr>
              <w:t xml:space="preserve">KOMAL PRASAD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rPr/>
            </w:pPr>
            <w:r w:rsidDel="00000000" w:rsidR="00000000" w:rsidRPr="00000000">
              <w:rPr>
                <w:b w:val="1"/>
                <w:bCs w:val="1"/>
                <w:rtl w:val="0"/>
              </w:rPr>
              <w:t xml:space="preserve">Commissioner, H.R.E. v. Sri Lakshmindra Thirtha Swamiar</w:t>
            </w:r>
            <w:r w:rsidDel="00000000" w:rsidR="00000000" w:rsidRPr="00000000">
              <w:rPr>
                <w:rtl w:val="0"/>
              </w:rPr>
              <w:t xml:space="preserve">, AIR 1954 SC 282-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B">
            <w:pPr>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C">
            <w:pPr>
              <w:rPr/>
            </w:pPr>
            <w:r w:rsidDel="00000000" w:rsidR="00000000" w:rsidRPr="00000000">
              <w:rPr>
                <w:rtl w:val="0"/>
              </w:rPr>
              <w:t xml:space="preserve">PRANITA PRADHAN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D">
            <w:pPr>
              <w:rPr/>
            </w:pPr>
            <w:r w:rsidDel="00000000" w:rsidR="00000000" w:rsidRPr="00000000">
              <w:rPr>
                <w:b w:val="1"/>
                <w:bCs w:val="1"/>
                <w:rtl w:val="0"/>
              </w:rPr>
              <w:t xml:space="preserve">Commissioner, H.R.E. v. Sri Lakshmindra Thirtha Swamiar</w:t>
            </w:r>
            <w:r w:rsidDel="00000000" w:rsidR="00000000" w:rsidRPr="00000000">
              <w:rPr>
                <w:rtl w:val="0"/>
              </w:rPr>
              <w:t xml:space="preserve">, AIR 1954 SC 282-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8E">
            <w:pPr>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F">
            <w:pPr>
              <w:rPr/>
            </w:pPr>
            <w:r w:rsidDel="00000000" w:rsidR="00000000" w:rsidRPr="00000000">
              <w:rPr>
                <w:rtl w:val="0"/>
              </w:rPr>
              <w:t xml:space="preserve">MD MOEN ASHRAF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0">
            <w:pPr>
              <w:rPr/>
            </w:pPr>
            <w:r w:rsidDel="00000000" w:rsidR="00000000" w:rsidRPr="00000000">
              <w:rPr>
                <w:b w:val="1"/>
                <w:bCs w:val="1"/>
                <w:rtl w:val="0"/>
              </w:rPr>
              <w:t xml:space="preserve">St. Xavier’s College v. State of Gujarat</w:t>
            </w:r>
            <w:r w:rsidDel="00000000" w:rsidR="00000000" w:rsidRPr="00000000">
              <w:rPr>
                <w:rtl w:val="0"/>
              </w:rPr>
              <w:t xml:space="preserve">, AIR 1974 SC 1389-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1">
            <w:pP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2">
            <w:pPr>
              <w:rPr/>
            </w:pPr>
            <w:r w:rsidDel="00000000" w:rsidR="00000000" w:rsidRPr="00000000">
              <w:rPr>
                <w:rtl w:val="0"/>
              </w:rPr>
              <w:t xml:space="preserve">KAUSHIK DEB SINGHA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3">
            <w:pPr>
              <w:rPr/>
            </w:pPr>
            <w:r w:rsidDel="00000000" w:rsidR="00000000" w:rsidRPr="00000000">
              <w:rPr>
                <w:b w:val="1"/>
                <w:bCs w:val="1"/>
                <w:rtl w:val="0"/>
              </w:rPr>
              <w:t xml:space="preserve">St. Xavier’s College v. State of Gujarat</w:t>
            </w:r>
            <w:r w:rsidDel="00000000" w:rsidR="00000000" w:rsidRPr="00000000">
              <w:rPr>
                <w:rtl w:val="0"/>
              </w:rPr>
              <w:t xml:space="preserve">, AIR 1974 SC 1389-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4">
            <w:pPr>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5">
            <w:pPr>
              <w:rPr/>
            </w:pPr>
            <w:r w:rsidDel="00000000" w:rsidR="00000000" w:rsidRPr="00000000">
              <w:rPr>
                <w:rtl w:val="0"/>
              </w:rPr>
              <w:t xml:space="preserve">PRAGYA GURUNG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6">
            <w:pPr>
              <w:rPr/>
            </w:pPr>
            <w:r w:rsidDel="00000000" w:rsidR="00000000" w:rsidRPr="00000000">
              <w:rPr>
                <w:b w:val="1"/>
                <w:bCs w:val="1"/>
                <w:rtl w:val="0"/>
              </w:rPr>
              <w:t xml:space="preserve">Randhir Singh v. Union of India</w:t>
            </w:r>
            <w:r w:rsidDel="00000000" w:rsidR="00000000" w:rsidRPr="00000000">
              <w:rPr>
                <w:rtl w:val="0"/>
              </w:rPr>
              <w:t xml:space="preserve">, AIR 1982 SC 879-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7">
            <w:pPr>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8">
            <w:pPr>
              <w:rPr/>
            </w:pPr>
            <w:r w:rsidDel="00000000" w:rsidR="00000000" w:rsidRPr="00000000">
              <w:rPr>
                <w:rtl w:val="0"/>
              </w:rPr>
              <w:t xml:space="preserve">NIRWANG TAMANG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9">
            <w:pPr>
              <w:rPr/>
            </w:pPr>
            <w:r w:rsidDel="00000000" w:rsidR="00000000" w:rsidRPr="00000000">
              <w:rPr>
                <w:b w:val="1"/>
                <w:bCs w:val="1"/>
                <w:rtl w:val="0"/>
              </w:rPr>
              <w:t xml:space="preserve">Randhir Singh v. Union of India</w:t>
            </w:r>
            <w:r w:rsidDel="00000000" w:rsidR="00000000" w:rsidRPr="00000000">
              <w:rPr>
                <w:rtl w:val="0"/>
              </w:rPr>
              <w:t xml:space="preserve">, AIR 1982 SC 879-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A">
            <w:pPr>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B">
            <w:pPr>
              <w:rPr/>
            </w:pPr>
            <w:r w:rsidDel="00000000" w:rsidR="00000000" w:rsidRPr="00000000">
              <w:rPr>
                <w:rtl w:val="0"/>
              </w:rPr>
              <w:t xml:space="preserve">OLIVA RAY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C">
            <w:pPr>
              <w:rPr/>
            </w:pPr>
            <w:r w:rsidDel="00000000" w:rsidR="00000000" w:rsidRPr="00000000">
              <w:rPr>
                <w:b w:val="1"/>
                <w:bCs w:val="1"/>
                <w:rtl w:val="0"/>
              </w:rPr>
              <w:t xml:space="preserve">Justice K.S. Puttaswamy v. Union of India</w:t>
            </w:r>
            <w:r w:rsidDel="00000000" w:rsidR="00000000" w:rsidRPr="00000000">
              <w:rPr>
                <w:rtl w:val="0"/>
              </w:rPr>
              <w:t xml:space="preserve">, (2017) 10 SCC 1-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D">
            <w:pPr>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E">
            <w:pPr>
              <w:rPr/>
            </w:pPr>
            <w:r w:rsidDel="00000000" w:rsidR="00000000" w:rsidRPr="00000000">
              <w:rPr>
                <w:rtl w:val="0"/>
              </w:rPr>
              <w:t xml:space="preserve">SUBHAJIT ROY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F">
            <w:pPr>
              <w:rPr/>
            </w:pPr>
            <w:r w:rsidDel="00000000" w:rsidR="00000000" w:rsidRPr="00000000">
              <w:rPr>
                <w:b w:val="1"/>
                <w:bCs w:val="1"/>
                <w:rtl w:val="0"/>
              </w:rPr>
              <w:t xml:space="preserve">Justice K.S. Puttaswamy v. Union of India</w:t>
            </w:r>
            <w:r w:rsidDel="00000000" w:rsidR="00000000" w:rsidRPr="00000000">
              <w:rPr>
                <w:rtl w:val="0"/>
              </w:rPr>
              <w:t xml:space="preserve">, (2017) 10 SCC 1-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0">
            <w:pPr>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1">
            <w:pPr>
              <w:rPr/>
            </w:pPr>
            <w:r w:rsidDel="00000000" w:rsidR="00000000" w:rsidRPr="00000000">
              <w:rPr>
                <w:rtl w:val="0"/>
              </w:rPr>
              <w:t xml:space="preserve">BINIGYA THAPA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2">
            <w:pPr>
              <w:rPr/>
            </w:pPr>
            <w:r w:rsidDel="00000000" w:rsidR="00000000" w:rsidRPr="00000000">
              <w:rPr>
                <w:b w:val="1"/>
                <w:bCs w:val="1"/>
                <w:rtl w:val="0"/>
              </w:rPr>
              <w:t xml:space="preserve">Shayara Bano v. Union of India</w:t>
            </w:r>
            <w:r w:rsidDel="00000000" w:rsidR="00000000" w:rsidRPr="00000000">
              <w:rPr>
                <w:rtl w:val="0"/>
              </w:rPr>
              <w:t xml:space="preserve">, (2017) 9 SCC 1-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3">
            <w:pPr>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4">
            <w:pPr>
              <w:rPr/>
            </w:pPr>
            <w:r w:rsidDel="00000000" w:rsidR="00000000" w:rsidRPr="00000000">
              <w:rPr>
                <w:rtl w:val="0"/>
              </w:rPr>
              <w:t xml:space="preserve">SHIVRAJ SINGH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5">
            <w:pPr>
              <w:rPr/>
            </w:pPr>
            <w:r w:rsidDel="00000000" w:rsidR="00000000" w:rsidRPr="00000000">
              <w:rPr>
                <w:b w:val="1"/>
                <w:bCs w:val="1"/>
                <w:rtl w:val="0"/>
              </w:rPr>
              <w:t xml:space="preserve">Shayara Bano v. Union of India</w:t>
            </w:r>
            <w:r w:rsidDel="00000000" w:rsidR="00000000" w:rsidRPr="00000000">
              <w:rPr>
                <w:rtl w:val="0"/>
              </w:rPr>
              <w:t xml:space="preserve">, (2017) 9 SCC 1-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6">
            <w:pPr>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7">
            <w:pPr>
              <w:rPr/>
            </w:pPr>
            <w:r w:rsidDel="00000000" w:rsidR="00000000" w:rsidRPr="00000000">
              <w:rPr>
                <w:rtl w:val="0"/>
              </w:rPr>
              <w:t xml:space="preserve">ASHWINA TAMANG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8">
            <w:pPr>
              <w:rPr/>
            </w:pPr>
            <w:r w:rsidDel="00000000" w:rsidR="00000000" w:rsidRPr="00000000">
              <w:rPr>
                <w:b w:val="1"/>
                <w:bCs w:val="1"/>
                <w:rtl w:val="0"/>
              </w:rPr>
              <w:t xml:space="preserve">Joseph Shine v. Union of India</w:t>
            </w:r>
            <w:r w:rsidDel="00000000" w:rsidR="00000000" w:rsidRPr="00000000">
              <w:rPr>
                <w:rtl w:val="0"/>
              </w:rPr>
              <w:t xml:space="preserve">, (2019) 3 SCC 39-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9">
            <w:pPr>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A">
            <w:pPr>
              <w:rPr/>
            </w:pPr>
            <w:r w:rsidDel="00000000" w:rsidR="00000000" w:rsidRPr="00000000">
              <w:rPr>
                <w:rtl w:val="0"/>
              </w:rPr>
              <w:t xml:space="preserve">LUMU DOMA BHUTIA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B">
            <w:pPr>
              <w:rPr/>
            </w:pPr>
            <w:r w:rsidDel="00000000" w:rsidR="00000000" w:rsidRPr="00000000">
              <w:rPr>
                <w:b w:val="1"/>
                <w:bCs w:val="1"/>
                <w:rtl w:val="0"/>
              </w:rPr>
              <w:t xml:space="preserve">Joseph Shine v. Union of India</w:t>
            </w:r>
            <w:r w:rsidDel="00000000" w:rsidR="00000000" w:rsidRPr="00000000">
              <w:rPr>
                <w:rtl w:val="0"/>
              </w:rPr>
              <w:t xml:space="preserve">, (2019) 3 SCC 39-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C">
            <w:pPr>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D">
            <w:pPr>
              <w:rPr/>
            </w:pPr>
            <w:r w:rsidDel="00000000" w:rsidR="00000000" w:rsidRPr="00000000">
              <w:rPr>
                <w:rtl w:val="0"/>
              </w:rPr>
              <w:t xml:space="preserve">ANU MANJURI NANDI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E">
            <w:pPr>
              <w:rPr/>
            </w:pPr>
            <w:r w:rsidDel="00000000" w:rsidR="00000000" w:rsidRPr="00000000">
              <w:rPr>
                <w:b w:val="1"/>
                <w:bCs w:val="1"/>
                <w:rtl w:val="0"/>
              </w:rPr>
              <w:t xml:space="preserve">Navtej Singh Johar v. Union of India</w:t>
            </w:r>
            <w:r w:rsidDel="00000000" w:rsidR="00000000" w:rsidRPr="00000000">
              <w:rPr>
                <w:rtl w:val="0"/>
              </w:rPr>
              <w:t xml:space="preserve">, (2018) 10 SCC 1-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F">
            <w:pP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0">
            <w:pPr>
              <w:rPr/>
            </w:pPr>
            <w:r w:rsidDel="00000000" w:rsidR="00000000" w:rsidRPr="00000000">
              <w:rPr>
                <w:rtl w:val="0"/>
              </w:rPr>
              <w:t xml:space="preserve">ANJALI SHAH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1">
            <w:pPr>
              <w:rPr/>
            </w:pPr>
            <w:r w:rsidDel="00000000" w:rsidR="00000000" w:rsidRPr="00000000">
              <w:rPr>
                <w:b w:val="1"/>
                <w:bCs w:val="1"/>
                <w:rtl w:val="0"/>
              </w:rPr>
              <w:t xml:space="preserve">Navtej Singh Johar v. Union of India</w:t>
            </w:r>
            <w:r w:rsidDel="00000000" w:rsidR="00000000" w:rsidRPr="00000000">
              <w:rPr>
                <w:rtl w:val="0"/>
              </w:rPr>
              <w:t xml:space="preserve">, (2018) 10 SCC 1-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2">
            <w:pPr>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3">
            <w:pPr>
              <w:rPr/>
            </w:pPr>
            <w:r w:rsidDel="00000000" w:rsidR="00000000" w:rsidRPr="00000000">
              <w:rPr>
                <w:rtl w:val="0"/>
              </w:rPr>
              <w:t xml:space="preserve">PRITI BISWASHARMA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4">
            <w:pPr>
              <w:rPr/>
            </w:pPr>
            <w:r w:rsidDel="00000000" w:rsidR="00000000" w:rsidRPr="00000000">
              <w:rPr>
                <w:b w:val="1"/>
                <w:bCs w:val="1"/>
                <w:rtl w:val="0"/>
              </w:rPr>
              <w:t xml:space="preserve">Anuradha Bhasin v. Union of India</w:t>
            </w:r>
            <w:r w:rsidDel="00000000" w:rsidR="00000000" w:rsidRPr="00000000">
              <w:rPr>
                <w:rtl w:val="0"/>
              </w:rPr>
              <w:t xml:space="preserve">, (2020) 3 SCC 637- PETITIONER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5">
            <w:pPr>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6">
            <w:pPr>
              <w:rPr/>
            </w:pPr>
            <w:r w:rsidDel="00000000" w:rsidR="00000000" w:rsidRPr="00000000">
              <w:rPr>
                <w:rtl w:val="0"/>
              </w:rPr>
              <w:t xml:space="preserve">TRISHALA CHETTRI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7">
            <w:pPr>
              <w:rPr/>
            </w:pPr>
            <w:r w:rsidDel="00000000" w:rsidR="00000000" w:rsidRPr="00000000">
              <w:rPr>
                <w:b w:val="1"/>
                <w:bCs w:val="1"/>
                <w:rtl w:val="0"/>
              </w:rPr>
              <w:t xml:space="preserve">Anuradha Bhasin v. Union of India</w:t>
            </w:r>
            <w:r w:rsidDel="00000000" w:rsidR="00000000" w:rsidRPr="00000000">
              <w:rPr>
                <w:rtl w:val="0"/>
              </w:rPr>
              <w:t xml:space="preserve">, (2020) 3 SCC 637- RESPONDENT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B8">
            <w:pPr>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9">
            <w:pPr>
              <w:rPr/>
            </w:pPr>
            <w:r w:rsidDel="00000000" w:rsidR="00000000" w:rsidRPr="00000000">
              <w:rPr>
                <w:rtl w:val="0"/>
              </w:rPr>
              <w:t xml:space="preserve">SUJAL GUPTA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A">
            <w:pPr>
              <w:rPr/>
            </w:pPr>
            <w:r w:rsidDel="00000000" w:rsidR="00000000" w:rsidRPr="00000000">
              <w:rPr>
                <w:b w:val="1"/>
                <w:bCs w:val="1"/>
                <w:rtl w:val="0"/>
              </w:rPr>
              <w:t xml:space="preserve">Kharak Singh v. State of UP</w:t>
            </w:r>
            <w:r w:rsidDel="00000000" w:rsidR="00000000" w:rsidRPr="00000000">
              <w:rPr>
                <w:rtl w:val="0"/>
              </w:rPr>
              <w:t xml:space="preserve">, AIR 1963 SC 1295- PETITIONER</w:t>
            </w:r>
          </w:p>
        </w:tc>
      </w:tr>
    </w:tbl>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jc w:val="left"/>
        <w:rPr>
          <w:color w:val="2f5496"/>
          <w:sz w:val="28"/>
          <w:szCs w:val="28"/>
        </w:rPr>
      </w:pPr>
      <w:bookmarkStart w:colFirst="0" w:colLast="0" w:name="_heading=h.o85fqhj5gcrl" w:id="3"/>
      <w:bookmarkEnd w:id="3"/>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3"/>
        <w:rPr/>
      </w:pPr>
      <w:r w:rsidDel="00000000" w:rsidR="00000000" w:rsidRPr="00000000">
        <w:rPr>
          <w:rtl w:val="0"/>
        </w:rPr>
        <w:t xml:space="preserve">BA LLB (Hons.), Sec A </w:t>
      </w:r>
    </w:p>
    <w:p w:rsidR="00000000" w:rsidDel="00000000" w:rsidP="00000000" w:rsidRDefault="00000000" w:rsidRPr="00000000" w14:paraId="000001BE">
      <w:pPr>
        <w:spacing w:after="0" w:lineRule="auto"/>
        <w:rPr/>
      </w:pPr>
      <w:r w:rsidDel="00000000" w:rsidR="00000000" w:rsidRPr="00000000">
        <w:rPr>
          <w:rtl w:val="0"/>
        </w:rPr>
        <w:t xml:space="preserve">SUBJECT TEACHER – DR. RIMA GHOSH, ASSISTANT PROFESSOR OF LAW.</w:t>
        <w:br w:type="textWrapping"/>
        <w:t xml:space="preserve">SUBJECT NAME: GENDER JUSTICE AND FEMINIST JURISPRUDENCE.</w:t>
      </w:r>
    </w:p>
    <w:tbl>
      <w:tblPr>
        <w:tblStyle w:val="Table3"/>
        <w:tblpPr w:leftFromText="180" w:rightFromText="180" w:topFromText="0" w:bottomFromText="0" w:vertAnchor="page" w:horzAnchor="margin" w:tblpX="0" w:tblpY="323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
        <w:gridCol w:w="3498"/>
        <w:gridCol w:w="4519"/>
        <w:tblGridChange w:id="0">
          <w:tblGrid>
            <w:gridCol w:w="999"/>
            <w:gridCol w:w="3498"/>
            <w:gridCol w:w="4519"/>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after="160" w:line="259" w:lineRule="auto"/>
              <w:rPr/>
            </w:pPr>
            <w:r w:rsidDel="00000000" w:rsidR="00000000" w:rsidRPr="00000000">
              <w:rPr>
                <w:b w:val="1"/>
                <w:bCs w:val="1"/>
                <w:color w:val="000000"/>
                <w:rtl w:val="0"/>
              </w:rPr>
              <w:t xml:space="preserve">R/NO.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spacing w:after="160" w:line="259" w:lineRule="auto"/>
              <w:rPr/>
            </w:pPr>
            <w:r w:rsidDel="00000000" w:rsidR="00000000" w:rsidRPr="00000000">
              <w:rPr>
                <w:b w:val="1"/>
                <w:bCs w:val="1"/>
                <w:color w:val="000000"/>
                <w:rtl w:val="0"/>
              </w:rPr>
              <w:t xml:space="preserve">NAME OF THE STUDENT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160" w:line="259" w:lineRule="auto"/>
              <w:rPr>
                <w:b w:val="1"/>
                <w:bCs w:val="1"/>
              </w:rPr>
            </w:pPr>
            <w:r w:rsidDel="00000000" w:rsidR="00000000" w:rsidRPr="00000000">
              <w:rPr>
                <w:b w:val="1"/>
                <w:bCs w:val="1"/>
                <w:rtl w:val="0"/>
              </w:rPr>
              <w:t xml:space="preserve">TOPICS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2">
            <w:pPr>
              <w:spacing w:after="160" w:line="259" w:lineRule="auto"/>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spacing w:after="160" w:line="259" w:lineRule="auto"/>
              <w:rPr/>
            </w:pPr>
            <w:r w:rsidDel="00000000" w:rsidR="00000000" w:rsidRPr="00000000">
              <w:rPr>
                <w:color w:val="000000"/>
                <w:rtl w:val="0"/>
              </w:rPr>
              <w:t xml:space="preserve">TENZING NAMGYAL BHUTIA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160" w:line="259" w:lineRule="auto"/>
              <w:rPr/>
            </w:pPr>
            <w:r w:rsidDel="00000000" w:rsidR="00000000" w:rsidRPr="00000000">
              <w:rPr>
                <w:rtl w:val="0"/>
              </w:rPr>
              <w:t xml:space="preserve">Gender equality under Articles 14, 15 and 21 of the 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5">
            <w:pPr>
              <w:spacing w:after="160" w:line="259" w:lineRule="auto"/>
              <w:rPr/>
            </w:pPr>
            <w:r w:rsidDel="00000000" w:rsidR="00000000" w:rsidRPr="00000000">
              <w:rPr>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spacing w:after="160" w:line="259" w:lineRule="auto"/>
              <w:rPr/>
            </w:pPr>
            <w:r w:rsidDel="00000000" w:rsidR="00000000" w:rsidRPr="00000000">
              <w:rPr>
                <w:color w:val="000000"/>
                <w:rtl w:val="0"/>
              </w:rPr>
              <w:t xml:space="preserve">NANDINI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160" w:line="259" w:lineRule="auto"/>
              <w:rPr/>
            </w:pPr>
            <w:r w:rsidDel="00000000" w:rsidR="00000000" w:rsidRPr="00000000">
              <w:rPr>
                <w:rtl w:val="0"/>
              </w:rPr>
              <w:t xml:space="preserve">Moot Problem-</w:t>
            </w:r>
          </w:p>
          <w:p w:rsidR="00000000" w:rsidDel="00000000" w:rsidP="00000000" w:rsidRDefault="00000000" w:rsidRPr="00000000" w14:paraId="000001C8">
            <w:pPr>
              <w:spacing w:after="160" w:line="259" w:lineRule="auto"/>
              <w:rPr/>
            </w:pPr>
            <w:r w:rsidDel="00000000" w:rsidR="00000000" w:rsidRPr="00000000">
              <w:rPr>
                <w:rtl w:val="0"/>
              </w:rPr>
              <w:t xml:space="preserve">Judicial interpretation of gender equality in Vishaka v. State of Rajasthan.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9">
            <w:pPr>
              <w:spacing w:after="160" w:line="259" w:lineRule="auto"/>
              <w:rPr/>
            </w:pPr>
            <w:r w:rsidDel="00000000" w:rsidR="00000000" w:rsidRPr="00000000">
              <w:rPr>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spacing w:after="160" w:line="259" w:lineRule="auto"/>
              <w:rPr/>
            </w:pPr>
            <w:r w:rsidDel="00000000" w:rsidR="00000000" w:rsidRPr="00000000">
              <w:rPr>
                <w:color w:val="000000"/>
                <w:rtl w:val="0"/>
              </w:rPr>
              <w:t xml:space="preserve">DEBASMITA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160" w:line="259" w:lineRule="auto"/>
              <w:rPr/>
            </w:pPr>
            <w:r w:rsidDel="00000000" w:rsidR="00000000" w:rsidRPr="00000000">
              <w:rPr>
                <w:rtl w:val="0"/>
              </w:rPr>
              <w:t xml:space="preserve">Judicial interpretation of gender equality in Vishaka v. State of Kerala.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C">
            <w:pPr>
              <w:spacing w:after="160" w:line="259" w:lineRule="auto"/>
              <w:rPr/>
            </w:pPr>
            <w:r w:rsidDel="00000000" w:rsidR="00000000" w:rsidRPr="00000000">
              <w:rPr>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after="160" w:line="259" w:lineRule="auto"/>
              <w:rPr/>
            </w:pPr>
            <w:r w:rsidDel="00000000" w:rsidR="00000000" w:rsidRPr="00000000">
              <w:rPr>
                <w:color w:val="000000"/>
                <w:rtl w:val="0"/>
              </w:rPr>
              <w:t xml:space="preserve">ANIMESH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160" w:line="259" w:lineRule="auto"/>
              <w:rPr/>
            </w:pPr>
            <w:r w:rsidDel="00000000" w:rsidR="00000000" w:rsidRPr="00000000">
              <w:rPr>
                <w:rtl w:val="0"/>
              </w:rPr>
              <w:t xml:space="preserve">Gender identity rights in National Legal Services Authority v. Union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F">
            <w:pPr>
              <w:spacing w:after="160" w:line="259" w:lineRule="auto"/>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after="160" w:line="259" w:lineRule="auto"/>
              <w:rPr/>
            </w:pPr>
            <w:r w:rsidDel="00000000" w:rsidR="00000000" w:rsidRPr="00000000">
              <w:rPr>
                <w:color w:val="000000"/>
                <w:rtl w:val="0"/>
              </w:rPr>
              <w:t xml:space="preserve">SNEHA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160" w:line="259" w:lineRule="auto"/>
              <w:rPr/>
            </w:pPr>
            <w:r w:rsidDel="00000000" w:rsidR="00000000" w:rsidRPr="00000000">
              <w:rPr>
                <w:rtl w:val="0"/>
              </w:rPr>
              <w:t xml:space="preserve">Right to dignity and gender justice in Joseph Shine v. Union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2">
            <w:pPr>
              <w:spacing w:after="160" w:line="259" w:lineRule="auto"/>
              <w:rPr/>
            </w:pPr>
            <w:r w:rsidDel="00000000" w:rsidR="00000000" w:rsidRPr="00000000">
              <w:rPr>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after="160" w:line="259" w:lineRule="auto"/>
              <w:rPr/>
            </w:pPr>
            <w:r w:rsidDel="00000000" w:rsidR="00000000" w:rsidRPr="00000000">
              <w:rPr>
                <w:color w:val="000000"/>
                <w:rtl w:val="0"/>
              </w:rPr>
              <w:t xml:space="preserve">MITALY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160" w:line="259" w:lineRule="auto"/>
              <w:rPr/>
            </w:pPr>
            <w:r w:rsidDel="00000000" w:rsidR="00000000" w:rsidRPr="00000000">
              <w:rPr>
                <w:rtl w:val="0"/>
              </w:rPr>
              <w:t xml:space="preserve">Women’s entry in religious institutions: Analysis of Indian Young Lawyers Association v. State of Kerala.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5">
            <w:pPr>
              <w:spacing w:after="160" w:line="259" w:lineRule="auto"/>
              <w:rPr/>
            </w:pPr>
            <w:r w:rsidDel="00000000" w:rsidR="00000000" w:rsidRPr="00000000">
              <w:rPr>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spacing w:after="160" w:line="259" w:lineRule="auto"/>
              <w:rPr/>
            </w:pPr>
            <w:r w:rsidDel="00000000" w:rsidR="00000000" w:rsidRPr="00000000">
              <w:rPr>
                <w:color w:val="000000"/>
                <w:rtl w:val="0"/>
              </w:rPr>
              <w:t xml:space="preserve">BIDYASHREE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160" w:line="259" w:lineRule="auto"/>
              <w:rPr/>
            </w:pPr>
            <w:r w:rsidDel="00000000" w:rsidR="00000000" w:rsidRPr="00000000">
              <w:rPr>
                <w:rtl w:val="0"/>
              </w:rPr>
              <w:t xml:space="preserve">Gender discrimination and Article 14 in employment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8">
            <w:pPr>
              <w:spacing w:after="160" w:line="259" w:lineRule="auto"/>
              <w:rPr/>
            </w:pPr>
            <w:r w:rsidDel="00000000" w:rsidR="00000000" w:rsidRPr="00000000">
              <w:rPr>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after="160" w:line="259" w:lineRule="auto"/>
              <w:rPr/>
            </w:pPr>
            <w:r w:rsidDel="00000000" w:rsidR="00000000" w:rsidRPr="00000000">
              <w:rPr>
                <w:color w:val="000000"/>
                <w:rtl w:val="0"/>
              </w:rPr>
              <w:t xml:space="preserve">SWETA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160" w:line="259" w:lineRule="auto"/>
              <w:rPr/>
            </w:pPr>
            <w:r w:rsidDel="00000000" w:rsidR="00000000" w:rsidRPr="00000000">
              <w:rPr>
                <w:rtl w:val="0"/>
              </w:rPr>
              <w:t xml:space="preserve">Constitutional protection against gender-based violence.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B">
            <w:pPr>
              <w:spacing w:after="160" w:line="259" w:lineRule="auto"/>
              <w:rPr/>
            </w:pPr>
            <w:r w:rsidDel="00000000" w:rsidR="00000000" w:rsidRPr="00000000">
              <w:rPr>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after="160" w:line="259" w:lineRule="auto"/>
              <w:rPr/>
            </w:pPr>
            <w:r w:rsidDel="00000000" w:rsidR="00000000" w:rsidRPr="00000000">
              <w:rPr>
                <w:color w:val="000000"/>
                <w:rtl w:val="0"/>
              </w:rPr>
              <w:t xml:space="preserve">PRANITA SHANKAR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160" w:line="259" w:lineRule="auto"/>
              <w:rPr/>
            </w:pPr>
            <w:r w:rsidDel="00000000" w:rsidR="00000000" w:rsidRPr="00000000">
              <w:rPr>
                <w:rtl w:val="0"/>
              </w:rPr>
              <w:t xml:space="preserve">Feminist interpretation of Article 21.</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E">
            <w:pPr>
              <w:spacing w:after="160" w:line="259" w:lineRule="auto"/>
              <w:rPr/>
            </w:pPr>
            <w:r w:rsidDel="00000000" w:rsidR="00000000" w:rsidRPr="00000000">
              <w:rPr>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spacing w:after="160" w:line="259" w:lineRule="auto"/>
              <w:rPr/>
            </w:pPr>
            <w:r w:rsidDel="00000000" w:rsidR="00000000" w:rsidRPr="00000000">
              <w:rPr>
                <w:color w:val="000000"/>
                <w:rtl w:val="0"/>
              </w:rPr>
              <w:t xml:space="preserve">SONALI BANIK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160" w:line="259" w:lineRule="auto"/>
              <w:rPr/>
            </w:pPr>
            <w:r w:rsidDel="00000000" w:rsidR="00000000" w:rsidRPr="00000000">
              <w:rPr>
                <w:rtl w:val="0"/>
              </w:rPr>
              <w:t xml:space="preserve">Moot Problem-</w:t>
            </w:r>
          </w:p>
          <w:p w:rsidR="00000000" w:rsidDel="00000000" w:rsidP="00000000" w:rsidRDefault="00000000" w:rsidRPr="00000000" w14:paraId="000001E1">
            <w:pPr>
              <w:spacing w:after="160" w:line="259" w:lineRule="auto"/>
              <w:rPr/>
            </w:pPr>
            <w:r w:rsidDel="00000000" w:rsidR="00000000" w:rsidRPr="00000000">
              <w:rPr>
                <w:rtl w:val="0"/>
              </w:rPr>
              <w:t xml:space="preserve">Workplace Sexual Harassment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2">
            <w:pPr>
              <w:spacing w:after="160" w:line="259" w:lineRule="auto"/>
              <w:rPr/>
            </w:pPr>
            <w:r w:rsidDel="00000000" w:rsidR="00000000" w:rsidRPr="00000000">
              <w:rPr>
                <w:color w:val="000000"/>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after="160" w:line="259" w:lineRule="auto"/>
              <w:rPr/>
            </w:pPr>
            <w:r w:rsidDel="00000000" w:rsidR="00000000" w:rsidRPr="00000000">
              <w:rPr>
                <w:color w:val="000000"/>
                <w:rtl w:val="0"/>
              </w:rPr>
              <w:t xml:space="preserve">PRIYANKA BHATTACHARJEE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160" w:line="259" w:lineRule="auto"/>
              <w:rPr/>
            </w:pPr>
            <w:r w:rsidDel="00000000" w:rsidR="00000000" w:rsidRPr="00000000">
              <w:rPr>
                <w:rtl w:val="0"/>
              </w:rPr>
              <w:t xml:space="preserve">Moot Problem-</w:t>
            </w:r>
          </w:p>
          <w:p w:rsidR="00000000" w:rsidDel="00000000" w:rsidP="00000000" w:rsidRDefault="00000000" w:rsidRPr="00000000" w14:paraId="000001E5">
            <w:pPr>
              <w:spacing w:after="160" w:line="259" w:lineRule="auto"/>
              <w:rPr/>
            </w:pPr>
            <w:r w:rsidDel="00000000" w:rsidR="00000000" w:rsidRPr="00000000">
              <w:rPr>
                <w:rtl w:val="0"/>
              </w:rPr>
              <w:t xml:space="preserve">Workplace Sexual Harassment.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6">
            <w:pPr>
              <w:spacing w:after="160" w:line="259" w:lineRule="auto"/>
              <w:rPr/>
            </w:pPr>
            <w:r w:rsidDel="00000000" w:rsidR="00000000" w:rsidRPr="00000000">
              <w:rPr>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after="160" w:line="259" w:lineRule="auto"/>
              <w:rPr/>
            </w:pPr>
            <w:r w:rsidDel="00000000" w:rsidR="00000000" w:rsidRPr="00000000">
              <w:rPr>
                <w:color w:val="000000"/>
                <w:rtl w:val="0"/>
              </w:rPr>
              <w:t xml:space="preserve">SANGAY CHETEN DUKPA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160" w:line="259" w:lineRule="auto"/>
              <w:rPr/>
            </w:pPr>
            <w:r w:rsidDel="00000000" w:rsidR="00000000" w:rsidRPr="00000000">
              <w:rPr>
                <w:rtl w:val="0"/>
              </w:rPr>
              <w:t xml:space="preserve">Analysis - Triple talaq and women’s rights in Shayara Bano v. Union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9">
            <w:pPr>
              <w:spacing w:after="160" w:line="259" w:lineRule="auto"/>
              <w:rPr/>
            </w:pPr>
            <w:r w:rsidDel="00000000" w:rsidR="00000000" w:rsidRPr="00000000">
              <w:rPr>
                <w:color w:val="00000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spacing w:after="160" w:line="259" w:lineRule="auto"/>
              <w:rPr/>
            </w:pPr>
            <w:r w:rsidDel="00000000" w:rsidR="00000000" w:rsidRPr="00000000">
              <w:rPr>
                <w:color w:val="000000"/>
                <w:rtl w:val="0"/>
              </w:rPr>
              <w:t xml:space="preserve">DOLMA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after="160" w:line="259" w:lineRule="auto"/>
              <w:rPr/>
            </w:pPr>
            <w:r w:rsidDel="00000000" w:rsidR="00000000" w:rsidRPr="00000000">
              <w:rPr>
                <w:rtl w:val="0"/>
              </w:rPr>
              <w:t xml:space="preserve">Analysis - Triple talaq and women’s right in Shayara Bano v. Union of India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C">
            <w:pPr>
              <w:spacing w:after="160" w:line="259" w:lineRule="auto"/>
              <w:rPr/>
            </w:pPr>
            <w:r w:rsidDel="00000000" w:rsidR="00000000" w:rsidRPr="00000000">
              <w:rPr>
                <w:color w:val="000000"/>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after="160" w:line="259" w:lineRule="auto"/>
              <w:rPr/>
            </w:pPr>
            <w:r w:rsidDel="00000000" w:rsidR="00000000" w:rsidRPr="00000000">
              <w:rPr>
                <w:color w:val="000000"/>
                <w:rtl w:val="0"/>
              </w:rPr>
              <w:t xml:space="preserve">DAYAL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160" w:line="259" w:lineRule="auto"/>
              <w:rPr/>
            </w:pPr>
            <w:r w:rsidDel="00000000" w:rsidR="00000000" w:rsidRPr="00000000">
              <w:rPr>
                <w:rtl w:val="0"/>
              </w:rPr>
              <w:t xml:space="preserve">Feminist jurisprudence and its impact on Indian constitutional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F">
            <w:pPr>
              <w:spacing w:after="160" w:line="259" w:lineRule="auto"/>
              <w:rPr/>
            </w:pPr>
            <w:r w:rsidDel="00000000" w:rsidR="00000000" w:rsidRPr="00000000">
              <w:rPr>
                <w:color w:val="00000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spacing w:after="160" w:line="259" w:lineRule="auto"/>
              <w:rPr/>
            </w:pPr>
            <w:r w:rsidDel="00000000" w:rsidR="00000000" w:rsidRPr="00000000">
              <w:rPr>
                <w:color w:val="000000"/>
                <w:rtl w:val="0"/>
              </w:rPr>
              <w:t xml:space="preserve">ANNYASHA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160" w:line="259" w:lineRule="auto"/>
              <w:rPr/>
            </w:pPr>
            <w:r w:rsidDel="00000000" w:rsidR="00000000" w:rsidRPr="00000000">
              <w:rPr>
                <w:rtl w:val="0"/>
              </w:rPr>
              <w:t xml:space="preserve">Liberal feminism vs radical feminism in legal theory.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2">
            <w:pPr>
              <w:spacing w:after="160" w:line="259" w:lineRule="auto"/>
              <w:rPr/>
            </w:pPr>
            <w:r w:rsidDel="00000000" w:rsidR="00000000" w:rsidRPr="00000000">
              <w:rPr>
                <w:color w:val="00000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spacing w:after="160" w:line="259" w:lineRule="auto"/>
              <w:rPr/>
            </w:pPr>
            <w:r w:rsidDel="00000000" w:rsidR="00000000" w:rsidRPr="00000000">
              <w:rPr>
                <w:color w:val="000000"/>
                <w:rtl w:val="0"/>
              </w:rPr>
              <w:t xml:space="preserve">JIYA SAH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160" w:line="259" w:lineRule="auto"/>
              <w:rPr/>
            </w:pPr>
            <w:r w:rsidDel="00000000" w:rsidR="00000000" w:rsidRPr="00000000">
              <w:rPr>
                <w:rtl w:val="0"/>
              </w:rPr>
              <w:t xml:space="preserve">The role of feminist legal theory in shaping gender equality laws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5">
            <w:pPr>
              <w:spacing w:after="160" w:line="259" w:lineRule="auto"/>
              <w:rPr/>
            </w:pPr>
            <w:r w:rsidDel="00000000" w:rsidR="00000000" w:rsidRPr="00000000">
              <w:rPr>
                <w:color w:val="000000"/>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spacing w:after="160" w:line="259" w:lineRule="auto"/>
              <w:rPr/>
            </w:pPr>
            <w:r w:rsidDel="00000000" w:rsidR="00000000" w:rsidRPr="00000000">
              <w:rPr>
                <w:color w:val="000000"/>
                <w:rtl w:val="0"/>
              </w:rPr>
              <w:t xml:space="preserve">NISHITA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160" w:line="259" w:lineRule="auto"/>
              <w:rPr/>
            </w:pPr>
            <w:r w:rsidDel="00000000" w:rsidR="00000000" w:rsidRPr="00000000">
              <w:rPr>
                <w:rtl w:val="0"/>
              </w:rPr>
              <w:t xml:space="preserve">Patriarchy and the legal system: A feminist critique.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8">
            <w:pPr>
              <w:spacing w:after="160" w:line="259" w:lineRule="auto"/>
              <w:rPr/>
            </w:pPr>
            <w:r w:rsidDel="00000000" w:rsidR="00000000" w:rsidRPr="00000000">
              <w:rPr>
                <w:color w:val="000000"/>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spacing w:after="160" w:line="259" w:lineRule="auto"/>
              <w:rPr/>
            </w:pPr>
            <w:r w:rsidDel="00000000" w:rsidR="00000000" w:rsidRPr="00000000">
              <w:rPr>
                <w:color w:val="000000"/>
                <w:rtl w:val="0"/>
              </w:rPr>
              <w:t xml:space="preserve">AWISHKAR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160" w:line="259" w:lineRule="auto"/>
              <w:rPr/>
            </w:pPr>
            <w:r w:rsidDel="00000000" w:rsidR="00000000" w:rsidRPr="00000000">
              <w:rPr>
                <w:rtl w:val="0"/>
              </w:rPr>
              <w:t xml:space="preserve">Intersectionality in feminist jurisprudence.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B">
            <w:pPr>
              <w:spacing w:after="160" w:line="259" w:lineRule="auto"/>
              <w:rPr/>
            </w:pPr>
            <w:r w:rsidDel="00000000" w:rsidR="00000000" w:rsidRPr="00000000">
              <w:rPr>
                <w:color w:val="000000"/>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spacing w:after="160" w:line="259" w:lineRule="auto"/>
              <w:rPr/>
            </w:pPr>
            <w:r w:rsidDel="00000000" w:rsidR="00000000" w:rsidRPr="00000000">
              <w:rPr>
                <w:color w:val="000000"/>
                <w:rtl w:val="0"/>
              </w:rPr>
              <w:t xml:space="preserve">PRIYA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after="160" w:line="259" w:lineRule="auto"/>
              <w:rPr/>
            </w:pPr>
            <w:r w:rsidDel="00000000" w:rsidR="00000000" w:rsidRPr="00000000">
              <w:rPr>
                <w:rtl w:val="0"/>
              </w:rPr>
              <w:t xml:space="preserve">Gender justice and constitutional morality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E">
            <w:pPr>
              <w:spacing w:after="160" w:line="259" w:lineRule="auto"/>
              <w:rPr/>
            </w:pPr>
            <w:r w:rsidDel="00000000" w:rsidR="00000000" w:rsidRPr="00000000">
              <w:rPr>
                <w:color w:val="00000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spacing w:after="160" w:line="259" w:lineRule="auto"/>
              <w:rPr/>
            </w:pPr>
            <w:r w:rsidDel="00000000" w:rsidR="00000000" w:rsidRPr="00000000">
              <w:rPr>
                <w:color w:val="000000"/>
                <w:rtl w:val="0"/>
              </w:rPr>
              <w:t xml:space="preserve">PARTHIB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160" w:line="259" w:lineRule="auto"/>
              <w:rPr/>
            </w:pPr>
            <w:r w:rsidDel="00000000" w:rsidR="00000000" w:rsidRPr="00000000">
              <w:rPr>
                <w:rtl w:val="0"/>
              </w:rPr>
              <w:t xml:space="preserve">Feminist analysis of personal laws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1">
            <w:pPr>
              <w:spacing w:after="160" w:line="259" w:lineRule="auto"/>
              <w:rPr/>
            </w:pPr>
            <w:r w:rsidDel="00000000" w:rsidR="00000000" w:rsidRPr="00000000">
              <w:rPr>
                <w:color w:val="000000"/>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spacing w:after="160" w:line="259" w:lineRule="auto"/>
              <w:rPr/>
            </w:pPr>
            <w:r w:rsidDel="00000000" w:rsidR="00000000" w:rsidRPr="00000000">
              <w:rPr>
                <w:color w:val="000000"/>
                <w:rtl w:val="0"/>
              </w:rPr>
              <w:t xml:space="preserve">R. KRIPA ACHARJEE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160" w:line="259" w:lineRule="auto"/>
              <w:rPr/>
            </w:pPr>
            <w:r w:rsidDel="00000000" w:rsidR="00000000" w:rsidRPr="00000000">
              <w:rPr>
                <w:rtl w:val="0"/>
              </w:rPr>
              <w:t xml:space="preserve">Role of courts in advancing feminist jurisprudence.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4">
            <w:pPr>
              <w:spacing w:after="160" w:line="259" w:lineRule="auto"/>
              <w:rPr/>
            </w:pPr>
            <w:r w:rsidDel="00000000" w:rsidR="00000000" w:rsidRPr="00000000">
              <w:rPr>
                <w:color w:val="000000"/>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spacing w:after="160" w:line="259" w:lineRule="auto"/>
              <w:rPr/>
            </w:pPr>
            <w:r w:rsidDel="00000000" w:rsidR="00000000" w:rsidRPr="00000000">
              <w:rPr>
                <w:color w:val="000000"/>
                <w:rtl w:val="0"/>
              </w:rPr>
              <w:t xml:space="preserve">NAZREEN KHAN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160" w:line="259" w:lineRule="auto"/>
              <w:rPr/>
            </w:pPr>
            <w:r w:rsidDel="00000000" w:rsidR="00000000" w:rsidRPr="00000000">
              <w:rPr>
                <w:rtl w:val="0"/>
              </w:rPr>
              <w:t xml:space="preserve">Feminist critique of criminal law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7">
            <w:pPr>
              <w:spacing w:after="160" w:line="259" w:lineRule="auto"/>
              <w:rPr/>
            </w:pPr>
            <w:r w:rsidDel="00000000" w:rsidR="00000000" w:rsidRPr="00000000">
              <w:rPr>
                <w:color w:val="000000"/>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spacing w:after="160" w:line="259" w:lineRule="auto"/>
              <w:rPr/>
            </w:pPr>
            <w:r w:rsidDel="00000000" w:rsidR="00000000" w:rsidRPr="00000000">
              <w:rPr>
                <w:color w:val="000000"/>
                <w:rtl w:val="0"/>
              </w:rPr>
              <w:t xml:space="preserve">MOJAHIDUL 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160" w:line="259" w:lineRule="auto"/>
              <w:rPr/>
            </w:pPr>
            <w:r w:rsidDel="00000000" w:rsidR="00000000" w:rsidRPr="00000000">
              <w:rPr>
                <w:rtl w:val="0"/>
              </w:rPr>
              <w:t xml:space="preserve">Gender neutrality vs gender justice in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A">
            <w:pPr>
              <w:spacing w:after="160" w:line="259" w:lineRule="auto"/>
              <w:rPr/>
            </w:pPr>
            <w:r w:rsidDel="00000000" w:rsidR="00000000" w:rsidRPr="00000000">
              <w:rPr>
                <w:color w:val="000000"/>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spacing w:after="160" w:line="259" w:lineRule="auto"/>
              <w:rPr/>
            </w:pPr>
            <w:r w:rsidDel="00000000" w:rsidR="00000000" w:rsidRPr="00000000">
              <w:rPr>
                <w:color w:val="000000"/>
                <w:rtl w:val="0"/>
              </w:rPr>
              <w:t xml:space="preserve">AASHNI PRAVEEN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160" w:line="259" w:lineRule="auto"/>
              <w:rPr/>
            </w:pPr>
            <w:r w:rsidDel="00000000" w:rsidR="00000000" w:rsidRPr="00000000">
              <w:rPr>
                <w:rtl w:val="0"/>
              </w:rPr>
              <w:t xml:space="preserve">Legal challenges faced by women entrepreneurs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D">
            <w:pPr>
              <w:spacing w:after="160" w:line="259" w:lineRule="auto"/>
              <w:rPr/>
            </w:pPr>
            <w:r w:rsidDel="00000000" w:rsidR="00000000" w:rsidRPr="00000000">
              <w:rPr>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spacing w:after="160" w:line="259" w:lineRule="auto"/>
              <w:rPr/>
            </w:pPr>
            <w:r w:rsidDel="00000000" w:rsidR="00000000" w:rsidRPr="00000000">
              <w:rPr>
                <w:color w:val="000000"/>
                <w:rtl w:val="0"/>
              </w:rPr>
              <w:t xml:space="preserve">ANISH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160" w:line="259" w:lineRule="auto"/>
              <w:rPr/>
            </w:pPr>
            <w:r w:rsidDel="00000000" w:rsidR="00000000" w:rsidRPr="00000000">
              <w:rPr>
                <w:rtl w:val="0"/>
              </w:rPr>
              <w:t xml:space="preserve">Feminist critique of population control laws.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0">
            <w:pPr>
              <w:spacing w:after="160" w:line="259" w:lineRule="auto"/>
              <w:rPr/>
            </w:pPr>
            <w:r w:rsidDel="00000000" w:rsidR="00000000" w:rsidRPr="00000000">
              <w:rPr>
                <w:color w:val="000000"/>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after="160" w:line="259" w:lineRule="auto"/>
              <w:rPr/>
            </w:pPr>
            <w:r w:rsidDel="00000000" w:rsidR="00000000" w:rsidRPr="00000000">
              <w:rPr>
                <w:color w:val="000000"/>
                <w:rtl w:val="0"/>
              </w:rPr>
              <w:t xml:space="preserve">JAYITA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160" w:line="259" w:lineRule="auto"/>
              <w:rPr/>
            </w:pPr>
            <w:r w:rsidDel="00000000" w:rsidR="00000000" w:rsidRPr="00000000">
              <w:rPr>
                <w:rtl w:val="0"/>
              </w:rPr>
              <w:t xml:space="preserve">LGBTQ rights and anti-discrimination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3">
            <w:pPr>
              <w:spacing w:after="160" w:line="259" w:lineRule="auto"/>
              <w:rPr/>
            </w:pPr>
            <w:r w:rsidDel="00000000" w:rsidR="00000000" w:rsidRPr="00000000">
              <w:rPr>
                <w:color w:val="000000"/>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spacing w:after="160" w:line="259" w:lineRule="auto"/>
              <w:rPr/>
            </w:pPr>
            <w:r w:rsidDel="00000000" w:rsidR="00000000" w:rsidRPr="00000000">
              <w:rPr>
                <w:color w:val="000000"/>
                <w:rtl w:val="0"/>
              </w:rPr>
              <w:t xml:space="preserve">TANUSHREE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after="160" w:line="259" w:lineRule="auto"/>
              <w:rPr/>
            </w:pPr>
            <w:r w:rsidDel="00000000" w:rsidR="00000000" w:rsidRPr="00000000">
              <w:rPr>
                <w:rtl w:val="0"/>
              </w:rPr>
              <w:t xml:space="preserve">Gender justice in refugee and migration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6">
            <w:pPr>
              <w:spacing w:after="160" w:line="259" w:lineRule="auto"/>
              <w:rPr/>
            </w:pPr>
            <w:r w:rsidDel="00000000" w:rsidR="00000000" w:rsidRPr="00000000">
              <w:rPr>
                <w:color w:val="000000"/>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spacing w:after="160" w:line="259" w:lineRule="auto"/>
              <w:rPr/>
            </w:pPr>
            <w:r w:rsidDel="00000000" w:rsidR="00000000" w:rsidRPr="00000000">
              <w:rPr>
                <w:color w:val="000000"/>
                <w:rtl w:val="0"/>
              </w:rPr>
              <w:t xml:space="preserve">ELINA STANIS LEPCHA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after="160" w:line="259" w:lineRule="auto"/>
              <w:rPr/>
            </w:pPr>
            <w:r w:rsidDel="00000000" w:rsidR="00000000" w:rsidRPr="00000000">
              <w:rPr>
                <w:rtl w:val="0"/>
              </w:rPr>
              <w:t xml:space="preserve">Media representation of women and legal regulation.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9">
            <w:pPr>
              <w:spacing w:after="160" w:line="259" w:lineRule="auto"/>
              <w:rPr/>
            </w:pPr>
            <w:r w:rsidDel="00000000" w:rsidR="00000000" w:rsidRPr="00000000">
              <w:rPr>
                <w:color w:val="000000"/>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spacing w:after="160" w:line="259" w:lineRule="auto"/>
              <w:rPr/>
            </w:pPr>
            <w:r w:rsidDel="00000000" w:rsidR="00000000" w:rsidRPr="00000000">
              <w:rPr>
                <w:color w:val="000000"/>
                <w:rtl w:val="0"/>
              </w:rPr>
              <w:t xml:space="preserve">SAIMA SAHANA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160" w:line="259" w:lineRule="auto"/>
              <w:rPr/>
            </w:pPr>
            <w:r w:rsidDel="00000000" w:rsidR="00000000" w:rsidRPr="00000000">
              <w:rPr>
                <w:rtl w:val="0"/>
              </w:rPr>
              <w:t xml:space="preserve">Role of judiciary in advancing feminist jurisprudence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C">
            <w:pPr>
              <w:spacing w:after="160" w:line="259" w:lineRule="auto"/>
              <w:rPr/>
            </w:pPr>
            <w:r w:rsidDel="00000000" w:rsidR="00000000" w:rsidRPr="00000000">
              <w:rPr>
                <w:color w:val="000000"/>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spacing w:after="160" w:line="259" w:lineRule="auto"/>
              <w:rPr/>
            </w:pPr>
            <w:r w:rsidDel="00000000" w:rsidR="00000000" w:rsidRPr="00000000">
              <w:rPr>
                <w:color w:val="000000"/>
                <w:rtl w:val="0"/>
              </w:rPr>
              <w:t xml:space="preserve">MUSKAAN SHAH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160" w:line="259" w:lineRule="auto"/>
              <w:rPr/>
            </w:pPr>
            <w:r w:rsidDel="00000000" w:rsidR="00000000" w:rsidRPr="00000000">
              <w:rPr>
                <w:rtl w:val="0"/>
              </w:rPr>
              <w:t xml:space="preserve">Marital rape and constitutional debates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F">
            <w:pPr>
              <w:spacing w:after="160" w:line="259" w:lineRule="auto"/>
              <w:rPr/>
            </w:pPr>
            <w:r w:rsidDel="00000000" w:rsidR="00000000" w:rsidRPr="00000000">
              <w:rPr>
                <w:color w:val="000000"/>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spacing w:after="160" w:line="259" w:lineRule="auto"/>
              <w:rPr/>
            </w:pPr>
            <w:r w:rsidDel="00000000" w:rsidR="00000000" w:rsidRPr="00000000">
              <w:rPr>
                <w:color w:val="000000"/>
                <w:rtl w:val="0"/>
              </w:rPr>
              <w:t xml:space="preserve">RISHIKA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160" w:line="259" w:lineRule="auto"/>
              <w:rPr/>
            </w:pPr>
            <w:r w:rsidDel="00000000" w:rsidR="00000000" w:rsidRPr="00000000">
              <w:rPr>
                <w:rtl w:val="0"/>
              </w:rPr>
              <w:t xml:space="preserve">Analysis Article 14 in terms of moot problem</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2">
            <w:pPr>
              <w:spacing w:after="160" w:line="259" w:lineRule="auto"/>
              <w:rPr/>
            </w:pPr>
            <w:r w:rsidDel="00000000" w:rsidR="00000000" w:rsidRPr="00000000">
              <w:rPr>
                <w:color w:val="000000"/>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spacing w:after="160" w:line="259" w:lineRule="auto"/>
              <w:rPr/>
            </w:pPr>
            <w:r w:rsidDel="00000000" w:rsidR="00000000" w:rsidRPr="00000000">
              <w:rPr>
                <w:color w:val="000000"/>
                <w:rtl w:val="0"/>
              </w:rPr>
              <w:t xml:space="preserve">TAMISRA MOITRA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after="160" w:line="259" w:lineRule="auto"/>
              <w:rPr/>
            </w:pPr>
            <w:r w:rsidDel="00000000" w:rsidR="00000000" w:rsidRPr="00000000">
              <w:rPr>
                <w:rtl w:val="0"/>
              </w:rPr>
              <w:t xml:space="preserve">Analysis Article 14 in terms of moot problem.</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5">
            <w:pPr>
              <w:spacing w:after="160" w:line="259" w:lineRule="auto"/>
              <w:rPr/>
            </w:pPr>
            <w:r w:rsidDel="00000000" w:rsidR="00000000" w:rsidRPr="00000000">
              <w:rPr>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spacing w:after="160" w:line="259" w:lineRule="auto"/>
              <w:rPr/>
            </w:pPr>
            <w:r w:rsidDel="00000000" w:rsidR="00000000" w:rsidRPr="00000000">
              <w:rPr>
                <w:color w:val="000000"/>
                <w:rtl w:val="0"/>
              </w:rPr>
              <w:t xml:space="preserve">NANDINI AGARWAL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160" w:line="259" w:lineRule="auto"/>
              <w:rPr/>
            </w:pPr>
            <w:r w:rsidDel="00000000" w:rsidR="00000000" w:rsidRPr="00000000">
              <w:rPr>
                <w:rtl w:val="0"/>
              </w:rPr>
              <w:t xml:space="preserve">Mooting Problem</w:t>
            </w:r>
          </w:p>
          <w:p w:rsidR="00000000" w:rsidDel="00000000" w:rsidP="00000000" w:rsidRDefault="00000000" w:rsidRPr="00000000" w14:paraId="00000228">
            <w:pPr>
              <w:spacing w:after="160" w:line="259" w:lineRule="auto"/>
              <w:rPr/>
            </w:pPr>
            <w:r w:rsidDel="00000000" w:rsidR="00000000" w:rsidRPr="00000000">
              <w:rPr>
                <w:rtl w:val="0"/>
              </w:rPr>
              <w:t xml:space="preserve">Rape laws in India: An analysis of legal reforms.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9">
            <w:pPr>
              <w:spacing w:after="160" w:line="259" w:lineRule="auto"/>
              <w:rPr/>
            </w:pPr>
            <w:r w:rsidDel="00000000" w:rsidR="00000000" w:rsidRPr="00000000">
              <w:rPr>
                <w:color w:val="000000"/>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spacing w:after="160" w:line="259" w:lineRule="auto"/>
              <w:rPr/>
            </w:pPr>
            <w:r w:rsidDel="00000000" w:rsidR="00000000" w:rsidRPr="00000000">
              <w:rPr>
                <w:color w:val="000000"/>
                <w:rtl w:val="0"/>
              </w:rPr>
              <w:t xml:space="preserve">ANNAPURNA CHAKRABORTY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160" w:line="259" w:lineRule="auto"/>
              <w:rPr/>
            </w:pPr>
            <w:r w:rsidDel="00000000" w:rsidR="00000000" w:rsidRPr="00000000">
              <w:rPr>
                <w:rtl w:val="0"/>
              </w:rPr>
              <w:t xml:space="preserve">Rape Laws in India : An analysis of legal reforms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C">
            <w:pPr>
              <w:spacing w:after="160" w:line="259" w:lineRule="auto"/>
              <w:rPr/>
            </w:pPr>
            <w:r w:rsidDel="00000000" w:rsidR="00000000" w:rsidRPr="00000000">
              <w:rPr>
                <w:color w:val="00000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spacing w:after="160" w:line="259" w:lineRule="auto"/>
              <w:rPr/>
            </w:pPr>
            <w:r w:rsidDel="00000000" w:rsidR="00000000" w:rsidRPr="00000000">
              <w:rPr>
                <w:color w:val="000000"/>
                <w:rtl w:val="0"/>
              </w:rPr>
              <w:t xml:space="preserve">SANGAY CHOMU YONJON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160" w:line="259" w:lineRule="auto"/>
              <w:rPr/>
            </w:pPr>
            <w:r w:rsidDel="00000000" w:rsidR="00000000" w:rsidRPr="00000000">
              <w:rPr>
                <w:rtl w:val="0"/>
              </w:rPr>
              <w:t xml:space="preserve">Moot- Criminalization of adultery and gender equality in joseph shine v. Union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F">
            <w:pPr>
              <w:spacing w:after="160" w:line="259" w:lineRule="auto"/>
              <w:rPr/>
            </w:pPr>
            <w:r w:rsidDel="00000000" w:rsidR="00000000" w:rsidRPr="00000000">
              <w:rPr>
                <w:color w:val="000000"/>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spacing w:after="160" w:line="259" w:lineRule="auto"/>
              <w:rPr/>
            </w:pPr>
            <w:r w:rsidDel="00000000" w:rsidR="00000000" w:rsidRPr="00000000">
              <w:rPr>
                <w:color w:val="000000"/>
                <w:rtl w:val="0"/>
              </w:rPr>
              <w:t xml:space="preserve">SARANYA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160" w:line="259" w:lineRule="auto"/>
              <w:rPr/>
            </w:pPr>
            <w:r w:rsidDel="00000000" w:rsidR="00000000" w:rsidRPr="00000000">
              <w:rPr>
                <w:rtl w:val="0"/>
              </w:rPr>
              <w:t xml:space="preserve">Criminalization of adultery and gender equality in Joseph Shine v. Union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2">
            <w:pPr>
              <w:spacing w:after="160" w:line="259" w:lineRule="auto"/>
              <w:rPr/>
            </w:pPr>
            <w:r w:rsidDel="00000000" w:rsidR="00000000" w:rsidRPr="00000000">
              <w:rPr>
                <w:color w:val="000000"/>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spacing w:after="160" w:line="259" w:lineRule="auto"/>
              <w:rPr/>
            </w:pPr>
            <w:r w:rsidDel="00000000" w:rsidR="00000000" w:rsidRPr="00000000">
              <w:rPr>
                <w:color w:val="000000"/>
                <w:rtl w:val="0"/>
              </w:rPr>
              <w:t xml:space="preserve">MUSKAN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160" w:line="259" w:lineRule="auto"/>
              <w:rPr/>
            </w:pPr>
            <w:r w:rsidDel="00000000" w:rsidR="00000000" w:rsidRPr="00000000">
              <w:rPr>
                <w:rtl w:val="0"/>
              </w:rPr>
              <w:t xml:space="preserve">Domestic violence laws under the Protection of Women from Domestic Violence Act, 2005.</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5">
            <w:pPr>
              <w:spacing w:after="160" w:line="259" w:lineRule="auto"/>
              <w:rPr/>
            </w:pPr>
            <w:r w:rsidDel="00000000" w:rsidR="00000000" w:rsidRPr="00000000">
              <w:rPr>
                <w:color w:val="000000"/>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spacing w:after="160" w:line="259" w:lineRule="auto"/>
              <w:rPr/>
            </w:pPr>
            <w:r w:rsidDel="00000000" w:rsidR="00000000" w:rsidRPr="00000000">
              <w:rPr>
                <w:color w:val="000000"/>
                <w:rtl w:val="0"/>
              </w:rPr>
              <w:t xml:space="preserve">SNEHA BHOWMIK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160" w:line="259" w:lineRule="auto"/>
              <w:rPr/>
            </w:pPr>
            <w:r w:rsidDel="00000000" w:rsidR="00000000" w:rsidRPr="00000000">
              <w:rPr>
                <w:rtl w:val="0"/>
              </w:rPr>
              <w:t xml:space="preserve">Dowry prohibition laws and gender justice.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8">
            <w:pPr>
              <w:spacing w:after="160" w:line="259" w:lineRule="auto"/>
              <w:rPr/>
            </w:pPr>
            <w:r w:rsidDel="00000000" w:rsidR="00000000" w:rsidRPr="00000000">
              <w:rPr>
                <w:color w:val="000000"/>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spacing w:after="160" w:line="259" w:lineRule="auto"/>
              <w:rPr/>
            </w:pPr>
            <w:r w:rsidDel="00000000" w:rsidR="00000000" w:rsidRPr="00000000">
              <w:rPr>
                <w:color w:val="000000"/>
                <w:rtl w:val="0"/>
              </w:rPr>
              <w:t xml:space="preserve">SHILPA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160" w:line="259" w:lineRule="auto"/>
              <w:rPr/>
            </w:pPr>
            <w:r w:rsidDel="00000000" w:rsidR="00000000" w:rsidRPr="00000000">
              <w:rPr>
                <w:rtl w:val="0"/>
              </w:rPr>
              <w:t xml:space="preserve">Acid attack laws and legal remedies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B">
            <w:pPr>
              <w:spacing w:after="160" w:line="259" w:lineRule="auto"/>
              <w:rPr/>
            </w:pPr>
            <w:r w:rsidDel="00000000" w:rsidR="00000000" w:rsidRPr="00000000">
              <w:rPr>
                <w:color w:val="00000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spacing w:after="160" w:line="259" w:lineRule="auto"/>
              <w:rPr/>
            </w:pPr>
            <w:r w:rsidDel="00000000" w:rsidR="00000000" w:rsidRPr="00000000">
              <w:rPr>
                <w:color w:val="000000"/>
                <w:rtl w:val="0"/>
              </w:rPr>
              <w:t xml:space="preserve">AKANSHA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160" w:line="259" w:lineRule="auto"/>
              <w:rPr/>
            </w:pPr>
            <w:r w:rsidDel="00000000" w:rsidR="00000000" w:rsidRPr="00000000">
              <w:rPr>
                <w:rtl w:val="0"/>
              </w:rPr>
              <w:t xml:space="preserve">An analysis of Victim compensation schemes for women under criminal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E">
            <w:pPr>
              <w:spacing w:after="160" w:line="259" w:lineRule="auto"/>
              <w:rPr/>
            </w:pPr>
            <w:r w:rsidDel="00000000" w:rsidR="00000000" w:rsidRPr="00000000">
              <w:rPr>
                <w:color w:val="000000"/>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spacing w:after="160" w:line="259" w:lineRule="auto"/>
              <w:rPr/>
            </w:pPr>
            <w:r w:rsidDel="00000000" w:rsidR="00000000" w:rsidRPr="00000000">
              <w:rPr>
                <w:color w:val="000000"/>
                <w:rtl w:val="0"/>
              </w:rPr>
              <w:t xml:space="preserve">SOURAV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160" w:line="259" w:lineRule="auto"/>
              <w:rPr/>
            </w:pPr>
            <w:r w:rsidDel="00000000" w:rsidR="00000000" w:rsidRPr="00000000">
              <w:rPr>
                <w:rtl w:val="0"/>
              </w:rPr>
              <w:t xml:space="preserve">Women in armed forces and gender equality.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1">
            <w:pPr>
              <w:spacing w:after="160" w:line="259" w:lineRule="auto"/>
              <w:rPr/>
            </w:pPr>
            <w:r w:rsidDel="00000000" w:rsidR="00000000" w:rsidRPr="00000000">
              <w:rPr>
                <w:color w:val="000000"/>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spacing w:after="160" w:line="259" w:lineRule="auto"/>
              <w:rPr/>
            </w:pPr>
            <w:r w:rsidDel="00000000" w:rsidR="00000000" w:rsidRPr="00000000">
              <w:rPr>
                <w:color w:val="000000"/>
                <w:rtl w:val="0"/>
              </w:rPr>
              <w:t xml:space="preserve">KOMAL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160" w:line="259" w:lineRule="auto"/>
              <w:rPr/>
            </w:pPr>
            <w:r w:rsidDel="00000000" w:rsidR="00000000" w:rsidRPr="00000000">
              <w:rPr>
                <w:rtl w:val="0"/>
              </w:rPr>
              <w:t xml:space="preserve">Workplace discrimination and constitutional safeguards.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4">
            <w:pPr>
              <w:spacing w:after="160" w:line="259" w:lineRule="auto"/>
              <w:rPr/>
            </w:pPr>
            <w:r w:rsidDel="00000000" w:rsidR="00000000" w:rsidRPr="00000000">
              <w:rPr>
                <w:color w:val="000000"/>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spacing w:after="160" w:line="259" w:lineRule="auto"/>
              <w:rPr/>
            </w:pPr>
            <w:r w:rsidDel="00000000" w:rsidR="00000000" w:rsidRPr="00000000">
              <w:rPr>
                <w:color w:val="000000"/>
                <w:rtl w:val="0"/>
              </w:rPr>
              <w:t xml:space="preserve">PRANITA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160" w:line="259" w:lineRule="auto"/>
              <w:rPr/>
            </w:pPr>
            <w:r w:rsidDel="00000000" w:rsidR="00000000" w:rsidRPr="00000000">
              <w:rPr>
                <w:rtl w:val="0"/>
              </w:rPr>
              <w:t xml:space="preserve">Women’s participation in corporate governance.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7">
            <w:pPr>
              <w:spacing w:after="160" w:line="259" w:lineRule="auto"/>
              <w:rPr/>
            </w:pPr>
            <w:r w:rsidDel="00000000" w:rsidR="00000000" w:rsidRPr="00000000">
              <w:rPr>
                <w:color w:val="000000"/>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spacing w:after="160" w:line="259" w:lineRule="auto"/>
              <w:rPr/>
            </w:pPr>
            <w:r w:rsidDel="00000000" w:rsidR="00000000" w:rsidRPr="00000000">
              <w:rPr>
                <w:color w:val="000000"/>
                <w:rtl w:val="0"/>
              </w:rPr>
              <w:t xml:space="preserve">MD MOEN ASHRAF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160" w:line="259" w:lineRule="auto"/>
              <w:rPr/>
            </w:pPr>
            <w:r w:rsidDel="00000000" w:rsidR="00000000" w:rsidRPr="00000000">
              <w:rPr>
                <w:rtl w:val="0"/>
              </w:rPr>
              <w:t xml:space="preserve">Legal protection for women in informal labour sectors.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A">
            <w:pPr>
              <w:spacing w:after="160" w:line="259" w:lineRule="auto"/>
              <w:rPr/>
            </w:pPr>
            <w:r w:rsidDel="00000000" w:rsidR="00000000" w:rsidRPr="00000000">
              <w:rPr>
                <w:color w:val="00000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after="160" w:line="259" w:lineRule="auto"/>
              <w:rPr/>
            </w:pPr>
            <w:r w:rsidDel="00000000" w:rsidR="00000000" w:rsidRPr="00000000">
              <w:rPr>
                <w:color w:val="000000"/>
                <w:rtl w:val="0"/>
              </w:rPr>
              <w:t xml:space="preserve">KAUSHIK DEB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160" w:line="259" w:lineRule="auto"/>
              <w:rPr/>
            </w:pPr>
            <w:r w:rsidDel="00000000" w:rsidR="00000000" w:rsidRPr="00000000">
              <w:rPr>
                <w:rtl w:val="0"/>
              </w:rPr>
              <w:t xml:space="preserve">Feminist critique of labour laws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D">
            <w:pPr>
              <w:spacing w:after="160" w:line="259" w:lineRule="auto"/>
              <w:rPr/>
            </w:pPr>
            <w:r w:rsidDel="00000000" w:rsidR="00000000" w:rsidRPr="00000000">
              <w:rPr>
                <w:color w:val="000000"/>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spacing w:after="160" w:line="259" w:lineRule="auto"/>
              <w:rPr/>
            </w:pPr>
            <w:r w:rsidDel="00000000" w:rsidR="00000000" w:rsidRPr="00000000">
              <w:rPr>
                <w:color w:val="000000"/>
                <w:rtl w:val="0"/>
              </w:rPr>
              <w:t xml:space="preserve">PRAGYA GURUNG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160" w:line="259" w:lineRule="auto"/>
              <w:rPr/>
            </w:pPr>
            <w:r w:rsidDel="00000000" w:rsidR="00000000" w:rsidRPr="00000000">
              <w:rPr>
                <w:rtl w:val="0"/>
              </w:rPr>
              <w:t xml:space="preserve">Maintenance rights of women under criminal and personal laws.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0">
            <w:pPr>
              <w:spacing w:after="160" w:line="259" w:lineRule="auto"/>
              <w:rPr/>
            </w:pPr>
            <w:r w:rsidDel="00000000" w:rsidR="00000000" w:rsidRPr="00000000">
              <w:rPr>
                <w:color w:val="000000"/>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spacing w:after="160" w:line="259" w:lineRule="auto"/>
              <w:rPr/>
            </w:pPr>
            <w:r w:rsidDel="00000000" w:rsidR="00000000" w:rsidRPr="00000000">
              <w:rPr>
                <w:color w:val="000000"/>
                <w:rtl w:val="0"/>
              </w:rPr>
              <w:t xml:space="preserve">NIRWANG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160" w:line="259" w:lineRule="auto"/>
              <w:rPr/>
            </w:pPr>
            <w:r w:rsidDel="00000000" w:rsidR="00000000" w:rsidRPr="00000000">
              <w:rPr>
                <w:rtl w:val="0"/>
              </w:rPr>
              <w:t xml:space="preserve">Guardianship laws and gender equality.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3">
            <w:pPr>
              <w:spacing w:after="160" w:line="259" w:lineRule="auto"/>
              <w:rPr/>
            </w:pPr>
            <w:r w:rsidDel="00000000" w:rsidR="00000000" w:rsidRPr="00000000">
              <w:rPr>
                <w:color w:val="000000"/>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after="160" w:line="259" w:lineRule="auto"/>
              <w:rPr/>
            </w:pPr>
            <w:r w:rsidDel="00000000" w:rsidR="00000000" w:rsidRPr="00000000">
              <w:rPr>
                <w:color w:val="000000"/>
                <w:rtl w:val="0"/>
              </w:rPr>
              <w:t xml:space="preserve">OLIVA RAY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160" w:line="259" w:lineRule="auto"/>
              <w:rPr/>
            </w:pPr>
            <w:r w:rsidDel="00000000" w:rsidR="00000000" w:rsidRPr="00000000">
              <w:rPr>
                <w:rtl w:val="0"/>
              </w:rPr>
              <w:t xml:space="preserve">Adoption laws and women’s rights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6">
            <w:pPr>
              <w:spacing w:after="160" w:line="259" w:lineRule="auto"/>
              <w:rPr/>
            </w:pPr>
            <w:r w:rsidDel="00000000" w:rsidR="00000000" w:rsidRPr="00000000">
              <w:rPr>
                <w:color w:val="000000"/>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after="160" w:line="259" w:lineRule="auto"/>
              <w:rPr/>
            </w:pPr>
            <w:r w:rsidDel="00000000" w:rsidR="00000000" w:rsidRPr="00000000">
              <w:rPr>
                <w:color w:val="000000"/>
                <w:rtl w:val="0"/>
              </w:rPr>
              <w:t xml:space="preserve">SUBHAJIT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160" w:line="259" w:lineRule="auto"/>
              <w:rPr/>
            </w:pPr>
            <w:r w:rsidDel="00000000" w:rsidR="00000000" w:rsidRPr="00000000">
              <w:rPr>
                <w:rtl w:val="0"/>
              </w:rPr>
              <w:t xml:space="preserve">Feminist critique of Muslim personal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9">
            <w:pPr>
              <w:spacing w:after="160" w:line="259" w:lineRule="auto"/>
              <w:rPr/>
            </w:pPr>
            <w:r w:rsidDel="00000000" w:rsidR="00000000" w:rsidRPr="00000000">
              <w:rPr>
                <w:color w:val="000000"/>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after="160" w:line="259" w:lineRule="auto"/>
              <w:rPr/>
            </w:pPr>
            <w:r w:rsidDel="00000000" w:rsidR="00000000" w:rsidRPr="00000000">
              <w:rPr>
                <w:color w:val="000000"/>
                <w:rtl w:val="0"/>
              </w:rPr>
              <w:t xml:space="preserve">BINIGYA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160" w:line="259" w:lineRule="auto"/>
              <w:rPr/>
            </w:pPr>
            <w:r w:rsidDel="00000000" w:rsidR="00000000" w:rsidRPr="00000000">
              <w:rPr>
                <w:rtl w:val="0"/>
              </w:rPr>
              <w:t xml:space="preserve">Property rights of married women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C">
            <w:pPr>
              <w:spacing w:after="160" w:line="259" w:lineRule="auto"/>
              <w:rPr/>
            </w:pPr>
            <w:r w:rsidDel="00000000" w:rsidR="00000000" w:rsidRPr="00000000">
              <w:rPr>
                <w:color w:val="000000"/>
                <w:rtl w:val="0"/>
              </w:rPr>
              <w:t xml:space="preserve">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spacing w:after="160" w:line="259" w:lineRule="auto"/>
              <w:rPr/>
            </w:pPr>
            <w:r w:rsidDel="00000000" w:rsidR="00000000" w:rsidRPr="00000000">
              <w:rPr>
                <w:color w:val="000000"/>
                <w:rtl w:val="0"/>
              </w:rPr>
              <w:t xml:space="preserve">PRITI BISWASHARMA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160" w:line="259" w:lineRule="auto"/>
              <w:rPr/>
            </w:pPr>
            <w:r w:rsidDel="00000000" w:rsidR="00000000" w:rsidRPr="00000000">
              <w:rPr>
                <w:rtl w:val="0"/>
              </w:rPr>
              <w:t xml:space="preserve">Feminist perspective on reproductive rights.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F">
            <w:pPr>
              <w:spacing w:after="160" w:line="259" w:lineRule="auto"/>
              <w:rPr/>
            </w:pPr>
            <w:r w:rsidDel="00000000" w:rsidR="00000000" w:rsidRPr="00000000">
              <w:rPr>
                <w:color w:val="000000"/>
                <w:rtl w:val="0"/>
              </w:rPr>
              <w:t xml:space="preserve">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after="160" w:line="259" w:lineRule="auto"/>
              <w:rPr/>
            </w:pPr>
            <w:r w:rsidDel="00000000" w:rsidR="00000000" w:rsidRPr="00000000">
              <w:rPr>
                <w:color w:val="000000"/>
                <w:rtl w:val="0"/>
              </w:rPr>
              <w:t xml:space="preserve">TRISHALA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160" w:line="259" w:lineRule="auto"/>
              <w:rPr/>
            </w:pPr>
            <w:r w:rsidDel="00000000" w:rsidR="00000000" w:rsidRPr="00000000">
              <w:rPr>
                <w:rtl w:val="0"/>
              </w:rPr>
              <w:t xml:space="preserve">Gender equality in sports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2">
            <w:pPr>
              <w:spacing w:after="160" w:line="259" w:lineRule="auto"/>
              <w:rPr/>
            </w:pPr>
            <w:r w:rsidDel="00000000" w:rsidR="00000000" w:rsidRPr="00000000">
              <w:rPr>
                <w:color w:val="000000"/>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spacing w:after="160" w:line="259" w:lineRule="auto"/>
              <w:rPr/>
            </w:pPr>
            <w:r w:rsidDel="00000000" w:rsidR="00000000" w:rsidRPr="00000000">
              <w:rPr>
                <w:color w:val="000000"/>
                <w:rtl w:val="0"/>
              </w:rPr>
              <w:t xml:space="preserve">SUJAL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160" w:line="259" w:lineRule="auto"/>
              <w:rPr/>
            </w:pPr>
            <w:r w:rsidDel="00000000" w:rsidR="00000000" w:rsidRPr="00000000">
              <w:rPr>
                <w:rtl w:val="0"/>
              </w:rPr>
              <w:t xml:space="preserve">Gender justice and human trafficking laws.</w:t>
            </w:r>
          </w:p>
        </w:tc>
      </w:tr>
    </w:tbl>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jc w:val="center"/>
        <w:rPr>
          <w:rFonts w:ascii="Bookman Old Style" w:cs="Bookman Old Style" w:eastAsia="Bookman Old Style" w:hAnsi="Bookman Old Style"/>
          <w:b w:val="1"/>
          <w:bCs w:val="1"/>
          <w:i w:val="0"/>
          <w:iCs w:val="0"/>
          <w:sz w:val="24"/>
          <w:szCs w:val="24"/>
        </w:rPr>
      </w:pPr>
      <w:r w:rsidDel="00000000" w:rsidR="00000000" w:rsidRPr="00000000">
        <w:rPr>
          <w:rtl w:val="0"/>
        </w:rPr>
      </w:r>
    </w:p>
    <w:p w:rsidR="00000000" w:rsidDel="00000000" w:rsidP="00000000" w:rsidRDefault="00000000" w:rsidRPr="00000000" w14:paraId="00000267">
      <w:pPr>
        <w:jc w:val="center"/>
        <w:rPr>
          <w:rFonts w:ascii="Bookman Old Style" w:cs="Bookman Old Style" w:eastAsia="Bookman Old Style" w:hAnsi="Bookman Old Style"/>
          <w:b w:val="1"/>
          <w:bCs w:val="1"/>
          <w:i w:val="0"/>
          <w:iCs w:val="0"/>
          <w:sz w:val="24"/>
          <w:szCs w:val="24"/>
        </w:rPr>
      </w:pPr>
      <w:r w:rsidDel="00000000" w:rsidR="00000000" w:rsidRPr="00000000">
        <w:rPr>
          <w:rFonts w:ascii="Bookman Old Style" w:cs="Bookman Old Style" w:eastAsia="Bookman Old Style" w:hAnsi="Bookman Old Style"/>
          <w:b w:val="1"/>
          <w:bCs w:val="1"/>
          <w:i w:val="0"/>
          <w:iCs w:val="0"/>
          <w:sz w:val="24"/>
          <w:szCs w:val="24"/>
          <w:rtl w:val="0"/>
        </w:rPr>
        <w:t xml:space="preserve">EMPIRICAL RESEARCH TOPICS</w:t>
      </w:r>
    </w:p>
    <w:p w:rsidR="00000000" w:rsidDel="00000000" w:rsidP="00000000" w:rsidRDefault="00000000" w:rsidRPr="00000000" w14:paraId="00000268">
      <w:pPr>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32"/>
        <w:gridCol w:w="3755"/>
        <w:tblGridChange w:id="0">
          <w:tblGrid>
            <w:gridCol w:w="1129"/>
            <w:gridCol w:w="4132"/>
            <w:gridCol w:w="37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160" w:line="259" w:lineRule="auto"/>
              <w:rPr/>
            </w:pPr>
            <w:r w:rsidDel="00000000" w:rsidR="00000000" w:rsidRPr="00000000">
              <w:rPr>
                <w:rtl w:val="0"/>
              </w:rPr>
              <w:t xml:space="preserve">Roll 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160" w:line="259" w:lineRule="auto"/>
              <w:rPr/>
            </w:pPr>
            <w:r w:rsidDel="00000000" w:rsidR="00000000" w:rsidRPr="00000000">
              <w:rPr>
                <w:rtl w:val="0"/>
              </w:rPr>
              <w:t xml:space="preserve">Name of the Students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rPr/>
            </w:pPr>
            <w:r w:rsidDel="00000000" w:rsidR="00000000" w:rsidRPr="00000000">
              <w:rPr>
                <w:rtl w:val="0"/>
              </w:rPr>
              <w:t xml:space="preserve">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spacing w:after="160" w:line="259" w:lineRule="auto"/>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spacing w:after="160" w:line="259" w:lineRule="auto"/>
              <w:rPr/>
            </w:pPr>
            <w:r w:rsidDel="00000000" w:rsidR="00000000" w:rsidRPr="00000000">
              <w:rPr>
                <w:rtl w:val="0"/>
              </w:rPr>
              <w:t xml:space="preserve">SHIVRAJ SINGH</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6E">
            <w:pPr>
              <w:rPr/>
            </w:pPr>
            <w:r w:rsidDel="00000000" w:rsidR="00000000" w:rsidRPr="00000000">
              <w:rPr>
                <w:rtl w:val="0"/>
              </w:rPr>
              <w:t xml:space="preserve">Gender Justice and Social Acceptance of LGBTQ  in Siliguri: An Empirical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spacing w:after="160" w:line="259" w:lineRule="auto"/>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spacing w:after="160" w:line="259" w:lineRule="auto"/>
              <w:rPr/>
            </w:pPr>
            <w:r w:rsidDel="00000000" w:rsidR="00000000" w:rsidRPr="00000000">
              <w:rPr>
                <w:rtl w:val="0"/>
              </w:rPr>
              <w:t xml:space="preserve">ASHWINA TAMANG</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spacing w:after="160" w:line="259" w:lineRule="auto"/>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spacing w:after="160" w:line="259" w:lineRule="auto"/>
              <w:rPr/>
            </w:pPr>
            <w:r w:rsidDel="00000000" w:rsidR="00000000" w:rsidRPr="00000000">
              <w:rPr>
                <w:rtl w:val="0"/>
              </w:rPr>
              <w:t xml:space="preserve">LUMU DOMA BHUTIA</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spacing w:after="160" w:line="259" w:lineRule="auto"/>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spacing w:after="160" w:line="259" w:lineRule="auto"/>
              <w:rPr/>
            </w:pPr>
            <w:r w:rsidDel="00000000" w:rsidR="00000000" w:rsidRPr="00000000">
              <w:rPr>
                <w:rtl w:val="0"/>
              </w:rPr>
              <w:t xml:space="preserve">ANU MANJURI NANDI</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160" w:line="259" w:lineRule="auto"/>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after="160" w:line="259" w:lineRule="auto"/>
              <w:rPr/>
            </w:pPr>
            <w:r w:rsidDel="00000000" w:rsidR="00000000" w:rsidRPr="00000000">
              <w:rPr>
                <w:rtl w:val="0"/>
              </w:rPr>
              <w:t xml:space="preserve">ANJALI SHAH</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7B">
      <w:pPr>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4100"/>
        <w:gridCol w:w="3776"/>
        <w:tblGridChange w:id="0">
          <w:tblGrid>
            <w:gridCol w:w="1140"/>
            <w:gridCol w:w="4100"/>
            <w:gridCol w:w="377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160" w:line="259" w:lineRule="auto"/>
              <w:rPr/>
            </w:pPr>
            <w:r w:rsidDel="00000000" w:rsidR="00000000" w:rsidRPr="00000000">
              <w:rPr>
                <w:rtl w:val="0"/>
              </w:rPr>
              <w:t xml:space="preserve">Roll 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160" w:line="259" w:lineRule="auto"/>
              <w:rPr/>
            </w:pPr>
            <w:r w:rsidDel="00000000" w:rsidR="00000000" w:rsidRPr="00000000">
              <w:rPr>
                <w:rtl w:val="0"/>
              </w:rPr>
              <w:t xml:space="preserve">Name of the Students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rPr/>
            </w:pPr>
            <w:r w:rsidDel="00000000" w:rsidR="00000000" w:rsidRPr="00000000">
              <w:rPr>
                <w:rtl w:val="0"/>
              </w:rPr>
              <w:t xml:space="preserve">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spacing w:after="160" w:line="259" w:lineRule="auto"/>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spacing w:after="160" w:line="259" w:lineRule="auto"/>
              <w:rPr/>
            </w:pPr>
            <w:r w:rsidDel="00000000" w:rsidR="00000000" w:rsidRPr="00000000">
              <w:rPr>
                <w:rtl w:val="0"/>
              </w:rPr>
              <w:t xml:space="preserve">RIYA SAHA</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81">
            <w:pPr>
              <w:rPr/>
            </w:pPr>
            <w:r w:rsidDel="00000000" w:rsidR="00000000" w:rsidRPr="00000000">
              <w:rPr>
                <w:rtl w:val="0"/>
              </w:rPr>
              <w:t xml:space="preserve">Human Trafficking of Women in the Siliguri : A Socio-Legal Empirical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spacing w:after="160" w:line="259" w:lineRule="auto"/>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spacing w:after="160" w:line="259" w:lineRule="auto"/>
              <w:rPr/>
            </w:pPr>
            <w:r w:rsidDel="00000000" w:rsidR="00000000" w:rsidRPr="00000000">
              <w:rPr>
                <w:rtl w:val="0"/>
              </w:rPr>
              <w:t xml:space="preserve">RISHITA GHOSH</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spacing w:after="160" w:line="259" w:lineRule="auto"/>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spacing w:after="160" w:line="259" w:lineRule="auto"/>
              <w:rPr/>
            </w:pPr>
            <w:r w:rsidDel="00000000" w:rsidR="00000000" w:rsidRPr="00000000">
              <w:rPr>
                <w:rtl w:val="0"/>
              </w:rPr>
              <w:t xml:space="preserve">AISHA CHHETRI</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spacing w:after="160" w:line="259" w:lineRule="auto"/>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spacing w:after="160" w:line="259" w:lineRule="auto"/>
              <w:rPr/>
            </w:pPr>
            <w:r w:rsidDel="00000000" w:rsidR="00000000" w:rsidRPr="00000000">
              <w:rPr>
                <w:rtl w:val="0"/>
              </w:rPr>
              <w:t xml:space="preserve">PRIYA ROY CHOWDHURY</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spacing w:after="160" w:line="259" w:lineRule="auto"/>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spacing w:after="160" w:line="259" w:lineRule="auto"/>
              <w:rPr/>
            </w:pPr>
            <w:r w:rsidDel="00000000" w:rsidR="00000000" w:rsidRPr="00000000">
              <w:rPr>
                <w:rtl w:val="0"/>
              </w:rPr>
              <w:t xml:space="preserve">SAHIN ISLAM</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rFonts w:ascii="Bookman Old Style" w:cs="Bookman Old Style" w:eastAsia="Bookman Old Style" w:hAnsi="Bookman Old Style"/>
          <w:i w:val="0"/>
          <w:iCs w:val="0"/>
          <w:sz w:val="24"/>
          <w:szCs w:val="24"/>
        </w:rPr>
      </w:pPr>
      <w:r w:rsidDel="00000000" w:rsidR="00000000" w:rsidRPr="00000000">
        <w:rPr>
          <w:rtl w:val="0"/>
        </w:rPr>
      </w:r>
    </w:p>
    <w:p w:rsidR="00000000" w:rsidDel="00000000" w:rsidP="00000000" w:rsidRDefault="00000000" w:rsidRPr="00000000" w14:paraId="00000291">
      <w:pPr>
        <w:jc w:val="center"/>
        <w:rPr>
          <w:rFonts w:ascii="Bookman Old Style" w:cs="Bookman Old Style" w:eastAsia="Bookman Old Style" w:hAnsi="Bookman Old Style"/>
          <w:i w:val="0"/>
          <w:iCs w:val="0"/>
          <w:sz w:val="24"/>
          <w:szCs w:val="24"/>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pStyle w:val="Heading3"/>
        <w:rPr/>
      </w:pPr>
      <w:bookmarkStart w:colFirst="0" w:colLast="0" w:name="_heading=h.uz7nja2j3q8z" w:id="4"/>
      <w:bookmarkEnd w:id="4"/>
      <w:r w:rsidDel="00000000" w:rsidR="00000000" w:rsidRPr="00000000">
        <w:rPr>
          <w:rtl w:val="0"/>
        </w:rPr>
        <w:t xml:space="preserve">BA LLB (Hons.), Sec A </w:t>
      </w:r>
    </w:p>
    <w:p w:rsidR="00000000" w:rsidDel="00000000" w:rsidP="00000000" w:rsidRDefault="00000000" w:rsidRPr="00000000" w14:paraId="00000294">
      <w:pPr>
        <w:rPr/>
      </w:pPr>
      <w:r w:rsidDel="00000000" w:rsidR="00000000" w:rsidRPr="00000000">
        <w:rPr>
          <w:rtl w:val="0"/>
        </w:rPr>
        <w:t xml:space="preserve">SUBJECT NAME – FAMILY LAW II</w:t>
      </w:r>
    </w:p>
    <w:p w:rsidR="00000000" w:rsidDel="00000000" w:rsidP="00000000" w:rsidRDefault="00000000" w:rsidRPr="00000000" w14:paraId="00000295">
      <w:pPr>
        <w:rPr/>
      </w:pPr>
      <w:r w:rsidDel="00000000" w:rsidR="00000000" w:rsidRPr="00000000">
        <w:rPr>
          <w:rtl w:val="0"/>
        </w:rPr>
        <w:t xml:space="preserve">SUBJECT TEACHER – MRS. ANUSHREE SAHA, ASST. PROFESSOR OF LAW.</w:t>
      </w:r>
    </w:p>
    <w:p w:rsidR="00000000" w:rsidDel="00000000" w:rsidP="00000000" w:rsidRDefault="00000000" w:rsidRPr="00000000" w14:paraId="00000296">
      <w:pPr>
        <w:rPr/>
      </w:pPr>
      <w:r w:rsidDel="00000000" w:rsidR="00000000" w:rsidRPr="00000000">
        <w:rPr>
          <w:rtl w:val="0"/>
        </w:rPr>
      </w:r>
    </w:p>
    <w:tbl>
      <w:tblPr>
        <w:tblStyle w:val="Table6"/>
        <w:tblW w:w="9375.0" w:type="dxa"/>
        <w:jc w:val="left"/>
        <w:tblLayout w:type="fixed"/>
        <w:tblLook w:val="0400"/>
      </w:tblPr>
      <w:tblGrid>
        <w:gridCol w:w="1579"/>
        <w:gridCol w:w="3091"/>
        <w:gridCol w:w="4705"/>
        <w:tblGridChange w:id="0">
          <w:tblGrid>
            <w:gridCol w:w="1579"/>
            <w:gridCol w:w="3091"/>
            <w:gridCol w:w="470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NAME OF THE STUDENT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9">
            <w:pPr>
              <w:rPr>
                <w:b w:val="1"/>
                <w:bCs w:val="1"/>
              </w:rPr>
            </w:pPr>
            <w:r w:rsidDel="00000000" w:rsidR="00000000" w:rsidRPr="00000000">
              <w:rPr>
                <w:b w:val="1"/>
                <w:bCs w:val="1"/>
                <w:rtl w:val="0"/>
              </w:rPr>
              <w:t xml:space="preserve">TOPIC</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TENZING NAMGYAL BHUTIA</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9C">
            <w:pPr>
              <w:rPr/>
            </w:pPr>
            <w:r w:rsidDel="00000000" w:rsidR="00000000" w:rsidRPr="00000000">
              <w:rPr>
                <w:rtl w:val="0"/>
              </w:rPr>
              <w:t xml:space="preserve">Nature of Muslim Marriage: An Analysis of Abdul Kadir v. Salima, (1886) ILR 8 All 149</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9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NANDINI SARKAR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9F">
            <w:pPr>
              <w:rPr/>
            </w:pPr>
            <w:r w:rsidDel="00000000" w:rsidR="00000000" w:rsidRPr="00000000">
              <w:rPr>
                <w:rtl w:val="0"/>
              </w:rPr>
              <w:t xml:space="preserve">Validity of Marriage under Muslim Law: Essential Elements and Judicial Interpretation</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A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DEBASMITA MANDAL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2">
            <w:pPr>
              <w:rPr/>
            </w:pPr>
            <w:r w:rsidDel="00000000" w:rsidR="00000000" w:rsidRPr="00000000">
              <w:rPr>
                <w:rtl w:val="0"/>
              </w:rPr>
              <w:t xml:space="preserve">Contractual Nature of Muslim Marriage: A Study of Anis Begum v. Mohammad Istafa, AIR 1933 All 634</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A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ANIMESH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5">
            <w:pPr>
              <w:rPr/>
            </w:pPr>
            <w:r w:rsidDel="00000000" w:rsidR="00000000" w:rsidRPr="00000000">
              <w:rPr>
                <w:rtl w:val="0"/>
              </w:rPr>
              <w:t xml:space="preserve">Validity of Muslim Marriage under Muslim Law: With Reference to Shoharat Singh v. Jafri Begum, AIR 1915 All 363</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A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SNEHA GHOSH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8">
            <w:pPr>
              <w:rPr/>
            </w:pPr>
            <w:r w:rsidDel="00000000" w:rsidR="00000000" w:rsidRPr="00000000">
              <w:rPr>
                <w:rtl w:val="0"/>
              </w:rPr>
              <w:t xml:space="preserve">Mahr (Dower) under Muslim Law: A Judicial Study of Hamira Bibi v. Zubaida Bibi, (1916) 43 IA 294 (PC)</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A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MITALY SINGH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B">
            <w:pPr>
              <w:rPr/>
            </w:pPr>
            <w:r w:rsidDel="00000000" w:rsidR="00000000" w:rsidRPr="00000000">
              <w:rPr>
                <w:rtl w:val="0"/>
              </w:rPr>
              <w:t xml:space="preserve">Forms of Talaq under Muslim Law: A Case Study of Rashid Ahmad v. Anisa Khatun, AIR 1932 PC 25</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A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BIDYASHREE GHOSH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AE">
            <w:pPr>
              <w:rPr/>
            </w:pPr>
            <w:r w:rsidDel="00000000" w:rsidR="00000000" w:rsidRPr="00000000">
              <w:rPr>
                <w:rtl w:val="0"/>
              </w:rPr>
              <w:t xml:space="preserve">Requirement of Pronouncement of Talaq: An Analysis of Shamim Ara v. State of U.P., (2002) 7 SCC 518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A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SWETA SAHA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1">
            <w:pPr>
              <w:rPr/>
            </w:pPr>
            <w:r w:rsidDel="00000000" w:rsidR="00000000" w:rsidRPr="00000000">
              <w:rPr>
                <w:rtl w:val="0"/>
              </w:rPr>
              <w:t xml:space="preserve">Reasonable Cause and Reconciliation in Talaq: A Study of Jiauddin Ahmed v. Anwara Begum, 1981 Cri LJ 945 (AP)</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B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PRANITA SHANKAR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4">
            <w:pPr>
              <w:rPr/>
            </w:pPr>
            <w:r w:rsidDel="00000000" w:rsidR="00000000" w:rsidRPr="00000000">
              <w:rPr>
                <w:rtl w:val="0"/>
              </w:rPr>
              <w:t xml:space="preserve">Triple Talaq and Constitutional Validity: A Study of Shayara Bano v. Union of India, (2017) 9 SCC 1</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B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SONALI BANIK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7">
            <w:pPr>
              <w:rPr/>
            </w:pPr>
            <w:r w:rsidDel="00000000" w:rsidR="00000000" w:rsidRPr="00000000">
              <w:rPr>
                <w:rtl w:val="0"/>
              </w:rPr>
              <w:t xml:space="preserve">Maintenance of Muslim Wife under Section 125 CrPC: A Study of Mohd. Ahmed Khan v. Shah Bano Begum, AIR 1985 SC 945</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B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PRIYANKA BHATTACHARJEE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A">
            <w:pPr>
              <w:rPr/>
            </w:pPr>
            <w:r w:rsidDel="00000000" w:rsidR="00000000" w:rsidRPr="00000000">
              <w:rPr>
                <w:rtl w:val="0"/>
              </w:rPr>
              <w:t xml:space="preserve">Rights of Divorced Muslim Women: Judicial Interpretation in Danial Latifi v. Union of India, (2001) 7 SCC 740</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B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SANGAY CHETEN DUKPA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BD">
            <w:pPr>
              <w:rPr/>
            </w:pPr>
            <w:r w:rsidDel="00000000" w:rsidR="00000000" w:rsidRPr="00000000">
              <w:rPr>
                <w:rtl w:val="0"/>
              </w:rPr>
              <w:t xml:space="preserve">Iddat Period and Maintenance: An Analysis of Noor Saba Khatoon v. Mohd. Quasim, (1997) 6 SCC 233</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B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DOLMA TAMANG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0">
            <w:pPr>
              <w:rPr/>
            </w:pPr>
            <w:r w:rsidDel="00000000" w:rsidR="00000000" w:rsidRPr="00000000">
              <w:rPr>
                <w:rtl w:val="0"/>
              </w:rPr>
              <w:t xml:space="preserve">Judicial Protection of Muslim Women’s Rights: A Study of Iqbal Bano v. State of U.P., (2007) 6 SCC 785</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C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DAYAL BARMAN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3">
            <w:pPr>
              <w:rPr/>
            </w:pPr>
            <w:r w:rsidDel="00000000" w:rsidR="00000000" w:rsidRPr="00000000">
              <w:rPr>
                <w:rtl w:val="0"/>
              </w:rPr>
              <w:t xml:space="preserve">Custody (Hizanat) of Minor Children under Muslim Law: A Study of Gohar Begum v. Suggi, AIR 1960 SC 93</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C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ANNYASHA GHOSH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6">
            <w:pPr>
              <w:rPr/>
            </w:pPr>
            <w:r w:rsidDel="00000000" w:rsidR="00000000" w:rsidRPr="00000000">
              <w:rPr>
                <w:rtl w:val="0"/>
              </w:rPr>
              <w:t xml:space="preserve">Guardianship of Minor under Muslim Law: Judicial Interpretation in Imambandi v. Mutsaddi, (1918) 45 IA 73 (PC)</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C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JIYA SAH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9">
            <w:pPr>
              <w:rPr/>
            </w:pPr>
            <w:r w:rsidDel="00000000" w:rsidR="00000000" w:rsidRPr="00000000">
              <w:rPr>
                <w:rtl w:val="0"/>
              </w:rPr>
              <w:t xml:space="preserve">Welfare of Child Principle in Custody Matters: A Case Study of Rosy Jacob v. Jacob A. Chakramakkal, (1973) 1 SCC 840</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C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NISHITA CHETTRI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C">
            <w:pPr>
              <w:rPr/>
            </w:pPr>
            <w:r w:rsidDel="00000000" w:rsidR="00000000" w:rsidRPr="00000000">
              <w:rPr>
                <w:rtl w:val="0"/>
              </w:rPr>
              <w:t xml:space="preserve">Rights of Female Heirs under Muslim Law: An Analysis of Md. Amin v. Vakil Ahmad, AIR 1952 SC 358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C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AWISHKAR CHHETRI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F">
            <w:pPr>
              <w:rPr/>
            </w:pPr>
            <w:r w:rsidDel="00000000" w:rsidR="00000000" w:rsidRPr="00000000">
              <w:rPr>
                <w:rtl w:val="0"/>
              </w:rPr>
              <w:t xml:space="preserve">Principles of Muslim Inheritance: A Case Study of Bibi Sayeeda v. State of Bihar, AIR 1996 SC 1936</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D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 CHETTRI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2">
            <w:pPr>
              <w:rPr/>
            </w:pPr>
            <w:r w:rsidDel="00000000" w:rsidR="00000000" w:rsidRPr="00000000">
              <w:rPr>
                <w:rtl w:val="0"/>
              </w:rPr>
              <w:t xml:space="preserve">Testamentary Succession under Muslim Law: Judicial View in Abdul Rahim v. Narayan Das, AIR 1923 PC 44</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D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PARTHIB DEY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5">
            <w:pPr>
              <w:rPr/>
            </w:pPr>
            <w:r w:rsidDel="00000000" w:rsidR="00000000" w:rsidRPr="00000000">
              <w:rPr>
                <w:rtl w:val="0"/>
              </w:rPr>
              <w:t xml:space="preserve">Position of Muslim Women under Personal Law and Criminal Law</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D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 KRIPA ACHARJEE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8">
            <w:pPr>
              <w:rPr/>
            </w:pPr>
            <w:r w:rsidDel="00000000" w:rsidR="00000000" w:rsidRPr="00000000">
              <w:rPr>
                <w:rtl w:val="0"/>
              </w:rPr>
              <w:t xml:space="preserve">Conflict between Muslim Personal Law and Guardians and Wards Act, 1890</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D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NAZREEN KHAN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B">
            <w:pPr>
              <w:rPr/>
            </w:pPr>
            <w:r w:rsidDel="00000000" w:rsidR="00000000" w:rsidRPr="00000000">
              <w:rPr>
                <w:rtl w:val="0"/>
              </w:rPr>
              <w:t xml:space="preserve">Kinds of Mahr and Their Legal Significance</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D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MOJAHIDUL ISLAM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DE">
            <w:pPr>
              <w:rPr/>
            </w:pPr>
            <w:r w:rsidDel="00000000" w:rsidR="00000000" w:rsidRPr="00000000">
              <w:rPr>
                <w:rtl w:val="0"/>
              </w:rPr>
              <w:t xml:space="preserve">Structure of India's export and import basket.</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D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AASHNI PRAVEEN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1">
            <w:pPr>
              <w:rPr/>
            </w:pPr>
            <w:r w:rsidDel="00000000" w:rsidR="00000000" w:rsidRPr="00000000">
              <w:rPr>
                <w:rtl w:val="0"/>
              </w:rPr>
              <w:t xml:space="preserve">Nature of Muslim Marriage: A Contractual Relationship under Muslim Law</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E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ANISH GHOSH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4">
            <w:pPr>
              <w:rPr/>
            </w:pPr>
            <w:r w:rsidDel="00000000" w:rsidR="00000000" w:rsidRPr="00000000">
              <w:rPr>
                <w:rtl w:val="0"/>
              </w:rPr>
              <w:t xml:space="preserve">Constitutional Validity of Differential Maintenance Laws for Muslim Women</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E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JAYITA SAHA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7">
            <w:pPr>
              <w:rPr/>
            </w:pPr>
            <w:r w:rsidDel="00000000" w:rsidR="00000000" w:rsidRPr="00000000">
              <w:rPr>
                <w:rtl w:val="0"/>
              </w:rPr>
              <w:t xml:space="preserve">Triple Talaq after Shayara Bano: A Doctrinal Study of Muslim Women (Protection of Rights on Marriage) Act, 2019</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E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TANUSHREE SINGHA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A">
            <w:pPr>
              <w:rPr/>
            </w:pPr>
            <w:r w:rsidDel="00000000" w:rsidR="00000000" w:rsidRPr="00000000">
              <w:rPr>
                <w:rtl w:val="0"/>
              </w:rPr>
              <w:t xml:space="preserve">Mahr (Dower) under Muslim Law: Legal Character and Enforcement through Courts</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E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ELINA STANIS LEPCHA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ED">
            <w:pPr>
              <w:rPr/>
            </w:pPr>
            <w:r w:rsidDel="00000000" w:rsidR="00000000" w:rsidRPr="00000000">
              <w:rPr>
                <w:rtl w:val="0"/>
              </w:rPr>
              <w:t xml:space="preserve">Irregular and Void Marriages in Muslim Law: Legal Consequences and Case Law Analysis</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E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SAIMA SAHANA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0">
            <w:pPr>
              <w:rPr/>
            </w:pPr>
            <w:r w:rsidDel="00000000" w:rsidR="00000000" w:rsidRPr="00000000">
              <w:rPr>
                <w:rtl w:val="0"/>
              </w:rPr>
              <w:t xml:space="preserve">Nature of Muslim Marriage: A Contract or a Sacrament? – A Doctrinal Analysis</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F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MUSKAAN SHAH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3">
            <w:pPr>
              <w:rPr/>
            </w:pPr>
            <w:r w:rsidDel="00000000" w:rsidR="00000000" w:rsidRPr="00000000">
              <w:rPr>
                <w:rtl w:val="0"/>
              </w:rPr>
              <w:t xml:space="preserve">Distinction between Shia and Hanafi Law of Marriage: Judicial Interpretation in Baqar Ali Khan v. Anjuman Ara Begum, AIR 1927 PC 16</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F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RISHIKA CHHETRI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6">
            <w:pPr>
              <w:rPr/>
            </w:pPr>
            <w:r w:rsidDel="00000000" w:rsidR="00000000" w:rsidRPr="00000000">
              <w:rPr>
                <w:rtl w:val="0"/>
              </w:rPr>
              <w:t xml:space="preserve">Sources of Muslim Law and Their Role in the Development of Schools</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F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TAMISRA MOITRA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9">
            <w:pPr>
              <w:rPr/>
            </w:pPr>
            <w:r w:rsidDel="00000000" w:rsidR="00000000" w:rsidRPr="00000000">
              <w:rPr>
                <w:rtl w:val="0"/>
              </w:rPr>
              <w:t xml:space="preserve">Origin and Development of Schools of Muslim Law</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F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NANDINI AGARWAL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C">
            <w:pPr>
              <w:rPr/>
            </w:pPr>
            <w:r w:rsidDel="00000000" w:rsidR="00000000" w:rsidRPr="00000000">
              <w:rPr>
                <w:rtl w:val="0"/>
              </w:rPr>
              <w:t xml:space="preserve">Nature of Muslim Marriage: An Analysis of Abdul Kadir v. Salima, (1886) ILR 8 All 149</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F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ANNAPURNA CHAKRABORTY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FF">
            <w:pPr>
              <w:rPr/>
            </w:pPr>
            <w:r w:rsidDel="00000000" w:rsidR="00000000" w:rsidRPr="00000000">
              <w:rPr>
                <w:rtl w:val="0"/>
              </w:rPr>
              <w:t xml:space="preserve">Validity of Marriage under Muslim Law: Essential Elements and Judicial Interpretation</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SANGAY CHOMU YONJON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2">
            <w:pPr>
              <w:rPr/>
            </w:pPr>
            <w:r w:rsidDel="00000000" w:rsidR="00000000" w:rsidRPr="00000000">
              <w:rPr>
                <w:rtl w:val="0"/>
              </w:rPr>
              <w:t xml:space="preserve">Contractual Nature of Muslim Marriage: A Study of Anis Begum v. Mohammad Istafa, AIR 1933 All 634</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SARANYA DEY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5">
            <w:pPr>
              <w:rPr/>
            </w:pPr>
            <w:r w:rsidDel="00000000" w:rsidR="00000000" w:rsidRPr="00000000">
              <w:rPr>
                <w:rtl w:val="0"/>
              </w:rPr>
              <w:t xml:space="preserve">Validity of Muslim Marriage under Muslim Law: With Reference to Shoharat Singh v. Jafri Begum, AIR 1915 All 363</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MUSKAN KHATUN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8">
            <w:pPr>
              <w:rPr/>
            </w:pPr>
            <w:r w:rsidDel="00000000" w:rsidR="00000000" w:rsidRPr="00000000">
              <w:rPr>
                <w:rtl w:val="0"/>
              </w:rPr>
              <w:t xml:space="preserve">Mahr (Dower) under Muslim Law: A Judicial Study of Hamira Bibi v. Zubaida Bibi, (1916) 43 IA 294 (PC)</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SNEHA BHOWMIK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B">
            <w:pPr>
              <w:rPr/>
            </w:pPr>
            <w:r w:rsidDel="00000000" w:rsidR="00000000" w:rsidRPr="00000000">
              <w:rPr>
                <w:rtl w:val="0"/>
              </w:rPr>
              <w:t xml:space="preserve">Forms of Talaq under Muslim Law: A Case Study of Rashid Ahmad v. Anisa Khatun, AIR 1932 PC 25</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SHILPA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E">
            <w:pPr>
              <w:rPr/>
            </w:pPr>
            <w:r w:rsidDel="00000000" w:rsidR="00000000" w:rsidRPr="00000000">
              <w:rPr>
                <w:rtl w:val="0"/>
              </w:rPr>
              <w:t xml:space="preserve">Requirement of Pronouncement of Talaq: An Analysis of Shamim Ara v. State of U.P., (2002) 7 SCC 518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0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AKANSHA THAPA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1">
            <w:pPr>
              <w:rPr/>
            </w:pPr>
            <w:r w:rsidDel="00000000" w:rsidR="00000000" w:rsidRPr="00000000">
              <w:rPr>
                <w:rtl w:val="0"/>
              </w:rPr>
              <w:t xml:space="preserve">Reasonable Cause and Reconciliation in Talaq: A Study of Jiauddin Ahmed v. Anwara Begum, 1981 Cri LJ 945 (AP)</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1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RIYA SAHA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4">
            <w:pPr>
              <w:rPr/>
            </w:pPr>
            <w:r w:rsidDel="00000000" w:rsidR="00000000" w:rsidRPr="00000000">
              <w:rPr>
                <w:rtl w:val="0"/>
              </w:rPr>
              <w:t xml:space="preserve">Triple Talaq and Constitutional Validity: A Study of Shayara Bano v. Union of India, (2017) 9 SCC 1</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1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RISHITA GHOSH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7">
            <w:pPr>
              <w:rPr/>
            </w:pPr>
            <w:r w:rsidDel="00000000" w:rsidR="00000000" w:rsidRPr="00000000">
              <w:rPr>
                <w:rtl w:val="0"/>
              </w:rPr>
              <w:t xml:space="preserve">Maintenance of Muslim Wife under Section 125 CrPC: A Study of Mohd. Ahmed Khan v. Shah Bano Begum, AIR 1985 SC 945</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1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AISHA CHHETRI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A">
            <w:pPr>
              <w:rPr/>
            </w:pPr>
            <w:r w:rsidDel="00000000" w:rsidR="00000000" w:rsidRPr="00000000">
              <w:rPr>
                <w:rtl w:val="0"/>
              </w:rPr>
              <w:t xml:space="preserve">Rights of Divorced Muslim Women: Judicial Interpretation in Danial Latifi v. Union of India, (2001) 7 SCC 740</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1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 ROY CHOWDHURY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1D">
            <w:pPr>
              <w:rPr/>
            </w:pPr>
            <w:r w:rsidDel="00000000" w:rsidR="00000000" w:rsidRPr="00000000">
              <w:rPr>
                <w:rtl w:val="0"/>
              </w:rPr>
              <w:t xml:space="preserve">Iddat Period and Maintenance: An Analysis of Noor Saba Khatoon v. Mohd. Quasim, (1997) 6 SCC 233</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1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SAHIN ISLAM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0">
            <w:pPr>
              <w:rPr/>
            </w:pPr>
            <w:r w:rsidDel="00000000" w:rsidR="00000000" w:rsidRPr="00000000">
              <w:rPr>
                <w:rtl w:val="0"/>
              </w:rPr>
              <w:t xml:space="preserve">Judicial Protection of Muslim Women’s Rights: A Study of Iqbal Bano v. State of U.P., (2007) 6 SCC 785</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2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SOURAV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3">
            <w:pPr>
              <w:rPr/>
            </w:pPr>
            <w:r w:rsidDel="00000000" w:rsidR="00000000" w:rsidRPr="00000000">
              <w:rPr>
                <w:rtl w:val="0"/>
              </w:rPr>
              <w:t xml:space="preserve">Custody (Hizanat) of Minor Children under Muslim Law: A Study of Gohar Begum v. Suggi, AIR 1960 SC 93</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2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KOMAL PRASAD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6">
            <w:pPr>
              <w:rPr/>
            </w:pPr>
            <w:r w:rsidDel="00000000" w:rsidR="00000000" w:rsidRPr="00000000">
              <w:rPr>
                <w:rtl w:val="0"/>
              </w:rPr>
              <w:t xml:space="preserve">Guardianship of Minor under Muslim Law: Judicial Interpretation in Imambandi v. Mutsaddi, (1918) 45 IA 73 (PC)</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2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PRANITA PRADHAN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9">
            <w:pPr>
              <w:rPr/>
            </w:pPr>
            <w:r w:rsidDel="00000000" w:rsidR="00000000" w:rsidRPr="00000000">
              <w:rPr>
                <w:rtl w:val="0"/>
              </w:rPr>
              <w:t xml:space="preserve">Welfare of Child Principle in Custody Matters: A Case Study of Rosy Jacob v. Jacob A. Chakramakkal, (1973) 1 SCC 840</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2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MD MOEN ASHRAF</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C">
            <w:pPr>
              <w:rPr/>
            </w:pPr>
            <w:r w:rsidDel="00000000" w:rsidR="00000000" w:rsidRPr="00000000">
              <w:rPr>
                <w:rtl w:val="0"/>
              </w:rPr>
              <w:t xml:space="preserve">Rights of Female Heirs under Muslim Law: An Analysis of Md. Amin v. Vakil Ahmad, AIR 1952 SC 358</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2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KAUSHIK DEB SINGHA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F">
            <w:pPr>
              <w:rPr/>
            </w:pPr>
            <w:r w:rsidDel="00000000" w:rsidR="00000000" w:rsidRPr="00000000">
              <w:rPr>
                <w:rtl w:val="0"/>
              </w:rPr>
              <w:t xml:space="preserve">Principles of Muslim Inheritance: A Case Study of Bibi Sayeeda v. State of Bihar, AIR 1996 SC 1936</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3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PRAGYA GURUNG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2">
            <w:pPr>
              <w:rPr/>
            </w:pPr>
            <w:r w:rsidDel="00000000" w:rsidR="00000000" w:rsidRPr="00000000">
              <w:rPr>
                <w:rtl w:val="0"/>
              </w:rPr>
              <w:t xml:space="preserve">Testamentary Succession under Muslim Law: Judicial View in Abdul Rahim v. Narayan Das, AIR 1923 PC 44</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3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NIRWANG TAMANG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5">
            <w:pPr>
              <w:rPr/>
            </w:pPr>
            <w:r w:rsidDel="00000000" w:rsidR="00000000" w:rsidRPr="00000000">
              <w:rPr>
                <w:rtl w:val="0"/>
              </w:rPr>
              <w:t xml:space="preserve">Position of Muslim Women under Personal Law and Criminal Law</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3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OLIVA RAY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8">
            <w:pPr>
              <w:rPr/>
            </w:pPr>
            <w:r w:rsidDel="00000000" w:rsidR="00000000" w:rsidRPr="00000000">
              <w:rPr>
                <w:rtl w:val="0"/>
              </w:rPr>
              <w:t xml:space="preserve">Conflict between Muslim Personal Law and Guardians and Wards Act, 1890</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3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SUBHAJIT ROY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B">
            <w:pPr>
              <w:rPr/>
            </w:pPr>
            <w:r w:rsidDel="00000000" w:rsidR="00000000" w:rsidRPr="00000000">
              <w:rPr>
                <w:rtl w:val="0"/>
              </w:rPr>
              <w:t xml:space="preserve">Kinds of Mahr and Their Legal Significance</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3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BINIGYA THAPA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3E">
            <w:pPr>
              <w:rPr/>
            </w:pPr>
            <w:r w:rsidDel="00000000" w:rsidR="00000000" w:rsidRPr="00000000">
              <w:rPr>
                <w:rtl w:val="0"/>
              </w:rPr>
              <w:t xml:space="preserve">Structure of India's export and import basket.</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3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SHIVRAJ SINGH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1">
            <w:pPr>
              <w:rPr/>
            </w:pPr>
            <w:r w:rsidDel="00000000" w:rsidR="00000000" w:rsidRPr="00000000">
              <w:rPr>
                <w:rtl w:val="0"/>
              </w:rPr>
              <w:t xml:space="preserve">Nature of Muslim Marriage: A Contractual Relationship under Muslim Law</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4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ASHWINA TAMANG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4">
            <w:pPr>
              <w:rPr/>
            </w:pPr>
            <w:r w:rsidDel="00000000" w:rsidR="00000000" w:rsidRPr="00000000">
              <w:rPr>
                <w:rtl w:val="0"/>
              </w:rPr>
              <w:t xml:space="preserve">Constitutional Validity of Differential Maintenance Laws for Muslim Women</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4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LUMU DOMA BHUTIA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7">
            <w:pPr>
              <w:rPr/>
            </w:pPr>
            <w:r w:rsidDel="00000000" w:rsidR="00000000" w:rsidRPr="00000000">
              <w:rPr>
                <w:rtl w:val="0"/>
              </w:rPr>
              <w:t xml:space="preserve">Triple Talaq after Shayara Bano: A Doctrinal Study of Muslim Women (Protection of Rights on Marriage) Act, 2019</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4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ANU MANJURI NANDI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A">
            <w:pPr>
              <w:rPr/>
            </w:pPr>
            <w:r w:rsidDel="00000000" w:rsidR="00000000" w:rsidRPr="00000000">
              <w:rPr>
                <w:rtl w:val="0"/>
              </w:rPr>
              <w:t xml:space="preserve">Mahr (Dower) under Muslim Law: Legal Character and Enforcement through Courts</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4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ANJALI SHAH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D">
            <w:pPr>
              <w:rPr/>
            </w:pPr>
            <w:r w:rsidDel="00000000" w:rsidR="00000000" w:rsidRPr="00000000">
              <w:rPr>
                <w:rtl w:val="0"/>
              </w:rPr>
              <w:t xml:space="preserve">Irregular and Void Marriages in Muslim Law: Legal Consequences and Case Law Analysis</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4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PRITI BISWASHARMA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0">
            <w:pPr>
              <w:rPr/>
            </w:pPr>
            <w:r w:rsidDel="00000000" w:rsidR="00000000" w:rsidRPr="00000000">
              <w:rPr>
                <w:rtl w:val="0"/>
              </w:rPr>
              <w:t xml:space="preserve">Nature of Muslim Marriage: A Contract or a Sacrament? – A Doctrinal Analysis</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5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TRISHALA CHETTRI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3">
            <w:pPr>
              <w:rPr/>
            </w:pPr>
            <w:r w:rsidDel="00000000" w:rsidR="00000000" w:rsidRPr="00000000">
              <w:rPr>
                <w:rtl w:val="0"/>
              </w:rPr>
              <w:t xml:space="preserve">Distinction between Shia and Hanafi Law of Marriage: Judicial Interpretation in Baqar Ali Khan v. Anjuman Ara Begum, AIR 1927 PC 16</w:t>
            </w:r>
          </w:p>
        </w:tc>
      </w:tr>
      <w:tr>
        <w:trPr>
          <w:cantSplit w:val="0"/>
          <w:trHeight w:val="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35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SUJAL GUPTA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56">
            <w:pPr>
              <w:rPr/>
            </w:pPr>
            <w:r w:rsidDel="00000000" w:rsidR="00000000" w:rsidRPr="00000000">
              <w:rPr>
                <w:rtl w:val="0"/>
              </w:rPr>
              <w:t xml:space="preserve">Sources of Muslim Law and Their Role in the Development of Schools</w:t>
            </w:r>
          </w:p>
        </w:tc>
      </w:tr>
    </w:tbl>
    <w:p w:rsidR="00000000" w:rsidDel="00000000" w:rsidP="00000000" w:rsidRDefault="00000000" w:rsidRPr="00000000" w14:paraId="00000357">
      <w:pPr>
        <w:rPr/>
      </w:pPr>
      <w:r w:rsidDel="00000000" w:rsidR="00000000" w:rsidRPr="00000000">
        <w:rPr>
          <w:rtl w:val="0"/>
        </w:rPr>
        <w:t xml:space="preserve">                                                                             </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pStyle w:val="Heading3"/>
        <w:rPr/>
      </w:pPr>
      <w:bookmarkStart w:colFirst="0" w:colLast="0" w:name="_heading=h.l7kovnttbovt" w:id="5"/>
      <w:bookmarkEnd w:id="5"/>
      <w:r w:rsidDel="00000000" w:rsidR="00000000" w:rsidRPr="00000000">
        <w:rPr>
          <w:rtl w:val="0"/>
        </w:rPr>
        <w:t xml:space="preserve">BA LLB (Hons.), Sec A </w:t>
      </w:r>
    </w:p>
    <w:p w:rsidR="00000000" w:rsidDel="00000000" w:rsidP="00000000" w:rsidRDefault="00000000" w:rsidRPr="00000000" w14:paraId="0000035B">
      <w:pPr>
        <w:rPr/>
      </w:pPr>
      <w:r w:rsidDel="00000000" w:rsidR="00000000" w:rsidRPr="00000000">
        <w:rPr>
          <w:rtl w:val="0"/>
        </w:rPr>
        <w:t xml:space="preserve">NAME OF THE SUBJECT: JURISPRUDENCE I </w:t>
      </w:r>
    </w:p>
    <w:p w:rsidR="00000000" w:rsidDel="00000000" w:rsidP="00000000" w:rsidRDefault="00000000" w:rsidRPr="00000000" w14:paraId="0000035C">
      <w:pPr>
        <w:rPr/>
      </w:pPr>
      <w:r w:rsidDel="00000000" w:rsidR="00000000" w:rsidRPr="00000000">
        <w:rPr>
          <w:rtl w:val="0"/>
        </w:rPr>
        <w:t xml:space="preserve">NAME OF THE SUBJECT TEACHER: MR. ASHIM ERIC GHATANY </w:t>
      </w:r>
    </w:p>
    <w:p w:rsidR="00000000" w:rsidDel="00000000" w:rsidP="00000000" w:rsidRDefault="00000000" w:rsidRPr="00000000" w14:paraId="0000035D">
      <w:pPr>
        <w:rPr/>
      </w:pPr>
      <w:r w:rsidDel="00000000" w:rsidR="00000000" w:rsidRPr="00000000">
        <w:rPr>
          <w:rtl w:val="0"/>
        </w:rPr>
      </w:r>
    </w:p>
    <w:tbl>
      <w:tblPr>
        <w:tblStyle w:val="Table7"/>
        <w:tblW w:w="7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
        <w:gridCol w:w="2405"/>
        <w:gridCol w:w="3996"/>
        <w:tblGridChange w:id="0">
          <w:tblGrid>
            <w:gridCol w:w="999"/>
            <w:gridCol w:w="2405"/>
            <w:gridCol w:w="399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rPr>
                <w:b w:val="1"/>
                <w:bCs w:val="1"/>
              </w:rPr>
            </w:pPr>
            <w:r w:rsidDel="00000000" w:rsidR="00000000" w:rsidRPr="00000000">
              <w:rPr>
                <w:rFonts w:ascii="Bookman Old Style" w:cs="Bookman Old Style" w:eastAsia="Bookman Old Style" w:hAnsi="Bookman Old Style"/>
                <w:b w:val="1"/>
                <w:bCs w:val="1"/>
                <w:i w:val="0"/>
                <w:iCs w:val="0"/>
                <w:sz w:val="24"/>
                <w:szCs w:val="24"/>
                <w:rtl w:val="0"/>
              </w:rPr>
              <w:t xml:space="preserve">R/NO.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rPr>
                <w:b w:val="1"/>
                <w:bCs w:val="1"/>
              </w:rPr>
            </w:pPr>
            <w:r w:rsidDel="00000000" w:rsidR="00000000" w:rsidRPr="00000000">
              <w:rPr>
                <w:rFonts w:ascii="Bookman Old Style" w:cs="Bookman Old Style" w:eastAsia="Bookman Old Style" w:hAnsi="Bookman Old Style"/>
                <w:b w:val="1"/>
                <w:bCs w:val="1"/>
                <w:i w:val="0"/>
                <w:iCs w:val="0"/>
                <w:sz w:val="24"/>
                <w:szCs w:val="24"/>
                <w:rtl w:val="0"/>
              </w:rPr>
              <w:t xml:space="preserve">NAME OF THE STUDENT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spacing w:after="160" w:line="259" w:lineRule="auto"/>
              <w:rPr>
                <w:b w:val="1"/>
                <w:bCs w:val="1"/>
              </w:rPr>
            </w:pPr>
            <w:r w:rsidDel="00000000" w:rsidR="00000000" w:rsidRPr="00000000">
              <w:rPr>
                <w:b w:val="1"/>
                <w:bCs w:val="1"/>
                <w:rtl w:val="0"/>
              </w:rPr>
              <w:t xml:space="preserve">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1">
            <w:pPr>
              <w:rPr/>
            </w:pPr>
            <w:r w:rsidDel="00000000" w:rsidR="00000000" w:rsidRPr="00000000">
              <w:rPr>
                <w:rFonts w:ascii="Bookman Old Style" w:cs="Bookman Old Style" w:eastAsia="Bookman Old Style" w:hAnsi="Bookman Old Style"/>
                <w:i w:val="0"/>
                <w:iCs w:val="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rPr/>
            </w:pPr>
            <w:r w:rsidDel="00000000" w:rsidR="00000000" w:rsidRPr="00000000">
              <w:rPr>
                <w:rFonts w:ascii="Bookman Old Style" w:cs="Bookman Old Style" w:eastAsia="Bookman Old Style" w:hAnsi="Bookman Old Style"/>
                <w:i w:val="0"/>
                <w:iCs w:val="0"/>
                <w:sz w:val="24"/>
                <w:szCs w:val="24"/>
                <w:rtl w:val="0"/>
              </w:rPr>
              <w:t xml:space="preserve">TENZING NAMGYAL BHUTIA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spacing w:after="160" w:line="259" w:lineRule="auto"/>
              <w:rPr/>
            </w:pPr>
            <w:r w:rsidDel="00000000" w:rsidR="00000000" w:rsidRPr="00000000">
              <w:rPr>
                <w:rtl w:val="0"/>
              </w:rPr>
              <w:t xml:space="preserve">The Interplay of Law and Jurisprudence: A Critical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4">
            <w:pPr>
              <w:rPr/>
            </w:pPr>
            <w:r w:rsidDel="00000000" w:rsidR="00000000" w:rsidRPr="00000000">
              <w:rPr>
                <w:rFonts w:ascii="Bookman Old Style" w:cs="Bookman Old Style" w:eastAsia="Bookman Old Style" w:hAnsi="Bookman Old Style"/>
                <w:i w:val="0"/>
                <w:iCs w:val="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rPr/>
            </w:pPr>
            <w:r w:rsidDel="00000000" w:rsidR="00000000" w:rsidRPr="00000000">
              <w:rPr>
                <w:rFonts w:ascii="Bookman Old Style" w:cs="Bookman Old Style" w:eastAsia="Bookman Old Style" w:hAnsi="Bookman Old Style"/>
                <w:i w:val="0"/>
                <w:iCs w:val="0"/>
                <w:sz w:val="24"/>
                <w:szCs w:val="24"/>
                <w:rtl w:val="0"/>
              </w:rPr>
              <w:t xml:space="preserve">NANDINI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spacing w:after="160" w:line="259" w:lineRule="auto"/>
              <w:rPr/>
            </w:pPr>
            <w:r w:rsidDel="00000000" w:rsidR="00000000" w:rsidRPr="00000000">
              <w:rPr>
                <w:rtl w:val="0"/>
              </w:rPr>
              <w:t xml:space="preserve">Historical Evolution of the Relationship between Law and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7">
            <w:pPr>
              <w:rPr/>
            </w:pPr>
            <w:r w:rsidDel="00000000" w:rsidR="00000000" w:rsidRPr="00000000">
              <w:rPr>
                <w:rFonts w:ascii="Bookman Old Style" w:cs="Bookman Old Style" w:eastAsia="Bookman Old Style" w:hAnsi="Bookman Old Style"/>
                <w:i w:val="0"/>
                <w:iCs w:val="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rPr/>
            </w:pPr>
            <w:r w:rsidDel="00000000" w:rsidR="00000000" w:rsidRPr="00000000">
              <w:rPr>
                <w:rFonts w:ascii="Bookman Old Style" w:cs="Bookman Old Style" w:eastAsia="Bookman Old Style" w:hAnsi="Bookman Old Style"/>
                <w:i w:val="0"/>
                <w:iCs w:val="0"/>
                <w:sz w:val="24"/>
                <w:szCs w:val="24"/>
                <w:rtl w:val="0"/>
              </w:rPr>
              <w:t xml:space="preserve">DEBASMITA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spacing w:after="160" w:line="259" w:lineRule="auto"/>
              <w:rPr/>
            </w:pPr>
            <w:r w:rsidDel="00000000" w:rsidR="00000000" w:rsidRPr="00000000">
              <w:rPr>
                <w:rtl w:val="0"/>
              </w:rPr>
              <w:t xml:space="preserve">Contemporary Perspectives on the Dynamic Between Law and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A">
            <w:pPr>
              <w:rPr/>
            </w:pPr>
            <w:r w:rsidDel="00000000" w:rsidR="00000000" w:rsidRPr="00000000">
              <w:rPr>
                <w:rFonts w:ascii="Bookman Old Style" w:cs="Bookman Old Style" w:eastAsia="Bookman Old Style" w:hAnsi="Bookman Old Style"/>
                <w:i w:val="0"/>
                <w:iCs w:val="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rPr/>
            </w:pPr>
            <w:r w:rsidDel="00000000" w:rsidR="00000000" w:rsidRPr="00000000">
              <w:rPr>
                <w:rFonts w:ascii="Bookman Old Style" w:cs="Bookman Old Style" w:eastAsia="Bookman Old Style" w:hAnsi="Bookman Old Style"/>
                <w:i w:val="0"/>
                <w:iCs w:val="0"/>
                <w:sz w:val="24"/>
                <w:szCs w:val="24"/>
                <w:rtl w:val="0"/>
              </w:rPr>
              <w:t xml:space="preserve">ANIMESH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spacing w:after="160" w:line="259" w:lineRule="auto"/>
              <w:rPr/>
            </w:pPr>
            <w:r w:rsidDel="00000000" w:rsidR="00000000" w:rsidRPr="00000000">
              <w:rPr>
                <w:rtl w:val="0"/>
              </w:rPr>
              <w:t xml:space="preserve">Interdisciplinary Approaches to Studying Law and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D">
            <w:pPr>
              <w:rPr/>
            </w:pPr>
            <w:r w:rsidDel="00000000" w:rsidR="00000000" w:rsidRPr="00000000">
              <w:rPr>
                <w:rFonts w:ascii="Bookman Old Style" w:cs="Bookman Old Style" w:eastAsia="Bookman Old Style" w:hAnsi="Bookman Old Style"/>
                <w:i w:val="0"/>
                <w:iCs w:val="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rPr/>
            </w:pPr>
            <w:r w:rsidDel="00000000" w:rsidR="00000000" w:rsidRPr="00000000">
              <w:rPr>
                <w:rFonts w:ascii="Bookman Old Style" w:cs="Bookman Old Style" w:eastAsia="Bookman Old Style" w:hAnsi="Bookman Old Style"/>
                <w:i w:val="0"/>
                <w:iCs w:val="0"/>
                <w:sz w:val="24"/>
                <w:szCs w:val="24"/>
                <w:rtl w:val="0"/>
              </w:rPr>
              <w:t xml:space="preserve">SNEHA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spacing w:after="160" w:line="259" w:lineRule="auto"/>
              <w:rPr/>
            </w:pPr>
            <w:r w:rsidDel="00000000" w:rsidR="00000000" w:rsidRPr="00000000">
              <w:rPr>
                <w:rtl w:val="0"/>
              </w:rPr>
              <w:t xml:space="preserve">Impact of Jurisprudential Theories on Legal Practices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0">
            <w:pPr>
              <w:rPr/>
            </w:pPr>
            <w:r w:rsidDel="00000000" w:rsidR="00000000" w:rsidRPr="00000000">
              <w:rPr>
                <w:rFonts w:ascii="Bookman Old Style" w:cs="Bookman Old Style" w:eastAsia="Bookman Old Style" w:hAnsi="Bookman Old Style"/>
                <w:i w:val="0"/>
                <w:iCs w:val="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rPr/>
            </w:pPr>
            <w:r w:rsidDel="00000000" w:rsidR="00000000" w:rsidRPr="00000000">
              <w:rPr>
                <w:rFonts w:ascii="Bookman Old Style" w:cs="Bookman Old Style" w:eastAsia="Bookman Old Style" w:hAnsi="Bookman Old Style"/>
                <w:i w:val="0"/>
                <w:iCs w:val="0"/>
                <w:sz w:val="24"/>
                <w:szCs w:val="24"/>
                <w:rtl w:val="0"/>
              </w:rPr>
              <w:t xml:space="preserve">MITALY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spacing w:after="160" w:line="259" w:lineRule="auto"/>
              <w:rPr/>
            </w:pPr>
            <w:r w:rsidDel="00000000" w:rsidR="00000000" w:rsidRPr="00000000">
              <w:rPr>
                <w:rtl w:val="0"/>
              </w:rPr>
              <w:t xml:space="preserve">Exploring the Historical Foundations of Natural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3">
            <w:pPr>
              <w:rPr/>
            </w:pPr>
            <w:r w:rsidDel="00000000" w:rsidR="00000000" w:rsidRPr="00000000">
              <w:rPr>
                <w:rFonts w:ascii="Bookman Old Style" w:cs="Bookman Old Style" w:eastAsia="Bookman Old Style" w:hAnsi="Bookman Old Style"/>
                <w:i w:val="0"/>
                <w:iCs w:val="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rPr/>
            </w:pPr>
            <w:r w:rsidDel="00000000" w:rsidR="00000000" w:rsidRPr="00000000">
              <w:rPr>
                <w:rFonts w:ascii="Bookman Old Style" w:cs="Bookman Old Style" w:eastAsia="Bookman Old Style" w:hAnsi="Bookman Old Style"/>
                <w:i w:val="0"/>
                <w:iCs w:val="0"/>
                <w:sz w:val="24"/>
                <w:szCs w:val="24"/>
                <w:rtl w:val="0"/>
              </w:rPr>
              <w:t xml:space="preserve">BIDYASHREE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spacing w:after="160" w:line="259" w:lineRule="auto"/>
              <w:rPr/>
            </w:pPr>
            <w:r w:rsidDel="00000000" w:rsidR="00000000" w:rsidRPr="00000000">
              <w:rPr>
                <w:rtl w:val="0"/>
              </w:rPr>
              <w:t xml:space="preserve">Characteristics and Principles of Classical Natural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6">
            <w:pPr>
              <w:rPr/>
            </w:pPr>
            <w:r w:rsidDel="00000000" w:rsidR="00000000" w:rsidRPr="00000000">
              <w:rPr>
                <w:rFonts w:ascii="Bookman Old Style" w:cs="Bookman Old Style" w:eastAsia="Bookman Old Style" w:hAnsi="Bookman Old Style"/>
                <w:i w:val="0"/>
                <w:iCs w:val="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7">
            <w:pPr>
              <w:rPr/>
            </w:pPr>
            <w:r w:rsidDel="00000000" w:rsidR="00000000" w:rsidRPr="00000000">
              <w:rPr>
                <w:rFonts w:ascii="Bookman Old Style" w:cs="Bookman Old Style" w:eastAsia="Bookman Old Style" w:hAnsi="Bookman Old Style"/>
                <w:i w:val="0"/>
                <w:iCs w:val="0"/>
                <w:sz w:val="24"/>
                <w:szCs w:val="24"/>
                <w:rtl w:val="0"/>
              </w:rPr>
              <w:t xml:space="preserve">SWETA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spacing w:after="160" w:line="259" w:lineRule="auto"/>
              <w:rPr/>
            </w:pPr>
            <w:r w:rsidDel="00000000" w:rsidR="00000000" w:rsidRPr="00000000">
              <w:rPr>
                <w:rtl w:val="0"/>
              </w:rPr>
              <w:t xml:space="preserve">The Role of Natural Law during the Medieval Period: An In-depth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9">
            <w:pPr>
              <w:rPr/>
            </w:pPr>
            <w:r w:rsidDel="00000000" w:rsidR="00000000" w:rsidRPr="00000000">
              <w:rPr>
                <w:rFonts w:ascii="Bookman Old Style" w:cs="Bookman Old Style" w:eastAsia="Bookman Old Style" w:hAnsi="Bookman Old Style"/>
                <w:i w:val="0"/>
                <w:iCs w:val="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rPr/>
            </w:pPr>
            <w:r w:rsidDel="00000000" w:rsidR="00000000" w:rsidRPr="00000000">
              <w:rPr>
                <w:rFonts w:ascii="Bookman Old Style" w:cs="Bookman Old Style" w:eastAsia="Bookman Old Style" w:hAnsi="Bookman Old Style"/>
                <w:i w:val="0"/>
                <w:iCs w:val="0"/>
                <w:sz w:val="24"/>
                <w:szCs w:val="24"/>
                <w:rtl w:val="0"/>
              </w:rPr>
              <w:t xml:space="preserve">PRANITA SHANKAR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after="160" w:line="259" w:lineRule="auto"/>
              <w:rPr/>
            </w:pPr>
            <w:r w:rsidDel="00000000" w:rsidR="00000000" w:rsidRPr="00000000">
              <w:rPr>
                <w:rtl w:val="0"/>
              </w:rPr>
              <w:t xml:space="preserve">The Decline and Revival of Natural Law Theories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C">
            <w:pPr>
              <w:rPr/>
            </w:pPr>
            <w:r w:rsidDel="00000000" w:rsidR="00000000" w:rsidRPr="00000000">
              <w:rPr>
                <w:rFonts w:ascii="Bookman Old Style" w:cs="Bookman Old Style" w:eastAsia="Bookman Old Style" w:hAnsi="Bookman Old Style"/>
                <w:i w:val="0"/>
                <w:iCs w:val="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rPr/>
            </w:pPr>
            <w:r w:rsidDel="00000000" w:rsidR="00000000" w:rsidRPr="00000000">
              <w:rPr>
                <w:rFonts w:ascii="Bookman Old Style" w:cs="Bookman Old Style" w:eastAsia="Bookman Old Style" w:hAnsi="Bookman Old Style"/>
                <w:i w:val="0"/>
                <w:iCs w:val="0"/>
                <w:sz w:val="24"/>
                <w:szCs w:val="24"/>
                <w:rtl w:val="0"/>
              </w:rPr>
              <w:t xml:space="preserve">SONALI BANIK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after="160" w:line="259" w:lineRule="auto"/>
              <w:rPr/>
            </w:pPr>
            <w:r w:rsidDel="00000000" w:rsidR="00000000" w:rsidRPr="00000000">
              <w:rPr>
                <w:rtl w:val="0"/>
              </w:rPr>
              <w:t xml:space="preserve">Fuller's Concept of Natural Law: A Comprehensive Examination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F">
            <w:pPr>
              <w:rPr/>
            </w:pPr>
            <w:r w:rsidDel="00000000" w:rsidR="00000000" w:rsidRPr="00000000">
              <w:rPr>
                <w:rFonts w:ascii="Bookman Old Style" w:cs="Bookman Old Style" w:eastAsia="Bookman Old Style" w:hAnsi="Bookman Old Style"/>
                <w:i w:val="0"/>
                <w:iCs w:val="0"/>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0">
            <w:pPr>
              <w:rPr/>
            </w:pPr>
            <w:r w:rsidDel="00000000" w:rsidR="00000000" w:rsidRPr="00000000">
              <w:rPr>
                <w:rFonts w:ascii="Bookman Old Style" w:cs="Bookman Old Style" w:eastAsia="Bookman Old Style" w:hAnsi="Bookman Old Style"/>
                <w:i w:val="0"/>
                <w:iCs w:val="0"/>
                <w:sz w:val="24"/>
                <w:szCs w:val="24"/>
                <w:rtl w:val="0"/>
              </w:rPr>
              <w:t xml:space="preserve">PRIYANKA BHATTACHARJEE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spacing w:after="160" w:line="259" w:lineRule="auto"/>
              <w:rPr/>
            </w:pPr>
            <w:r w:rsidDel="00000000" w:rsidR="00000000" w:rsidRPr="00000000">
              <w:rPr>
                <w:rtl w:val="0"/>
              </w:rPr>
              <w:t xml:space="preserve">Finnis and the Modern Relevance of Natural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2">
            <w:pPr>
              <w:rPr/>
            </w:pPr>
            <w:r w:rsidDel="00000000" w:rsidR="00000000" w:rsidRPr="00000000">
              <w:rPr>
                <w:rFonts w:ascii="Bookman Old Style" w:cs="Bookman Old Style" w:eastAsia="Bookman Old Style" w:hAnsi="Bookman Old Style"/>
                <w:i w:val="0"/>
                <w:iCs w:val="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rPr/>
            </w:pPr>
            <w:r w:rsidDel="00000000" w:rsidR="00000000" w:rsidRPr="00000000">
              <w:rPr>
                <w:rFonts w:ascii="Bookman Old Style" w:cs="Bookman Old Style" w:eastAsia="Bookman Old Style" w:hAnsi="Bookman Old Style"/>
                <w:i w:val="0"/>
                <w:iCs w:val="0"/>
                <w:sz w:val="24"/>
                <w:szCs w:val="24"/>
                <w:rtl w:val="0"/>
              </w:rPr>
              <w:t xml:space="preserve">SANGAY CHETEN DUKPA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spacing w:after="160" w:line="259" w:lineRule="auto"/>
              <w:rPr/>
            </w:pPr>
            <w:r w:rsidDel="00000000" w:rsidR="00000000" w:rsidRPr="00000000">
              <w:rPr>
                <w:rtl w:val="0"/>
              </w:rPr>
              <w:t xml:space="preserve">Bentham's Contributions to Legal Positivism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5">
            <w:pPr>
              <w:rPr/>
            </w:pPr>
            <w:r w:rsidDel="00000000" w:rsidR="00000000" w:rsidRPr="00000000">
              <w:rPr>
                <w:rFonts w:ascii="Bookman Old Style" w:cs="Bookman Old Style" w:eastAsia="Bookman Old Style" w:hAnsi="Bookman Old Style"/>
                <w:i w:val="0"/>
                <w:iCs w:val="0"/>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rPr/>
            </w:pPr>
            <w:r w:rsidDel="00000000" w:rsidR="00000000" w:rsidRPr="00000000">
              <w:rPr>
                <w:rFonts w:ascii="Bookman Old Style" w:cs="Bookman Old Style" w:eastAsia="Bookman Old Style" w:hAnsi="Bookman Old Style"/>
                <w:i w:val="0"/>
                <w:iCs w:val="0"/>
                <w:sz w:val="24"/>
                <w:szCs w:val="24"/>
                <w:rtl w:val="0"/>
              </w:rPr>
              <w:t xml:space="preserve">DOLMA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after="160" w:line="259" w:lineRule="auto"/>
              <w:rPr/>
            </w:pPr>
            <w:r w:rsidDel="00000000" w:rsidR="00000000" w:rsidRPr="00000000">
              <w:rPr>
                <w:rtl w:val="0"/>
              </w:rPr>
              <w:t xml:space="preserve">John Austin's Command Theory: A Critical Evaluation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8">
            <w:pPr>
              <w:rPr/>
            </w:pPr>
            <w:r w:rsidDel="00000000" w:rsidR="00000000" w:rsidRPr="00000000">
              <w:rPr>
                <w:rFonts w:ascii="Bookman Old Style" w:cs="Bookman Old Style" w:eastAsia="Bookman Old Style" w:hAnsi="Bookman Old Style"/>
                <w:i w:val="0"/>
                <w:iCs w:val="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rPr/>
            </w:pPr>
            <w:r w:rsidDel="00000000" w:rsidR="00000000" w:rsidRPr="00000000">
              <w:rPr>
                <w:rFonts w:ascii="Bookman Old Style" w:cs="Bookman Old Style" w:eastAsia="Bookman Old Style" w:hAnsi="Bookman Old Style"/>
                <w:i w:val="0"/>
                <w:iCs w:val="0"/>
                <w:sz w:val="24"/>
                <w:szCs w:val="24"/>
                <w:rtl w:val="0"/>
              </w:rPr>
              <w:t xml:space="preserve">DAYAL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after="160" w:line="259" w:lineRule="auto"/>
              <w:rPr/>
            </w:pPr>
            <w:r w:rsidDel="00000000" w:rsidR="00000000" w:rsidRPr="00000000">
              <w:rPr>
                <w:rtl w:val="0"/>
              </w:rPr>
              <w:t xml:space="preserve">H.L.A. Hart's Ideological Foundations of Positivism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B">
            <w:pPr>
              <w:rPr/>
            </w:pPr>
            <w:r w:rsidDel="00000000" w:rsidR="00000000" w:rsidRPr="00000000">
              <w:rPr>
                <w:rFonts w:ascii="Bookman Old Style" w:cs="Bookman Old Style" w:eastAsia="Bookman Old Style" w:hAnsi="Bookman Old Style"/>
                <w:i w:val="0"/>
                <w:iCs w:val="0"/>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rPr/>
            </w:pPr>
            <w:r w:rsidDel="00000000" w:rsidR="00000000" w:rsidRPr="00000000">
              <w:rPr>
                <w:rFonts w:ascii="Bookman Old Style" w:cs="Bookman Old Style" w:eastAsia="Bookman Old Style" w:hAnsi="Bookman Old Style"/>
                <w:i w:val="0"/>
                <w:iCs w:val="0"/>
                <w:sz w:val="24"/>
                <w:szCs w:val="24"/>
                <w:rtl w:val="0"/>
              </w:rPr>
              <w:t xml:space="preserve">ANNYASHA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after="160" w:line="259" w:lineRule="auto"/>
              <w:rPr/>
            </w:pPr>
            <w:r w:rsidDel="00000000" w:rsidR="00000000" w:rsidRPr="00000000">
              <w:rPr>
                <w:rtl w:val="0"/>
              </w:rPr>
              <w:t xml:space="preserve">Contemporary Applications of Legal Positivism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E">
            <w:pPr>
              <w:rPr/>
            </w:pPr>
            <w:r w:rsidDel="00000000" w:rsidR="00000000" w:rsidRPr="00000000">
              <w:rPr>
                <w:rFonts w:ascii="Bookman Old Style" w:cs="Bookman Old Style" w:eastAsia="Bookman Old Style" w:hAnsi="Bookman Old Style"/>
                <w:i w:val="0"/>
                <w:iCs w:val="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rPr/>
            </w:pPr>
            <w:r w:rsidDel="00000000" w:rsidR="00000000" w:rsidRPr="00000000">
              <w:rPr>
                <w:rFonts w:ascii="Bookman Old Style" w:cs="Bookman Old Style" w:eastAsia="Bookman Old Style" w:hAnsi="Bookman Old Style"/>
                <w:i w:val="0"/>
                <w:iCs w:val="0"/>
                <w:sz w:val="24"/>
                <w:szCs w:val="24"/>
                <w:rtl w:val="0"/>
              </w:rPr>
              <w:t xml:space="preserve">JIYA SAH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after="160" w:line="259" w:lineRule="auto"/>
              <w:rPr/>
            </w:pPr>
            <w:r w:rsidDel="00000000" w:rsidR="00000000" w:rsidRPr="00000000">
              <w:rPr>
                <w:rtl w:val="0"/>
              </w:rPr>
              <w:t xml:space="preserve">Unravelling Hans Kelsen's Pure Theory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1">
            <w:pPr>
              <w:rPr/>
            </w:pPr>
            <w:r w:rsidDel="00000000" w:rsidR="00000000" w:rsidRPr="00000000">
              <w:rPr>
                <w:rFonts w:ascii="Bookman Old Style" w:cs="Bookman Old Style" w:eastAsia="Bookman Old Style" w:hAnsi="Bookman Old Style"/>
                <w:i w:val="0"/>
                <w:iCs w:val="0"/>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rPr/>
            </w:pPr>
            <w:r w:rsidDel="00000000" w:rsidR="00000000" w:rsidRPr="00000000">
              <w:rPr>
                <w:rFonts w:ascii="Bookman Old Style" w:cs="Bookman Old Style" w:eastAsia="Bookman Old Style" w:hAnsi="Bookman Old Style"/>
                <w:i w:val="0"/>
                <w:iCs w:val="0"/>
                <w:sz w:val="24"/>
                <w:szCs w:val="24"/>
                <w:rtl w:val="0"/>
              </w:rPr>
              <w:t xml:space="preserve">NISHITA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spacing w:after="160" w:line="259" w:lineRule="auto"/>
              <w:rPr/>
            </w:pPr>
            <w:r w:rsidDel="00000000" w:rsidR="00000000" w:rsidRPr="00000000">
              <w:rPr>
                <w:rtl w:val="0"/>
              </w:rPr>
              <w:t xml:space="preserve">Kelsen's Influence on Contemporary Legal Thought and Systems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4">
            <w:pPr>
              <w:rPr/>
            </w:pPr>
            <w:r w:rsidDel="00000000" w:rsidR="00000000" w:rsidRPr="00000000">
              <w:rPr>
                <w:rFonts w:ascii="Bookman Old Style" w:cs="Bookman Old Style" w:eastAsia="Bookman Old Style" w:hAnsi="Bookman Old Style"/>
                <w:i w:val="0"/>
                <w:iCs w:val="0"/>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rPr/>
            </w:pPr>
            <w:r w:rsidDel="00000000" w:rsidR="00000000" w:rsidRPr="00000000">
              <w:rPr>
                <w:rFonts w:ascii="Bookman Old Style" w:cs="Bookman Old Style" w:eastAsia="Bookman Old Style" w:hAnsi="Bookman Old Style"/>
                <w:i w:val="0"/>
                <w:iCs w:val="0"/>
                <w:sz w:val="24"/>
                <w:szCs w:val="24"/>
                <w:rtl w:val="0"/>
              </w:rPr>
              <w:t xml:space="preserve">AWISHKAR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spacing w:after="160" w:line="259" w:lineRule="auto"/>
              <w:rPr/>
            </w:pPr>
            <w:r w:rsidDel="00000000" w:rsidR="00000000" w:rsidRPr="00000000">
              <w:rPr>
                <w:rtl w:val="0"/>
              </w:rPr>
              <w:t xml:space="preserve">Roscoe Pound's Sociological Jurisprudence: Impact and Critique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7">
            <w:pPr>
              <w:rPr/>
            </w:pPr>
            <w:r w:rsidDel="00000000" w:rsidR="00000000" w:rsidRPr="00000000">
              <w:rPr>
                <w:rFonts w:ascii="Bookman Old Style" w:cs="Bookman Old Style" w:eastAsia="Bookman Old Style" w:hAnsi="Bookman Old Style"/>
                <w:i w:val="0"/>
                <w:iCs w:val="0"/>
                <w:sz w:val="24"/>
                <w:szCs w:val="24"/>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8">
            <w:pPr>
              <w:rPr/>
            </w:pPr>
            <w:r w:rsidDel="00000000" w:rsidR="00000000" w:rsidRPr="00000000">
              <w:rPr>
                <w:rFonts w:ascii="Bookman Old Style" w:cs="Bookman Old Style" w:eastAsia="Bookman Old Style" w:hAnsi="Bookman Old Style"/>
                <w:i w:val="0"/>
                <w:iCs w:val="0"/>
                <w:sz w:val="24"/>
                <w:szCs w:val="24"/>
                <w:rtl w:val="0"/>
              </w:rPr>
              <w:t xml:space="preserve">PRIYA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spacing w:after="160" w:line="259" w:lineRule="auto"/>
              <w:rPr/>
            </w:pPr>
            <w:r w:rsidDel="00000000" w:rsidR="00000000" w:rsidRPr="00000000">
              <w:rPr>
                <w:rtl w:val="0"/>
              </w:rPr>
              <w:t xml:space="preserve">R. von Ihering's Contributions to Sociological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A">
            <w:pPr>
              <w:rPr/>
            </w:pPr>
            <w:r w:rsidDel="00000000" w:rsidR="00000000" w:rsidRPr="00000000">
              <w:rPr>
                <w:rFonts w:ascii="Bookman Old Style" w:cs="Bookman Old Style" w:eastAsia="Bookman Old Style" w:hAnsi="Bookman Old Style"/>
                <w:i w:val="0"/>
                <w:iCs w:val="0"/>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rPr/>
            </w:pPr>
            <w:r w:rsidDel="00000000" w:rsidR="00000000" w:rsidRPr="00000000">
              <w:rPr>
                <w:rFonts w:ascii="Bookman Old Style" w:cs="Bookman Old Style" w:eastAsia="Bookman Old Style" w:hAnsi="Bookman Old Style"/>
                <w:i w:val="0"/>
                <w:iCs w:val="0"/>
                <w:sz w:val="24"/>
                <w:szCs w:val="24"/>
                <w:rtl w:val="0"/>
              </w:rPr>
              <w:t xml:space="preserve">PARTHIB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spacing w:after="160" w:line="259" w:lineRule="auto"/>
              <w:rPr/>
            </w:pPr>
            <w:r w:rsidDel="00000000" w:rsidR="00000000" w:rsidRPr="00000000">
              <w:rPr>
                <w:rtl w:val="0"/>
              </w:rPr>
              <w:t xml:space="preserve">Émile Durkheim's Sociological Perspectives on Law: Implications for Modern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D">
            <w:pPr>
              <w:rPr/>
            </w:pPr>
            <w:r w:rsidDel="00000000" w:rsidR="00000000" w:rsidRPr="00000000">
              <w:rPr>
                <w:rFonts w:ascii="Bookman Old Style" w:cs="Bookman Old Style" w:eastAsia="Bookman Old Style" w:hAnsi="Bookman Old Style"/>
                <w:i w:val="0"/>
                <w:iCs w:val="0"/>
                <w:sz w:val="24"/>
                <w:szCs w:val="24"/>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rPr/>
            </w:pPr>
            <w:r w:rsidDel="00000000" w:rsidR="00000000" w:rsidRPr="00000000">
              <w:rPr>
                <w:rFonts w:ascii="Bookman Old Style" w:cs="Bookman Old Style" w:eastAsia="Bookman Old Style" w:hAnsi="Bookman Old Style"/>
                <w:i w:val="0"/>
                <w:iCs w:val="0"/>
                <w:sz w:val="24"/>
                <w:szCs w:val="24"/>
                <w:rtl w:val="0"/>
              </w:rPr>
              <w:t xml:space="preserve">R. KRIPA ACHARJEE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spacing w:after="160" w:line="259" w:lineRule="auto"/>
              <w:rPr/>
            </w:pPr>
            <w:r w:rsidDel="00000000" w:rsidR="00000000" w:rsidRPr="00000000">
              <w:rPr>
                <w:rtl w:val="0"/>
              </w:rPr>
              <w:t xml:space="preserve">Frederick Karl von Savigny and the Foundations of Historical School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0">
            <w:pPr>
              <w:rPr/>
            </w:pPr>
            <w:r w:rsidDel="00000000" w:rsidR="00000000" w:rsidRPr="00000000">
              <w:rPr>
                <w:rFonts w:ascii="Bookman Old Style" w:cs="Bookman Old Style" w:eastAsia="Bookman Old Style" w:hAnsi="Bookman Old Style"/>
                <w:i w:val="0"/>
                <w:iCs w:val="0"/>
                <w:sz w:val="24"/>
                <w:szCs w:val="24"/>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rPr/>
            </w:pPr>
            <w:r w:rsidDel="00000000" w:rsidR="00000000" w:rsidRPr="00000000">
              <w:rPr>
                <w:rFonts w:ascii="Bookman Old Style" w:cs="Bookman Old Style" w:eastAsia="Bookman Old Style" w:hAnsi="Bookman Old Style"/>
                <w:i w:val="0"/>
                <w:iCs w:val="0"/>
                <w:sz w:val="24"/>
                <w:szCs w:val="24"/>
                <w:rtl w:val="0"/>
              </w:rPr>
              <w:t xml:space="preserve">NAZREEN KHAN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spacing w:after="160" w:line="259" w:lineRule="auto"/>
              <w:rPr/>
            </w:pPr>
            <w:r w:rsidDel="00000000" w:rsidR="00000000" w:rsidRPr="00000000">
              <w:rPr>
                <w:rtl w:val="0"/>
              </w:rPr>
              <w:t xml:space="preserve">H.S. Maine's Impact on Legal Historiography: A Critical Assessment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3">
            <w:pPr>
              <w:rPr/>
            </w:pPr>
            <w:r w:rsidDel="00000000" w:rsidR="00000000" w:rsidRPr="00000000">
              <w:rPr>
                <w:rFonts w:ascii="Bookman Old Style" w:cs="Bookman Old Style" w:eastAsia="Bookman Old Style" w:hAnsi="Bookman Old Style"/>
                <w:i w:val="0"/>
                <w:iCs w:val="0"/>
                <w:sz w:val="24"/>
                <w:szCs w:val="24"/>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rPr/>
            </w:pPr>
            <w:r w:rsidDel="00000000" w:rsidR="00000000" w:rsidRPr="00000000">
              <w:rPr>
                <w:rFonts w:ascii="Bookman Old Style" w:cs="Bookman Old Style" w:eastAsia="Bookman Old Style" w:hAnsi="Bookman Old Style"/>
                <w:i w:val="0"/>
                <w:iCs w:val="0"/>
                <w:sz w:val="24"/>
                <w:szCs w:val="24"/>
                <w:rtl w:val="0"/>
              </w:rPr>
              <w:t xml:space="preserve">MOJAHIDUL 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spacing w:after="160" w:line="259" w:lineRule="auto"/>
              <w:rPr/>
            </w:pPr>
            <w:r w:rsidDel="00000000" w:rsidR="00000000" w:rsidRPr="00000000">
              <w:rPr>
                <w:rtl w:val="0"/>
              </w:rPr>
              <w:t xml:space="preserve">Oliver Wendell Holmes Jr.: Key Figures and Concepts in American Legal Realism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6">
            <w:pPr>
              <w:rPr/>
            </w:pPr>
            <w:r w:rsidDel="00000000" w:rsidR="00000000" w:rsidRPr="00000000">
              <w:rPr>
                <w:rFonts w:ascii="Bookman Old Style" w:cs="Bookman Old Style" w:eastAsia="Bookman Old Style" w:hAnsi="Bookman Old Style"/>
                <w:i w:val="0"/>
                <w:iCs w:val="0"/>
                <w:sz w:val="24"/>
                <w:szCs w:val="24"/>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rPr/>
            </w:pPr>
            <w:r w:rsidDel="00000000" w:rsidR="00000000" w:rsidRPr="00000000">
              <w:rPr>
                <w:rFonts w:ascii="Bookman Old Style" w:cs="Bookman Old Style" w:eastAsia="Bookman Old Style" w:hAnsi="Bookman Old Style"/>
                <w:i w:val="0"/>
                <w:iCs w:val="0"/>
                <w:sz w:val="24"/>
                <w:szCs w:val="24"/>
                <w:rtl w:val="0"/>
              </w:rPr>
              <w:t xml:space="preserve">AASHNI PRAVEEN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spacing w:after="160" w:line="259" w:lineRule="auto"/>
              <w:rPr/>
            </w:pPr>
            <w:r w:rsidDel="00000000" w:rsidR="00000000" w:rsidRPr="00000000">
              <w:rPr>
                <w:rtl w:val="0"/>
              </w:rPr>
              <w:t xml:space="preserve">Jerome Frank's Influence on American Legal Realism: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9">
            <w:pPr>
              <w:rPr/>
            </w:pPr>
            <w:r w:rsidDel="00000000" w:rsidR="00000000" w:rsidRPr="00000000">
              <w:rPr>
                <w:rFonts w:ascii="Bookman Old Style" w:cs="Bookman Old Style" w:eastAsia="Bookman Old Style" w:hAnsi="Bookman Old Style"/>
                <w:i w:val="0"/>
                <w:iCs w:val="0"/>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rPr/>
            </w:pPr>
            <w:r w:rsidDel="00000000" w:rsidR="00000000" w:rsidRPr="00000000">
              <w:rPr>
                <w:rFonts w:ascii="Bookman Old Style" w:cs="Bookman Old Style" w:eastAsia="Bookman Old Style" w:hAnsi="Bookman Old Style"/>
                <w:i w:val="0"/>
                <w:iCs w:val="0"/>
                <w:sz w:val="24"/>
                <w:szCs w:val="24"/>
                <w:rtl w:val="0"/>
              </w:rPr>
              <w:t xml:space="preserve">ANISH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spacing w:after="160" w:line="259" w:lineRule="auto"/>
              <w:rPr/>
            </w:pPr>
            <w:r w:rsidDel="00000000" w:rsidR="00000000" w:rsidRPr="00000000">
              <w:rPr>
                <w:rtl w:val="0"/>
              </w:rPr>
              <w:t xml:space="preserve">Axel Hagerstrom's Legal Philosophy: Unravelling Scandinavian Realism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C">
            <w:pPr>
              <w:rPr/>
            </w:pPr>
            <w:r w:rsidDel="00000000" w:rsidR="00000000" w:rsidRPr="00000000">
              <w:rPr>
                <w:rFonts w:ascii="Bookman Old Style" w:cs="Bookman Old Style" w:eastAsia="Bookman Old Style" w:hAnsi="Bookman Old Style"/>
                <w:i w:val="0"/>
                <w:iCs w:val="0"/>
                <w:sz w:val="24"/>
                <w:szCs w:val="24"/>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rPr/>
            </w:pPr>
            <w:r w:rsidDel="00000000" w:rsidR="00000000" w:rsidRPr="00000000">
              <w:rPr>
                <w:rFonts w:ascii="Bookman Old Style" w:cs="Bookman Old Style" w:eastAsia="Bookman Old Style" w:hAnsi="Bookman Old Style"/>
                <w:i w:val="0"/>
                <w:iCs w:val="0"/>
                <w:sz w:val="24"/>
                <w:szCs w:val="24"/>
                <w:rtl w:val="0"/>
              </w:rPr>
              <w:t xml:space="preserve">JAYITA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spacing w:after="160" w:line="259" w:lineRule="auto"/>
              <w:rPr/>
            </w:pPr>
            <w:r w:rsidDel="00000000" w:rsidR="00000000" w:rsidRPr="00000000">
              <w:rPr>
                <w:rtl w:val="0"/>
              </w:rPr>
              <w:t xml:space="preserve">Alf Ross and the Evolution of Scandinavian Realism: A Contemporary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F">
            <w:pPr>
              <w:rPr/>
            </w:pPr>
            <w:r w:rsidDel="00000000" w:rsidR="00000000" w:rsidRPr="00000000">
              <w:rPr>
                <w:rFonts w:ascii="Bookman Old Style" w:cs="Bookman Old Style" w:eastAsia="Bookman Old Style" w:hAnsi="Bookman Old Style"/>
                <w:i w:val="0"/>
                <w:iCs w:val="0"/>
                <w:sz w:val="24"/>
                <w:szCs w:val="24"/>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rPr/>
            </w:pPr>
            <w:r w:rsidDel="00000000" w:rsidR="00000000" w:rsidRPr="00000000">
              <w:rPr>
                <w:rFonts w:ascii="Bookman Old Style" w:cs="Bookman Old Style" w:eastAsia="Bookman Old Style" w:hAnsi="Bookman Old Style"/>
                <w:i w:val="0"/>
                <w:iCs w:val="0"/>
                <w:sz w:val="24"/>
                <w:szCs w:val="24"/>
                <w:rtl w:val="0"/>
              </w:rPr>
              <w:t xml:space="preserve">TANUSHREE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spacing w:after="160" w:line="259" w:lineRule="auto"/>
              <w:rPr/>
            </w:pPr>
            <w:r w:rsidDel="00000000" w:rsidR="00000000" w:rsidRPr="00000000">
              <w:rPr>
                <w:rtl w:val="0"/>
              </w:rPr>
              <w:t xml:space="preserve">Karl Marx's Critique of Law within the Marxist Framework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2">
            <w:pPr>
              <w:rPr/>
            </w:pPr>
            <w:r w:rsidDel="00000000" w:rsidR="00000000" w:rsidRPr="00000000">
              <w:rPr>
                <w:rFonts w:ascii="Bookman Old Style" w:cs="Bookman Old Style" w:eastAsia="Bookman Old Style" w:hAnsi="Bookman Old Style"/>
                <w:i w:val="0"/>
                <w:iCs w:val="0"/>
                <w:sz w:val="24"/>
                <w:szCs w:val="24"/>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rPr/>
            </w:pPr>
            <w:r w:rsidDel="00000000" w:rsidR="00000000" w:rsidRPr="00000000">
              <w:rPr>
                <w:rFonts w:ascii="Bookman Old Style" w:cs="Bookman Old Style" w:eastAsia="Bookman Old Style" w:hAnsi="Bookman Old Style"/>
                <w:i w:val="0"/>
                <w:iCs w:val="0"/>
                <w:sz w:val="24"/>
                <w:szCs w:val="24"/>
                <w:rtl w:val="0"/>
              </w:rPr>
              <w:t xml:space="preserve">ELINA STANIS LEPCHA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spacing w:after="160" w:line="259" w:lineRule="auto"/>
              <w:rPr/>
            </w:pPr>
            <w:r w:rsidDel="00000000" w:rsidR="00000000" w:rsidRPr="00000000">
              <w:rPr>
                <w:rtl w:val="0"/>
              </w:rPr>
              <w:t xml:space="preserve">Marxist Legal Theory: Relevance and Applications in the 21st Century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5">
            <w:pPr>
              <w:rPr/>
            </w:pPr>
            <w:r w:rsidDel="00000000" w:rsidR="00000000" w:rsidRPr="00000000">
              <w:rPr>
                <w:rFonts w:ascii="Bookman Old Style" w:cs="Bookman Old Style" w:eastAsia="Bookman Old Style" w:hAnsi="Bookman Old Style"/>
                <w:i w:val="0"/>
                <w:iCs w:val="0"/>
                <w:sz w:val="24"/>
                <w:szCs w:val="24"/>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rPr/>
            </w:pPr>
            <w:r w:rsidDel="00000000" w:rsidR="00000000" w:rsidRPr="00000000">
              <w:rPr>
                <w:rFonts w:ascii="Bookman Old Style" w:cs="Bookman Old Style" w:eastAsia="Bookman Old Style" w:hAnsi="Bookman Old Style"/>
                <w:i w:val="0"/>
                <w:iCs w:val="0"/>
                <w:sz w:val="24"/>
                <w:szCs w:val="24"/>
                <w:rtl w:val="0"/>
              </w:rPr>
              <w:t xml:space="preserve">SAIMA SAHANA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spacing w:after="160" w:line="259" w:lineRule="auto"/>
              <w:rPr/>
            </w:pPr>
            <w:r w:rsidDel="00000000" w:rsidR="00000000" w:rsidRPr="00000000">
              <w:rPr>
                <w:rtl w:val="0"/>
              </w:rPr>
              <w:t xml:space="preserve">A historical analysis of growth and development of Natural Law school from ancient to modern period.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8">
            <w:pPr>
              <w:rPr/>
            </w:pPr>
            <w:r w:rsidDel="00000000" w:rsidR="00000000" w:rsidRPr="00000000">
              <w:rPr>
                <w:rFonts w:ascii="Bookman Old Style" w:cs="Bookman Old Style" w:eastAsia="Bookman Old Style" w:hAnsi="Bookman Old Style"/>
                <w:i w:val="0"/>
                <w:iCs w:val="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9">
            <w:pPr>
              <w:rPr/>
            </w:pPr>
            <w:r w:rsidDel="00000000" w:rsidR="00000000" w:rsidRPr="00000000">
              <w:rPr>
                <w:rFonts w:ascii="Bookman Old Style" w:cs="Bookman Old Style" w:eastAsia="Bookman Old Style" w:hAnsi="Bookman Old Style"/>
                <w:i w:val="0"/>
                <w:iCs w:val="0"/>
                <w:sz w:val="24"/>
                <w:szCs w:val="24"/>
                <w:rtl w:val="0"/>
              </w:rPr>
              <w:t xml:space="preserve">MUSKAAN SHAH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spacing w:after="160" w:line="259" w:lineRule="auto"/>
              <w:rPr/>
            </w:pPr>
            <w:r w:rsidDel="00000000" w:rsidR="00000000" w:rsidRPr="00000000">
              <w:rPr>
                <w:rtl w:val="0"/>
              </w:rPr>
              <w:t xml:space="preserve">A study of contribution of medieval scholars to the Natural School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B">
            <w:pPr>
              <w:rPr/>
            </w:pPr>
            <w:r w:rsidDel="00000000" w:rsidR="00000000" w:rsidRPr="00000000">
              <w:rPr>
                <w:rFonts w:ascii="Bookman Old Style" w:cs="Bookman Old Style" w:eastAsia="Bookman Old Style" w:hAnsi="Bookman Old Style"/>
                <w:i w:val="0"/>
                <w:iCs w:val="0"/>
                <w:sz w:val="24"/>
                <w:szCs w:val="24"/>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C">
            <w:pPr>
              <w:rPr/>
            </w:pPr>
            <w:r w:rsidDel="00000000" w:rsidR="00000000" w:rsidRPr="00000000">
              <w:rPr>
                <w:rFonts w:ascii="Bookman Old Style" w:cs="Bookman Old Style" w:eastAsia="Bookman Old Style" w:hAnsi="Bookman Old Style"/>
                <w:i w:val="0"/>
                <w:iCs w:val="0"/>
                <w:sz w:val="24"/>
                <w:szCs w:val="24"/>
                <w:rtl w:val="0"/>
              </w:rPr>
              <w:t xml:space="preserve">RISHIKA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spacing w:after="160" w:line="259" w:lineRule="auto"/>
              <w:rPr/>
            </w:pPr>
            <w:r w:rsidDel="00000000" w:rsidR="00000000" w:rsidRPr="00000000">
              <w:rPr>
                <w:rtl w:val="0"/>
              </w:rPr>
              <w:t xml:space="preserve">A comparative study of Natural Law School and Analytical School of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E">
            <w:pPr>
              <w:rPr/>
            </w:pPr>
            <w:r w:rsidDel="00000000" w:rsidR="00000000" w:rsidRPr="00000000">
              <w:rPr>
                <w:rFonts w:ascii="Bookman Old Style" w:cs="Bookman Old Style" w:eastAsia="Bookman Old Style" w:hAnsi="Bookman Old Style"/>
                <w:i w:val="0"/>
                <w:iCs w:val="0"/>
                <w:sz w:val="24"/>
                <w:szCs w:val="24"/>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rPr/>
            </w:pPr>
            <w:r w:rsidDel="00000000" w:rsidR="00000000" w:rsidRPr="00000000">
              <w:rPr>
                <w:rFonts w:ascii="Bookman Old Style" w:cs="Bookman Old Style" w:eastAsia="Bookman Old Style" w:hAnsi="Bookman Old Style"/>
                <w:i w:val="0"/>
                <w:iCs w:val="0"/>
                <w:sz w:val="24"/>
                <w:szCs w:val="24"/>
                <w:rtl w:val="0"/>
              </w:rPr>
              <w:t xml:space="preserve">TAMISRA MOITRA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spacing w:after="160" w:line="259" w:lineRule="auto"/>
              <w:rPr/>
            </w:pPr>
            <w:r w:rsidDel="00000000" w:rsidR="00000000" w:rsidRPr="00000000">
              <w:rPr>
                <w:rtl w:val="0"/>
              </w:rPr>
              <w:t xml:space="preserve">A study of Jurisprudence in relation with other social sciences namely sociology, political science, history.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1">
            <w:pPr>
              <w:rPr/>
            </w:pPr>
            <w:r w:rsidDel="00000000" w:rsidR="00000000" w:rsidRPr="00000000">
              <w:rPr>
                <w:rFonts w:ascii="Bookman Old Style" w:cs="Bookman Old Style" w:eastAsia="Bookman Old Style" w:hAnsi="Bookman Old Style"/>
                <w:i w:val="0"/>
                <w:iCs w:val="0"/>
                <w:sz w:val="24"/>
                <w:szCs w:val="24"/>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rPr/>
            </w:pPr>
            <w:r w:rsidDel="00000000" w:rsidR="00000000" w:rsidRPr="00000000">
              <w:rPr>
                <w:rFonts w:ascii="Bookman Old Style" w:cs="Bookman Old Style" w:eastAsia="Bookman Old Style" w:hAnsi="Bookman Old Style"/>
                <w:i w:val="0"/>
                <w:iCs w:val="0"/>
                <w:sz w:val="24"/>
                <w:szCs w:val="24"/>
                <w:rtl w:val="0"/>
              </w:rPr>
              <w:t xml:space="preserve">NANDINI AGARWAL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pacing w:after="160" w:line="259" w:lineRule="auto"/>
              <w:rPr/>
            </w:pPr>
            <w:r w:rsidDel="00000000" w:rsidR="00000000" w:rsidRPr="00000000">
              <w:rPr>
                <w:rtl w:val="0"/>
              </w:rPr>
              <w:t xml:space="preserve">A study of Jurisprudence in relation with other social sciences namely Psychology, Economics, Ethics.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4">
            <w:pPr>
              <w:rPr/>
            </w:pPr>
            <w:r w:rsidDel="00000000" w:rsidR="00000000" w:rsidRPr="00000000">
              <w:rPr>
                <w:rFonts w:ascii="Bookman Old Style" w:cs="Bookman Old Style" w:eastAsia="Bookman Old Style" w:hAnsi="Bookman Old Style"/>
                <w:i w:val="0"/>
                <w:iCs w:val="0"/>
                <w:sz w:val="24"/>
                <w:szCs w:val="24"/>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rPr/>
            </w:pPr>
            <w:r w:rsidDel="00000000" w:rsidR="00000000" w:rsidRPr="00000000">
              <w:rPr>
                <w:rFonts w:ascii="Bookman Old Style" w:cs="Bookman Old Style" w:eastAsia="Bookman Old Style" w:hAnsi="Bookman Old Style"/>
                <w:i w:val="0"/>
                <w:iCs w:val="0"/>
                <w:sz w:val="24"/>
                <w:szCs w:val="24"/>
                <w:rtl w:val="0"/>
              </w:rPr>
              <w:t xml:space="preserve">ANNAPURNA CHAKRABORTY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spacing w:after="160" w:line="259" w:lineRule="auto"/>
              <w:rPr/>
            </w:pPr>
            <w:r w:rsidDel="00000000" w:rsidR="00000000" w:rsidRPr="00000000">
              <w:rPr>
                <w:rtl w:val="0"/>
              </w:rPr>
              <w:t xml:space="preserve">A critical analysis of Savigny and Puchta’s contribution to Historical School of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7">
            <w:pPr>
              <w:rPr/>
            </w:pPr>
            <w:r w:rsidDel="00000000" w:rsidR="00000000" w:rsidRPr="00000000">
              <w:rPr>
                <w:rFonts w:ascii="Bookman Old Style" w:cs="Bookman Old Style" w:eastAsia="Bookman Old Style" w:hAnsi="Bookman Old Style"/>
                <w:i w:val="0"/>
                <w:iCs w:val="0"/>
                <w:sz w:val="24"/>
                <w:szCs w:val="24"/>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8">
            <w:pPr>
              <w:rPr/>
            </w:pPr>
            <w:r w:rsidDel="00000000" w:rsidR="00000000" w:rsidRPr="00000000">
              <w:rPr>
                <w:rFonts w:ascii="Bookman Old Style" w:cs="Bookman Old Style" w:eastAsia="Bookman Old Style" w:hAnsi="Bookman Old Style"/>
                <w:i w:val="0"/>
                <w:iCs w:val="0"/>
                <w:sz w:val="24"/>
                <w:szCs w:val="24"/>
                <w:rtl w:val="0"/>
              </w:rPr>
              <w:t xml:space="preserve">SANGAY CHOMU YONJON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spacing w:after="160" w:line="259" w:lineRule="auto"/>
              <w:rPr/>
            </w:pPr>
            <w:r w:rsidDel="00000000" w:rsidR="00000000" w:rsidRPr="00000000">
              <w:rPr>
                <w:rtl w:val="0"/>
              </w:rPr>
              <w:t xml:space="preserve">A critical analysis of Bentham’s Utilitarian Theory.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A">
            <w:pPr>
              <w:rPr/>
            </w:pPr>
            <w:r w:rsidDel="00000000" w:rsidR="00000000" w:rsidRPr="00000000">
              <w:rPr>
                <w:rFonts w:ascii="Bookman Old Style" w:cs="Bookman Old Style" w:eastAsia="Bookman Old Style" w:hAnsi="Bookman Old Style"/>
                <w:i w:val="0"/>
                <w:iCs w:val="0"/>
                <w:sz w:val="24"/>
                <w:szCs w:val="24"/>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B">
            <w:pPr>
              <w:rPr/>
            </w:pPr>
            <w:r w:rsidDel="00000000" w:rsidR="00000000" w:rsidRPr="00000000">
              <w:rPr>
                <w:rFonts w:ascii="Bookman Old Style" w:cs="Bookman Old Style" w:eastAsia="Bookman Old Style" w:hAnsi="Bookman Old Style"/>
                <w:i w:val="0"/>
                <w:iCs w:val="0"/>
                <w:sz w:val="24"/>
                <w:szCs w:val="24"/>
                <w:rtl w:val="0"/>
              </w:rPr>
              <w:t xml:space="preserve">SARANYA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spacing w:after="160" w:line="259" w:lineRule="auto"/>
              <w:rPr/>
            </w:pPr>
            <w:r w:rsidDel="00000000" w:rsidR="00000000" w:rsidRPr="00000000">
              <w:rPr>
                <w:rtl w:val="0"/>
              </w:rPr>
              <w:t xml:space="preserve">A study of J.S. Mill’s contribution to the Theory of Utility.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D">
            <w:pPr>
              <w:rPr/>
            </w:pPr>
            <w:r w:rsidDel="00000000" w:rsidR="00000000" w:rsidRPr="00000000">
              <w:rPr>
                <w:rFonts w:ascii="Bookman Old Style" w:cs="Bookman Old Style" w:eastAsia="Bookman Old Style" w:hAnsi="Bookman Old Style"/>
                <w:i w:val="0"/>
                <w:iCs w:val="0"/>
                <w:sz w:val="24"/>
                <w:szCs w:val="24"/>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rPr/>
            </w:pPr>
            <w:r w:rsidDel="00000000" w:rsidR="00000000" w:rsidRPr="00000000">
              <w:rPr>
                <w:rFonts w:ascii="Bookman Old Style" w:cs="Bookman Old Style" w:eastAsia="Bookman Old Style" w:hAnsi="Bookman Old Style"/>
                <w:i w:val="0"/>
                <w:iCs w:val="0"/>
                <w:sz w:val="24"/>
                <w:szCs w:val="24"/>
                <w:rtl w:val="0"/>
              </w:rPr>
              <w:t xml:space="preserve">MUSKAN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spacing w:after="160" w:line="259" w:lineRule="auto"/>
              <w:rPr/>
            </w:pPr>
            <w:r w:rsidDel="00000000" w:rsidR="00000000" w:rsidRPr="00000000">
              <w:rPr>
                <w:rtl w:val="0"/>
              </w:rPr>
              <w:t xml:space="preserve">A Comparative study of Jurisprudence and other social sciences considering Pure Theory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0">
            <w:pPr>
              <w:rPr/>
            </w:pPr>
            <w:r w:rsidDel="00000000" w:rsidR="00000000" w:rsidRPr="00000000">
              <w:rPr>
                <w:rFonts w:ascii="Bookman Old Style" w:cs="Bookman Old Style" w:eastAsia="Bookman Old Style" w:hAnsi="Bookman Old Style"/>
                <w:i w:val="0"/>
                <w:iCs w:val="0"/>
                <w:sz w:val="24"/>
                <w:szCs w:val="24"/>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1">
            <w:pPr>
              <w:rPr/>
            </w:pPr>
            <w:r w:rsidDel="00000000" w:rsidR="00000000" w:rsidRPr="00000000">
              <w:rPr>
                <w:rFonts w:ascii="Bookman Old Style" w:cs="Bookman Old Style" w:eastAsia="Bookman Old Style" w:hAnsi="Bookman Old Style"/>
                <w:i w:val="0"/>
                <w:iCs w:val="0"/>
                <w:sz w:val="24"/>
                <w:szCs w:val="24"/>
                <w:rtl w:val="0"/>
              </w:rPr>
              <w:t xml:space="preserve">SNEHA BHOWMIK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spacing w:after="160" w:line="259" w:lineRule="auto"/>
              <w:rPr/>
            </w:pPr>
            <w:r w:rsidDel="00000000" w:rsidR="00000000" w:rsidRPr="00000000">
              <w:rPr>
                <w:rtl w:val="0"/>
              </w:rPr>
              <w:t xml:space="preserve">A study of historical development of Sociological School of Law from Montesquieu to Roscoe Pound.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3">
            <w:pPr>
              <w:rPr/>
            </w:pPr>
            <w:r w:rsidDel="00000000" w:rsidR="00000000" w:rsidRPr="00000000">
              <w:rPr>
                <w:rFonts w:ascii="Bookman Old Style" w:cs="Bookman Old Style" w:eastAsia="Bookman Old Style" w:hAnsi="Bookman Old Style"/>
                <w:i w:val="0"/>
                <w:iCs w:val="0"/>
                <w:sz w:val="24"/>
                <w:szCs w:val="24"/>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4">
            <w:pPr>
              <w:rPr/>
            </w:pPr>
            <w:r w:rsidDel="00000000" w:rsidR="00000000" w:rsidRPr="00000000">
              <w:rPr>
                <w:rFonts w:ascii="Bookman Old Style" w:cs="Bookman Old Style" w:eastAsia="Bookman Old Style" w:hAnsi="Bookman Old Style"/>
                <w:i w:val="0"/>
                <w:iCs w:val="0"/>
                <w:sz w:val="24"/>
                <w:szCs w:val="24"/>
                <w:rtl w:val="0"/>
              </w:rPr>
              <w:t xml:space="preserve">SHILPA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pacing w:after="160" w:line="259" w:lineRule="auto"/>
              <w:rPr/>
            </w:pPr>
            <w:r w:rsidDel="00000000" w:rsidR="00000000" w:rsidRPr="00000000">
              <w:rPr>
                <w:rtl w:val="0"/>
              </w:rPr>
              <w:t xml:space="preserve">A comparative study of American Realism and Scandinavian Realism.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6">
            <w:pPr>
              <w:rPr/>
            </w:pPr>
            <w:r w:rsidDel="00000000" w:rsidR="00000000" w:rsidRPr="00000000">
              <w:rPr>
                <w:rFonts w:ascii="Bookman Old Style" w:cs="Bookman Old Style" w:eastAsia="Bookman Old Style" w:hAnsi="Bookman Old Style"/>
                <w:i w:val="0"/>
                <w:iCs w:val="0"/>
                <w:sz w:val="24"/>
                <w:szCs w:val="24"/>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rPr/>
            </w:pPr>
            <w:r w:rsidDel="00000000" w:rsidR="00000000" w:rsidRPr="00000000">
              <w:rPr>
                <w:rFonts w:ascii="Bookman Old Style" w:cs="Bookman Old Style" w:eastAsia="Bookman Old Style" w:hAnsi="Bookman Old Style"/>
                <w:i w:val="0"/>
                <w:iCs w:val="0"/>
                <w:sz w:val="24"/>
                <w:szCs w:val="24"/>
                <w:rtl w:val="0"/>
              </w:rPr>
              <w:t xml:space="preserve">AKANSHA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spacing w:after="160" w:line="259" w:lineRule="auto"/>
              <w:rPr/>
            </w:pPr>
            <w:r w:rsidDel="00000000" w:rsidR="00000000" w:rsidRPr="00000000">
              <w:rPr>
                <w:rtl w:val="0"/>
              </w:rPr>
              <w:t xml:space="preserve">A study of application of Natural Law principles in the Constitution of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9">
            <w:pPr>
              <w:rPr/>
            </w:pPr>
            <w:r w:rsidDel="00000000" w:rsidR="00000000" w:rsidRPr="00000000">
              <w:rPr>
                <w:rFonts w:ascii="Bookman Old Style" w:cs="Bookman Old Style" w:eastAsia="Bookman Old Style" w:hAnsi="Bookman Old Style"/>
                <w:i w:val="0"/>
                <w:iCs w:val="0"/>
                <w:sz w:val="24"/>
                <w:szCs w:val="24"/>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A">
            <w:pPr>
              <w:rPr/>
            </w:pPr>
            <w:r w:rsidDel="00000000" w:rsidR="00000000" w:rsidRPr="00000000">
              <w:rPr>
                <w:rFonts w:ascii="Bookman Old Style" w:cs="Bookman Old Style" w:eastAsia="Bookman Old Style" w:hAnsi="Bookman Old Style"/>
                <w:i w:val="0"/>
                <w:iCs w:val="0"/>
                <w:sz w:val="24"/>
                <w:szCs w:val="24"/>
                <w:rtl w:val="0"/>
              </w:rPr>
              <w:t xml:space="preserve">RIYA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spacing w:after="160" w:line="259" w:lineRule="auto"/>
              <w:rPr/>
            </w:pPr>
            <w:r w:rsidDel="00000000" w:rsidR="00000000" w:rsidRPr="00000000">
              <w:rPr>
                <w:rtl w:val="0"/>
              </w:rPr>
              <w:t xml:space="preserve">An analytical study of Kesavananda Bharati v. State of Kerala AIR 1973 SC 1461 in the light of Natural Law philosophy.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C">
            <w:pPr>
              <w:rPr/>
            </w:pPr>
            <w:r w:rsidDel="00000000" w:rsidR="00000000" w:rsidRPr="00000000">
              <w:rPr>
                <w:rFonts w:ascii="Bookman Old Style" w:cs="Bookman Old Style" w:eastAsia="Bookman Old Style" w:hAnsi="Bookman Old Style"/>
                <w:i w:val="0"/>
                <w:iCs w:val="0"/>
                <w:sz w:val="24"/>
                <w:szCs w:val="24"/>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D">
            <w:pPr>
              <w:rPr/>
            </w:pPr>
            <w:r w:rsidDel="00000000" w:rsidR="00000000" w:rsidRPr="00000000">
              <w:rPr>
                <w:rFonts w:ascii="Bookman Old Style" w:cs="Bookman Old Style" w:eastAsia="Bookman Old Style" w:hAnsi="Bookman Old Style"/>
                <w:i w:val="0"/>
                <w:iCs w:val="0"/>
                <w:sz w:val="24"/>
                <w:szCs w:val="24"/>
                <w:rtl w:val="0"/>
              </w:rPr>
              <w:t xml:space="preserve">RISHITA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spacing w:after="160" w:line="259" w:lineRule="auto"/>
              <w:rPr/>
            </w:pPr>
            <w:r w:rsidDel="00000000" w:rsidR="00000000" w:rsidRPr="00000000">
              <w:rPr>
                <w:rtl w:val="0"/>
              </w:rPr>
              <w:t xml:space="preserve">Case Study of Maneka Gandhi v. Union of India considering the Natural Law principle.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F">
            <w:pPr>
              <w:rPr/>
            </w:pPr>
            <w:r w:rsidDel="00000000" w:rsidR="00000000" w:rsidRPr="00000000">
              <w:rPr>
                <w:rFonts w:ascii="Bookman Old Style" w:cs="Bookman Old Style" w:eastAsia="Bookman Old Style" w:hAnsi="Bookman Old Style"/>
                <w:i w:val="0"/>
                <w:iCs w:val="0"/>
                <w:sz w:val="24"/>
                <w:szCs w:val="24"/>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0">
            <w:pPr>
              <w:rPr/>
            </w:pPr>
            <w:r w:rsidDel="00000000" w:rsidR="00000000" w:rsidRPr="00000000">
              <w:rPr>
                <w:rFonts w:ascii="Bookman Old Style" w:cs="Bookman Old Style" w:eastAsia="Bookman Old Style" w:hAnsi="Bookman Old Style"/>
                <w:i w:val="0"/>
                <w:iCs w:val="0"/>
                <w:sz w:val="24"/>
                <w:szCs w:val="24"/>
                <w:rtl w:val="0"/>
              </w:rPr>
              <w:t xml:space="preserve">AISHA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spacing w:after="160" w:line="259" w:lineRule="auto"/>
              <w:rPr/>
            </w:pPr>
            <w:r w:rsidDel="00000000" w:rsidR="00000000" w:rsidRPr="00000000">
              <w:rPr>
                <w:rtl w:val="0"/>
              </w:rPr>
              <w:t xml:space="preserve">Case Study of ADM Jabalpur v. S. Shukla considering the Natural Law principle.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2">
            <w:pPr>
              <w:rPr/>
            </w:pPr>
            <w:r w:rsidDel="00000000" w:rsidR="00000000" w:rsidRPr="00000000">
              <w:rPr>
                <w:rFonts w:ascii="Bookman Old Style" w:cs="Bookman Old Style" w:eastAsia="Bookman Old Style" w:hAnsi="Bookman Old Style"/>
                <w:i w:val="0"/>
                <w:iCs w:val="0"/>
                <w:sz w:val="24"/>
                <w:szCs w:val="24"/>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3">
            <w:pPr>
              <w:rPr/>
            </w:pPr>
            <w:r w:rsidDel="00000000" w:rsidR="00000000" w:rsidRPr="00000000">
              <w:rPr>
                <w:rFonts w:ascii="Bookman Old Style" w:cs="Bookman Old Style" w:eastAsia="Bookman Old Style" w:hAnsi="Bookman Old Style"/>
                <w:i w:val="0"/>
                <w:iCs w:val="0"/>
                <w:sz w:val="24"/>
                <w:szCs w:val="24"/>
                <w:rtl w:val="0"/>
              </w:rPr>
              <w:t xml:space="preserve">PRIYA ROY CHOWDHURY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spacing w:after="160" w:line="259" w:lineRule="auto"/>
              <w:rPr/>
            </w:pPr>
            <w:r w:rsidDel="00000000" w:rsidR="00000000" w:rsidRPr="00000000">
              <w:rPr>
                <w:rtl w:val="0"/>
              </w:rPr>
              <w:t xml:space="preserve">A study of Salmond’s contribution to the Positivist School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5">
            <w:pPr>
              <w:rPr/>
            </w:pPr>
            <w:r w:rsidDel="00000000" w:rsidR="00000000" w:rsidRPr="00000000">
              <w:rPr>
                <w:rFonts w:ascii="Bookman Old Style" w:cs="Bookman Old Style" w:eastAsia="Bookman Old Style" w:hAnsi="Bookman Old Style"/>
                <w:i w:val="0"/>
                <w:iCs w:val="0"/>
                <w:sz w:val="24"/>
                <w:szCs w:val="24"/>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6">
            <w:pPr>
              <w:rPr/>
            </w:pPr>
            <w:r w:rsidDel="00000000" w:rsidR="00000000" w:rsidRPr="00000000">
              <w:rPr>
                <w:rFonts w:ascii="Bookman Old Style" w:cs="Bookman Old Style" w:eastAsia="Bookman Old Style" w:hAnsi="Bookman Old Style"/>
                <w:i w:val="0"/>
                <w:iCs w:val="0"/>
                <w:sz w:val="24"/>
                <w:szCs w:val="24"/>
                <w:rtl w:val="0"/>
              </w:rPr>
              <w:t xml:space="preserve">SAHIN 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spacing w:after="160" w:line="259" w:lineRule="auto"/>
              <w:rPr/>
            </w:pPr>
            <w:r w:rsidDel="00000000" w:rsidR="00000000" w:rsidRPr="00000000">
              <w:rPr>
                <w:rtl w:val="0"/>
              </w:rPr>
              <w:t xml:space="preserve">Tracing the application of Kelsen’s Grundnorm in the Indian Constitution.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8">
            <w:pPr>
              <w:rPr/>
            </w:pPr>
            <w:r w:rsidDel="00000000" w:rsidR="00000000" w:rsidRPr="00000000">
              <w:rPr>
                <w:rFonts w:ascii="Bookman Old Style" w:cs="Bookman Old Style" w:eastAsia="Bookman Old Style" w:hAnsi="Bookman Old Style"/>
                <w:i w:val="0"/>
                <w:iCs w:val="0"/>
                <w:sz w:val="24"/>
                <w:szCs w:val="24"/>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9">
            <w:pPr>
              <w:rPr/>
            </w:pPr>
            <w:r w:rsidDel="00000000" w:rsidR="00000000" w:rsidRPr="00000000">
              <w:rPr>
                <w:rFonts w:ascii="Bookman Old Style" w:cs="Bookman Old Style" w:eastAsia="Bookman Old Style" w:hAnsi="Bookman Old Style"/>
                <w:i w:val="0"/>
                <w:iCs w:val="0"/>
                <w:sz w:val="24"/>
                <w:szCs w:val="24"/>
                <w:rtl w:val="0"/>
              </w:rPr>
              <w:t xml:space="preserve">SOURAV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spacing w:after="160" w:line="259" w:lineRule="auto"/>
              <w:rPr/>
            </w:pPr>
            <w:r w:rsidDel="00000000" w:rsidR="00000000" w:rsidRPr="00000000">
              <w:rPr>
                <w:rtl w:val="0"/>
              </w:rPr>
              <w:t xml:space="preserve">A detailed study of Roscoe Pound’s theory and jural postulates.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B">
            <w:pPr>
              <w:rPr/>
            </w:pPr>
            <w:r w:rsidDel="00000000" w:rsidR="00000000" w:rsidRPr="00000000">
              <w:rPr>
                <w:rFonts w:ascii="Bookman Old Style" w:cs="Bookman Old Style" w:eastAsia="Bookman Old Style" w:hAnsi="Bookman Old Style"/>
                <w:i w:val="0"/>
                <w:iCs w:val="0"/>
                <w:sz w:val="24"/>
                <w:szCs w:val="24"/>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rPr/>
            </w:pPr>
            <w:r w:rsidDel="00000000" w:rsidR="00000000" w:rsidRPr="00000000">
              <w:rPr>
                <w:rFonts w:ascii="Bookman Old Style" w:cs="Bookman Old Style" w:eastAsia="Bookman Old Style" w:hAnsi="Bookman Old Style"/>
                <w:i w:val="0"/>
                <w:iCs w:val="0"/>
                <w:sz w:val="24"/>
                <w:szCs w:val="24"/>
                <w:rtl w:val="0"/>
              </w:rPr>
              <w:t xml:space="preserve">KOMAL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spacing w:after="160" w:line="259" w:lineRule="auto"/>
              <w:rPr/>
            </w:pPr>
            <w:r w:rsidDel="00000000" w:rsidR="00000000" w:rsidRPr="00000000">
              <w:rPr>
                <w:rtl w:val="0"/>
              </w:rPr>
              <w:t xml:space="preserve">A study of Sociological Jurisprudence with Indian perspective.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E">
            <w:pPr>
              <w:rPr/>
            </w:pPr>
            <w:r w:rsidDel="00000000" w:rsidR="00000000" w:rsidRPr="00000000">
              <w:rPr>
                <w:rFonts w:ascii="Bookman Old Style" w:cs="Bookman Old Style" w:eastAsia="Bookman Old Style" w:hAnsi="Bookman Old Style"/>
                <w:i w:val="0"/>
                <w:iCs w:val="0"/>
                <w:sz w:val="24"/>
                <w:szCs w:val="24"/>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rPr/>
            </w:pPr>
            <w:r w:rsidDel="00000000" w:rsidR="00000000" w:rsidRPr="00000000">
              <w:rPr>
                <w:rFonts w:ascii="Bookman Old Style" w:cs="Bookman Old Style" w:eastAsia="Bookman Old Style" w:hAnsi="Bookman Old Style"/>
                <w:i w:val="0"/>
                <w:iCs w:val="0"/>
                <w:sz w:val="24"/>
                <w:szCs w:val="24"/>
                <w:rtl w:val="0"/>
              </w:rPr>
              <w:t xml:space="preserve">PRANITA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spacing w:after="160" w:line="259" w:lineRule="auto"/>
              <w:rPr/>
            </w:pPr>
            <w:r w:rsidDel="00000000" w:rsidR="00000000" w:rsidRPr="00000000">
              <w:rPr>
                <w:rtl w:val="0"/>
              </w:rPr>
              <w:t xml:space="preserve">A study of Realist scholars, Benjamin N. Cardozo, J.C. Gray, their contribution to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1">
            <w:pPr>
              <w:rPr/>
            </w:pPr>
            <w:r w:rsidDel="00000000" w:rsidR="00000000" w:rsidRPr="00000000">
              <w:rPr>
                <w:rFonts w:ascii="Bookman Old Style" w:cs="Bookman Old Style" w:eastAsia="Bookman Old Style" w:hAnsi="Bookman Old Style"/>
                <w:i w:val="0"/>
                <w:iCs w:val="0"/>
                <w:sz w:val="24"/>
                <w:szCs w:val="24"/>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2">
            <w:pPr>
              <w:rPr/>
            </w:pPr>
            <w:r w:rsidDel="00000000" w:rsidR="00000000" w:rsidRPr="00000000">
              <w:rPr>
                <w:rFonts w:ascii="Bookman Old Style" w:cs="Bookman Old Style" w:eastAsia="Bookman Old Style" w:hAnsi="Bookman Old Style"/>
                <w:i w:val="0"/>
                <w:iCs w:val="0"/>
                <w:sz w:val="24"/>
                <w:szCs w:val="24"/>
                <w:rtl w:val="0"/>
              </w:rPr>
              <w:t xml:space="preserve">MD MOEN ASHRAF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spacing w:after="160" w:line="259" w:lineRule="auto"/>
              <w:rPr/>
            </w:pPr>
            <w:r w:rsidDel="00000000" w:rsidR="00000000" w:rsidRPr="00000000">
              <w:rPr>
                <w:rtl w:val="0"/>
              </w:rPr>
              <w:t xml:space="preserve">A study of Marxian Perspective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4">
            <w:pPr>
              <w:rPr/>
            </w:pPr>
            <w:r w:rsidDel="00000000" w:rsidR="00000000" w:rsidRPr="00000000">
              <w:rPr>
                <w:rFonts w:ascii="Bookman Old Style" w:cs="Bookman Old Style" w:eastAsia="Bookman Old Style" w:hAnsi="Bookman Old Style"/>
                <w:i w:val="0"/>
                <w:iCs w:val="0"/>
                <w:sz w:val="24"/>
                <w:szCs w:val="24"/>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5">
            <w:pPr>
              <w:rPr/>
            </w:pPr>
            <w:r w:rsidDel="00000000" w:rsidR="00000000" w:rsidRPr="00000000">
              <w:rPr>
                <w:rFonts w:ascii="Bookman Old Style" w:cs="Bookman Old Style" w:eastAsia="Bookman Old Style" w:hAnsi="Bookman Old Style"/>
                <w:i w:val="0"/>
                <w:iCs w:val="0"/>
                <w:sz w:val="24"/>
                <w:szCs w:val="24"/>
                <w:rtl w:val="0"/>
              </w:rPr>
              <w:t xml:space="preserve">KAUSHIK DEB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spacing w:after="160" w:line="259" w:lineRule="auto"/>
              <w:rPr/>
            </w:pPr>
            <w:r w:rsidDel="00000000" w:rsidR="00000000" w:rsidRPr="00000000">
              <w:rPr>
                <w:rtl w:val="0"/>
              </w:rPr>
              <w:t xml:space="preserve">A critical analysis of Marxian Theory of Law in the 21st century.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7">
            <w:pPr>
              <w:rPr/>
            </w:pPr>
            <w:r w:rsidDel="00000000" w:rsidR="00000000" w:rsidRPr="00000000">
              <w:rPr>
                <w:rFonts w:ascii="Bookman Old Style" w:cs="Bookman Old Style" w:eastAsia="Bookman Old Style" w:hAnsi="Bookman Old Style"/>
                <w:i w:val="0"/>
                <w:iCs w:val="0"/>
                <w:sz w:val="24"/>
                <w:szCs w:val="24"/>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8">
            <w:pPr>
              <w:rPr/>
            </w:pPr>
            <w:r w:rsidDel="00000000" w:rsidR="00000000" w:rsidRPr="00000000">
              <w:rPr>
                <w:rFonts w:ascii="Bookman Old Style" w:cs="Bookman Old Style" w:eastAsia="Bookman Old Style" w:hAnsi="Bookman Old Style"/>
                <w:i w:val="0"/>
                <w:iCs w:val="0"/>
                <w:sz w:val="24"/>
                <w:szCs w:val="24"/>
                <w:rtl w:val="0"/>
              </w:rPr>
              <w:t xml:space="preserve">PRAGYA GURUNG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spacing w:after="160" w:line="259" w:lineRule="auto"/>
              <w:rPr/>
            </w:pPr>
            <w:r w:rsidDel="00000000" w:rsidR="00000000" w:rsidRPr="00000000">
              <w:rPr>
                <w:rtl w:val="0"/>
              </w:rPr>
              <w:t xml:space="preserve">A study of Concept of Social Engineering and Social Solidarity and its application at present times.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A">
            <w:pPr>
              <w:rPr/>
            </w:pPr>
            <w:r w:rsidDel="00000000" w:rsidR="00000000" w:rsidRPr="00000000">
              <w:rPr>
                <w:rFonts w:ascii="Bookman Old Style" w:cs="Bookman Old Style" w:eastAsia="Bookman Old Style" w:hAnsi="Bookman Old Style"/>
                <w:i w:val="0"/>
                <w:iCs w:val="0"/>
                <w:sz w:val="24"/>
                <w:szCs w:val="24"/>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B">
            <w:pPr>
              <w:rPr/>
            </w:pPr>
            <w:r w:rsidDel="00000000" w:rsidR="00000000" w:rsidRPr="00000000">
              <w:rPr>
                <w:rFonts w:ascii="Bookman Old Style" w:cs="Bookman Old Style" w:eastAsia="Bookman Old Style" w:hAnsi="Bookman Old Style"/>
                <w:i w:val="0"/>
                <w:iCs w:val="0"/>
                <w:sz w:val="24"/>
                <w:szCs w:val="24"/>
                <w:rtl w:val="0"/>
              </w:rPr>
              <w:t xml:space="preserve">NIRWANG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spacing w:after="160" w:line="259" w:lineRule="auto"/>
              <w:rPr/>
            </w:pPr>
            <w:r w:rsidDel="00000000" w:rsidR="00000000" w:rsidRPr="00000000">
              <w:rPr>
                <w:rtl w:val="0"/>
              </w:rPr>
              <w:t xml:space="preserve">A study of the principle of Social Justice and its application in the Indian Constitution.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D">
            <w:pPr>
              <w:rPr/>
            </w:pPr>
            <w:r w:rsidDel="00000000" w:rsidR="00000000" w:rsidRPr="00000000">
              <w:rPr>
                <w:rFonts w:ascii="Bookman Old Style" w:cs="Bookman Old Style" w:eastAsia="Bookman Old Style" w:hAnsi="Bookman Old Style"/>
                <w:i w:val="0"/>
                <w:iCs w:val="0"/>
                <w:sz w:val="24"/>
                <w:szCs w:val="24"/>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E">
            <w:pPr>
              <w:rPr/>
            </w:pPr>
            <w:r w:rsidDel="00000000" w:rsidR="00000000" w:rsidRPr="00000000">
              <w:rPr>
                <w:rFonts w:ascii="Bookman Old Style" w:cs="Bookman Old Style" w:eastAsia="Bookman Old Style" w:hAnsi="Bookman Old Style"/>
                <w:i w:val="0"/>
                <w:iCs w:val="0"/>
                <w:sz w:val="24"/>
                <w:szCs w:val="24"/>
                <w:rtl w:val="0"/>
              </w:rPr>
              <w:t xml:space="preserve">OLIVA RAY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spacing w:after="160" w:line="259" w:lineRule="auto"/>
              <w:rPr/>
            </w:pPr>
            <w:r w:rsidDel="00000000" w:rsidR="00000000" w:rsidRPr="00000000">
              <w:rPr>
                <w:rtl w:val="0"/>
              </w:rPr>
              <w:t xml:space="preserve">A study of Pure Theory of Law versus the Sociological School of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0">
            <w:pPr>
              <w:rPr/>
            </w:pPr>
            <w:r w:rsidDel="00000000" w:rsidR="00000000" w:rsidRPr="00000000">
              <w:rPr>
                <w:rFonts w:ascii="Bookman Old Style" w:cs="Bookman Old Style" w:eastAsia="Bookman Old Style" w:hAnsi="Bookman Old Style"/>
                <w:i w:val="0"/>
                <w:iCs w:val="0"/>
                <w:sz w:val="24"/>
                <w:szCs w:val="24"/>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rPr/>
            </w:pPr>
            <w:r w:rsidDel="00000000" w:rsidR="00000000" w:rsidRPr="00000000">
              <w:rPr>
                <w:rFonts w:ascii="Bookman Old Style" w:cs="Bookman Old Style" w:eastAsia="Bookman Old Style" w:hAnsi="Bookman Old Style"/>
                <w:i w:val="0"/>
                <w:iCs w:val="0"/>
                <w:sz w:val="24"/>
                <w:szCs w:val="24"/>
                <w:rtl w:val="0"/>
              </w:rPr>
              <w:t xml:space="preserve">SUBHAJIT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spacing w:after="160" w:line="259" w:lineRule="auto"/>
              <w:rPr/>
            </w:pPr>
            <w:r w:rsidDel="00000000" w:rsidR="00000000" w:rsidRPr="00000000">
              <w:rPr>
                <w:rtl w:val="0"/>
              </w:rPr>
              <w:t xml:space="preserve">A comparative Study of Historical School and the Analytical School.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3">
            <w:pPr>
              <w:rPr/>
            </w:pPr>
            <w:r w:rsidDel="00000000" w:rsidR="00000000" w:rsidRPr="00000000">
              <w:rPr>
                <w:rFonts w:ascii="Bookman Old Style" w:cs="Bookman Old Style" w:eastAsia="Bookman Old Style" w:hAnsi="Bookman Old Style"/>
                <w:i w:val="0"/>
                <w:iCs w:val="0"/>
                <w:sz w:val="24"/>
                <w:szCs w:val="24"/>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rPr/>
            </w:pPr>
            <w:r w:rsidDel="00000000" w:rsidR="00000000" w:rsidRPr="00000000">
              <w:rPr>
                <w:rFonts w:ascii="Bookman Old Style" w:cs="Bookman Old Style" w:eastAsia="Bookman Old Style" w:hAnsi="Bookman Old Style"/>
                <w:i w:val="0"/>
                <w:iCs w:val="0"/>
                <w:sz w:val="24"/>
                <w:szCs w:val="24"/>
                <w:rtl w:val="0"/>
              </w:rPr>
              <w:t xml:space="preserve">BINIGYA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spacing w:after="160" w:line="259" w:lineRule="auto"/>
              <w:rPr/>
            </w:pPr>
            <w:r w:rsidDel="00000000" w:rsidR="00000000" w:rsidRPr="00000000">
              <w:rPr>
                <w:rtl w:val="0"/>
              </w:rPr>
              <w:t xml:space="preserve">A study of distinction between Jurisprudence and Legal Theory.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6">
            <w:pPr>
              <w:rPr/>
            </w:pPr>
            <w:r w:rsidDel="00000000" w:rsidR="00000000" w:rsidRPr="00000000">
              <w:rPr>
                <w:rFonts w:ascii="Bookman Old Style" w:cs="Bookman Old Style" w:eastAsia="Bookman Old Style" w:hAnsi="Bookman Old Style"/>
                <w:i w:val="0"/>
                <w:iCs w:val="0"/>
                <w:sz w:val="24"/>
                <w:szCs w:val="24"/>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rPr/>
            </w:pPr>
            <w:r w:rsidDel="00000000" w:rsidR="00000000" w:rsidRPr="00000000">
              <w:rPr>
                <w:rFonts w:ascii="Bookman Old Style" w:cs="Bookman Old Style" w:eastAsia="Bookman Old Style" w:hAnsi="Bookman Old Style"/>
                <w:i w:val="0"/>
                <w:iCs w:val="0"/>
                <w:sz w:val="24"/>
                <w:szCs w:val="24"/>
                <w:rtl w:val="0"/>
              </w:rPr>
              <w:t xml:space="preserve">SHIVRAJ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spacing w:after="160" w:line="259" w:lineRule="auto"/>
              <w:rPr/>
            </w:pPr>
            <w:r w:rsidDel="00000000" w:rsidR="00000000" w:rsidRPr="00000000">
              <w:rPr>
                <w:rtl w:val="0"/>
              </w:rPr>
              <w:t xml:space="preserve">The Impact of Social Contract theory on different theories of law in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9">
            <w:pPr>
              <w:rPr/>
            </w:pPr>
            <w:r w:rsidDel="00000000" w:rsidR="00000000" w:rsidRPr="00000000">
              <w:rPr>
                <w:rFonts w:ascii="Bookman Old Style" w:cs="Bookman Old Style" w:eastAsia="Bookman Old Style" w:hAnsi="Bookman Old Style"/>
                <w:i w:val="0"/>
                <w:iCs w:val="0"/>
                <w:sz w:val="24"/>
                <w:szCs w:val="24"/>
                <w:rtl w:val="0"/>
              </w:rPr>
              <w:t xml:space="preserve">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A">
            <w:pPr>
              <w:rPr/>
            </w:pPr>
            <w:r w:rsidDel="00000000" w:rsidR="00000000" w:rsidRPr="00000000">
              <w:rPr>
                <w:rFonts w:ascii="Bookman Old Style" w:cs="Bookman Old Style" w:eastAsia="Bookman Old Style" w:hAnsi="Bookman Old Style"/>
                <w:i w:val="0"/>
                <w:iCs w:val="0"/>
                <w:sz w:val="24"/>
                <w:szCs w:val="24"/>
                <w:rtl w:val="0"/>
              </w:rPr>
              <w:t xml:space="preserve">ASHWINA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spacing w:after="160" w:line="259" w:lineRule="auto"/>
              <w:rPr/>
            </w:pPr>
            <w:r w:rsidDel="00000000" w:rsidR="00000000" w:rsidRPr="00000000">
              <w:rPr>
                <w:rtl w:val="0"/>
              </w:rPr>
              <w:t xml:space="preserve">Historical Evolution of the Relationship between Law and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C">
            <w:pPr>
              <w:rPr/>
            </w:pPr>
            <w:r w:rsidDel="00000000" w:rsidR="00000000" w:rsidRPr="00000000">
              <w:rPr>
                <w:rFonts w:ascii="Bookman Old Style" w:cs="Bookman Old Style" w:eastAsia="Bookman Old Style" w:hAnsi="Bookman Old Style"/>
                <w:i w:val="0"/>
                <w:iCs w:val="0"/>
                <w:sz w:val="24"/>
                <w:szCs w:val="24"/>
                <w:rtl w:val="0"/>
              </w:rPr>
              <w:t xml:space="preserve">58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D">
            <w:pPr>
              <w:rPr/>
            </w:pPr>
            <w:r w:rsidDel="00000000" w:rsidR="00000000" w:rsidRPr="00000000">
              <w:rPr>
                <w:rFonts w:ascii="Bookman Old Style" w:cs="Bookman Old Style" w:eastAsia="Bookman Old Style" w:hAnsi="Bookman Old Style"/>
                <w:i w:val="0"/>
                <w:iCs w:val="0"/>
                <w:sz w:val="24"/>
                <w:szCs w:val="24"/>
                <w:rtl w:val="0"/>
              </w:rPr>
              <w:t xml:space="preserve">LUMU DOMA BHUTIA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spacing w:after="160" w:line="259" w:lineRule="auto"/>
              <w:rPr/>
            </w:pPr>
            <w:r w:rsidDel="00000000" w:rsidR="00000000" w:rsidRPr="00000000">
              <w:rPr>
                <w:rtl w:val="0"/>
              </w:rPr>
              <w:t xml:space="preserve">Contemporary Perspectives on the Dynamic Between Law and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F">
            <w:pPr>
              <w:rPr/>
            </w:pPr>
            <w:r w:rsidDel="00000000" w:rsidR="00000000" w:rsidRPr="00000000">
              <w:rPr>
                <w:rFonts w:ascii="Bookman Old Style" w:cs="Bookman Old Style" w:eastAsia="Bookman Old Style" w:hAnsi="Bookman Old Style"/>
                <w:i w:val="0"/>
                <w:iCs w:val="0"/>
                <w:sz w:val="24"/>
                <w:szCs w:val="24"/>
                <w:rtl w:val="0"/>
              </w:rPr>
              <w:t xml:space="preserve">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rPr/>
            </w:pPr>
            <w:r w:rsidDel="00000000" w:rsidR="00000000" w:rsidRPr="00000000">
              <w:rPr>
                <w:rFonts w:ascii="Bookman Old Style" w:cs="Bookman Old Style" w:eastAsia="Bookman Old Style" w:hAnsi="Bookman Old Style"/>
                <w:i w:val="0"/>
                <w:iCs w:val="0"/>
                <w:sz w:val="24"/>
                <w:szCs w:val="24"/>
                <w:rtl w:val="0"/>
              </w:rPr>
              <w:t xml:space="preserve">ANU MANJURI NANDI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spacing w:after="160" w:line="259" w:lineRule="auto"/>
              <w:rPr/>
            </w:pPr>
            <w:r w:rsidDel="00000000" w:rsidR="00000000" w:rsidRPr="00000000">
              <w:rPr>
                <w:rtl w:val="0"/>
              </w:rPr>
              <w:t xml:space="preserve">Interdisciplinary Approaches to Studying Law and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2">
            <w:pPr>
              <w:rPr/>
            </w:pPr>
            <w:r w:rsidDel="00000000" w:rsidR="00000000" w:rsidRPr="00000000">
              <w:rPr>
                <w:rFonts w:ascii="Bookman Old Style" w:cs="Bookman Old Style" w:eastAsia="Bookman Old Style" w:hAnsi="Bookman Old Style"/>
                <w:i w:val="0"/>
                <w:iCs w:val="0"/>
                <w:sz w:val="24"/>
                <w:szCs w:val="24"/>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rPr/>
            </w:pPr>
            <w:r w:rsidDel="00000000" w:rsidR="00000000" w:rsidRPr="00000000">
              <w:rPr>
                <w:rFonts w:ascii="Bookman Old Style" w:cs="Bookman Old Style" w:eastAsia="Bookman Old Style" w:hAnsi="Bookman Old Style"/>
                <w:i w:val="0"/>
                <w:iCs w:val="0"/>
                <w:sz w:val="24"/>
                <w:szCs w:val="24"/>
                <w:rtl w:val="0"/>
              </w:rPr>
              <w:t xml:space="preserve">ANJALI SHAH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spacing w:after="160" w:line="259" w:lineRule="auto"/>
              <w:rPr/>
            </w:pPr>
            <w:r w:rsidDel="00000000" w:rsidR="00000000" w:rsidRPr="00000000">
              <w:rPr>
                <w:rtl w:val="0"/>
              </w:rPr>
              <w:t xml:space="preserve">Kelsen’s concept of Grundnorm and Constitutionalism.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5">
            <w:pPr>
              <w:rPr/>
            </w:pPr>
            <w:r w:rsidDel="00000000" w:rsidR="00000000" w:rsidRPr="00000000">
              <w:rPr>
                <w:rFonts w:ascii="Bookman Old Style" w:cs="Bookman Old Style" w:eastAsia="Bookman Old Style" w:hAnsi="Bookman Old Style"/>
                <w:i w:val="0"/>
                <w:iCs w:val="0"/>
                <w:sz w:val="24"/>
                <w:szCs w:val="24"/>
                <w:rtl w:val="0"/>
              </w:rPr>
              <w:t xml:space="preserve">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rPr/>
            </w:pPr>
            <w:r w:rsidDel="00000000" w:rsidR="00000000" w:rsidRPr="00000000">
              <w:rPr>
                <w:rFonts w:ascii="Bookman Old Style" w:cs="Bookman Old Style" w:eastAsia="Bookman Old Style" w:hAnsi="Bookman Old Style"/>
                <w:i w:val="0"/>
                <w:iCs w:val="0"/>
                <w:sz w:val="24"/>
                <w:szCs w:val="24"/>
                <w:rtl w:val="0"/>
              </w:rPr>
              <w:t xml:space="preserve">PRITI BISWASHARMA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spacing w:after="160" w:line="259" w:lineRule="auto"/>
              <w:rPr/>
            </w:pPr>
            <w:r w:rsidDel="00000000" w:rsidR="00000000" w:rsidRPr="00000000">
              <w:rPr>
                <w:rtl w:val="0"/>
              </w:rPr>
              <w:t xml:space="preserve">Tracing the origin of the Positivist and Analytical approach in the study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8">
            <w:pPr>
              <w:rPr/>
            </w:pPr>
            <w:r w:rsidDel="00000000" w:rsidR="00000000" w:rsidRPr="00000000">
              <w:rPr>
                <w:rFonts w:ascii="Bookman Old Style" w:cs="Bookman Old Style" w:eastAsia="Bookman Old Style" w:hAnsi="Bookman Old Style"/>
                <w:i w:val="0"/>
                <w:iCs w:val="0"/>
                <w:sz w:val="24"/>
                <w:szCs w:val="24"/>
                <w:rtl w:val="0"/>
              </w:rPr>
              <w:t xml:space="preserve">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9">
            <w:pPr>
              <w:rPr/>
            </w:pPr>
            <w:r w:rsidDel="00000000" w:rsidR="00000000" w:rsidRPr="00000000">
              <w:rPr>
                <w:rFonts w:ascii="Bookman Old Style" w:cs="Bookman Old Style" w:eastAsia="Bookman Old Style" w:hAnsi="Bookman Old Style"/>
                <w:i w:val="0"/>
                <w:iCs w:val="0"/>
                <w:sz w:val="24"/>
                <w:szCs w:val="24"/>
                <w:rtl w:val="0"/>
              </w:rPr>
              <w:t xml:space="preserve">TRISHALA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spacing w:after="160" w:line="259" w:lineRule="auto"/>
              <w:rPr/>
            </w:pPr>
            <w:r w:rsidDel="00000000" w:rsidR="00000000" w:rsidRPr="00000000">
              <w:rPr>
                <w:rtl w:val="0"/>
              </w:rPr>
              <w:t xml:space="preserve">Analysis of Criticisms of Austin's Theory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B">
            <w:pPr>
              <w:rPr/>
            </w:pPr>
            <w:r w:rsidDel="00000000" w:rsidR="00000000" w:rsidRPr="00000000">
              <w:rPr>
                <w:rFonts w:ascii="Bookman Old Style" w:cs="Bookman Old Style" w:eastAsia="Bookman Old Style" w:hAnsi="Bookman Old Style"/>
                <w:i w:val="0"/>
                <w:iCs w:val="0"/>
                <w:sz w:val="24"/>
                <w:szCs w:val="24"/>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rPr/>
            </w:pPr>
            <w:r w:rsidDel="00000000" w:rsidR="00000000" w:rsidRPr="00000000">
              <w:rPr>
                <w:rFonts w:ascii="Bookman Old Style" w:cs="Bookman Old Style" w:eastAsia="Bookman Old Style" w:hAnsi="Bookman Old Style"/>
                <w:i w:val="0"/>
                <w:iCs w:val="0"/>
                <w:sz w:val="24"/>
                <w:szCs w:val="24"/>
                <w:rtl w:val="0"/>
              </w:rPr>
              <w:t xml:space="preserve">SUJAL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spacing w:after="160" w:line="259" w:lineRule="auto"/>
              <w:rPr/>
            </w:pPr>
            <w:r w:rsidDel="00000000" w:rsidR="00000000" w:rsidRPr="00000000">
              <w:rPr>
                <w:rtl w:val="0"/>
              </w:rPr>
              <w:t xml:space="preserve">A study of the development of Feminist Jurisprudence.</w:t>
            </w:r>
          </w:p>
        </w:tc>
      </w:tr>
    </w:tbl>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pStyle w:val="Heading3"/>
        <w:rPr/>
      </w:pPr>
      <w:bookmarkStart w:colFirst="0" w:colLast="0" w:name="_heading=h.4tom335cr5oz" w:id="6"/>
      <w:bookmarkEnd w:id="6"/>
      <w:r w:rsidDel="00000000" w:rsidR="00000000" w:rsidRPr="00000000">
        <w:rPr>
          <w:rtl w:val="0"/>
        </w:rPr>
        <w:t xml:space="preserve">BA LLB (Hons.), Sec A </w:t>
      </w:r>
    </w:p>
    <w:p w:rsidR="00000000" w:rsidDel="00000000" w:rsidP="00000000" w:rsidRDefault="00000000" w:rsidRPr="00000000" w14:paraId="00000422">
      <w:pPr>
        <w:rPr/>
      </w:pPr>
      <w:r w:rsidDel="00000000" w:rsidR="00000000" w:rsidRPr="00000000">
        <w:rPr>
          <w:rtl w:val="0"/>
        </w:rPr>
        <w:t xml:space="preserve">SUBJECT TEACHER – MS. SUPRIYA</w:t>
      </w:r>
    </w:p>
    <w:p w:rsidR="00000000" w:rsidDel="00000000" w:rsidP="00000000" w:rsidRDefault="00000000" w:rsidRPr="00000000" w14:paraId="00000423">
      <w:pPr>
        <w:rPr/>
      </w:pPr>
      <w:r w:rsidDel="00000000" w:rsidR="00000000" w:rsidRPr="00000000">
        <w:rPr>
          <w:rtl w:val="0"/>
        </w:rPr>
        <w:t xml:space="preserve">SUBJECT – LAW OF CRIMES I</w:t>
      </w:r>
    </w:p>
    <w:tbl>
      <w:tblPr>
        <w:tblStyle w:val="Table8"/>
        <w:tblW w:w="8769.0" w:type="dxa"/>
        <w:jc w:val="left"/>
        <w:tblLayout w:type="fixed"/>
        <w:tblLook w:val="0400"/>
      </w:tblPr>
      <w:tblGrid>
        <w:gridCol w:w="999"/>
        <w:gridCol w:w="2405"/>
        <w:gridCol w:w="5365"/>
        <w:tblGridChange w:id="0">
          <w:tblGrid>
            <w:gridCol w:w="999"/>
            <w:gridCol w:w="2405"/>
            <w:gridCol w:w="536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4">
            <w:pPr>
              <w:rPr>
                <w:b w:val="1"/>
                <w:bCs w:val="1"/>
              </w:rPr>
            </w:pPr>
            <w:r w:rsidDel="00000000" w:rsidR="00000000" w:rsidRPr="00000000">
              <w:rPr>
                <w:rFonts w:ascii="Bookman Old Style" w:cs="Bookman Old Style" w:eastAsia="Bookman Old Style" w:hAnsi="Bookman Old Style"/>
                <w:b w:val="1"/>
                <w:bCs w:val="1"/>
                <w:i w:val="0"/>
                <w:iCs w:val="0"/>
                <w:sz w:val="24"/>
                <w:szCs w:val="24"/>
                <w:rtl w:val="0"/>
              </w:rPr>
              <w:t xml:space="preserve">R/NO.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5">
            <w:pPr>
              <w:rPr>
                <w:b w:val="1"/>
                <w:bCs w:val="1"/>
              </w:rPr>
            </w:pPr>
            <w:r w:rsidDel="00000000" w:rsidR="00000000" w:rsidRPr="00000000">
              <w:rPr>
                <w:rFonts w:ascii="Bookman Old Style" w:cs="Bookman Old Style" w:eastAsia="Bookman Old Style" w:hAnsi="Bookman Old Style"/>
                <w:b w:val="1"/>
                <w:bCs w:val="1"/>
                <w:i w:val="0"/>
                <w:iCs w:val="0"/>
                <w:sz w:val="24"/>
                <w:szCs w:val="24"/>
                <w:rtl w:val="0"/>
              </w:rPr>
              <w:t xml:space="preserve">NAME OF THE STUDENT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426">
            <w:pPr>
              <w:rPr>
                <w:b w:val="1"/>
                <w:bCs w:val="1"/>
              </w:rPr>
            </w:pPr>
            <w:r w:rsidDel="00000000" w:rsidR="00000000" w:rsidRPr="00000000">
              <w:rPr>
                <w:rtl w:val="0"/>
              </w:rPr>
            </w:r>
          </w:p>
        </w:tc>
      </w:tr>
      <w:tr>
        <w:trPr>
          <w:cantSplit w:val="0"/>
          <w:trHeight w:val="42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27">
            <w:pPr>
              <w:rPr/>
            </w:pPr>
            <w:r w:rsidDel="00000000" w:rsidR="00000000" w:rsidRPr="00000000">
              <w:rPr>
                <w:rFonts w:ascii="Bookman Old Style" w:cs="Bookman Old Style" w:eastAsia="Bookman Old Style" w:hAnsi="Bookman Old Style"/>
                <w:i w:val="0"/>
                <w:iCs w:val="0"/>
                <w:sz w:val="24"/>
                <w:szCs w:val="24"/>
                <w:rtl w:val="0"/>
              </w:rPr>
              <w:t xml:space="preserve">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8">
            <w:pPr>
              <w:rPr/>
            </w:pPr>
            <w:r w:rsidDel="00000000" w:rsidR="00000000" w:rsidRPr="00000000">
              <w:rPr>
                <w:rFonts w:ascii="Bookman Old Style" w:cs="Bookman Old Style" w:eastAsia="Bookman Old Style" w:hAnsi="Bookman Old Style"/>
                <w:i w:val="0"/>
                <w:iCs w:val="0"/>
                <w:sz w:val="24"/>
                <w:szCs w:val="24"/>
                <w:rtl w:val="0"/>
              </w:rPr>
              <w:t xml:space="preserve">TENZING NAMGYAL BHUTIA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9">
            <w:pPr>
              <w:rPr/>
            </w:pPr>
            <w:r w:rsidDel="00000000" w:rsidR="00000000" w:rsidRPr="00000000">
              <w:rPr>
                <w:sz w:val="22"/>
                <w:szCs w:val="22"/>
                <w:rtl w:val="0"/>
              </w:rPr>
              <w:t xml:space="preserve">Community Service as a New Form of Punishment in BNS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2A">
            <w:pPr>
              <w:rPr/>
            </w:pPr>
            <w:r w:rsidDel="00000000" w:rsidR="00000000" w:rsidRPr="00000000">
              <w:rPr>
                <w:rFonts w:ascii="Bookman Old Style" w:cs="Bookman Old Style" w:eastAsia="Bookman Old Style" w:hAnsi="Bookman Old Style"/>
                <w:i w:val="0"/>
                <w:iCs w:val="0"/>
                <w:sz w:val="24"/>
                <w:szCs w:val="24"/>
                <w:rtl w:val="0"/>
              </w:rPr>
              <w:t xml:space="preserve">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B">
            <w:pPr>
              <w:rPr/>
            </w:pPr>
            <w:r w:rsidDel="00000000" w:rsidR="00000000" w:rsidRPr="00000000">
              <w:rPr>
                <w:rFonts w:ascii="Bookman Old Style" w:cs="Bookman Old Style" w:eastAsia="Bookman Old Style" w:hAnsi="Bookman Old Style"/>
                <w:i w:val="0"/>
                <w:iCs w:val="0"/>
                <w:sz w:val="24"/>
                <w:szCs w:val="24"/>
                <w:rtl w:val="0"/>
              </w:rPr>
              <w:t xml:space="preserve">NANDINI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C">
            <w:pPr>
              <w:rPr/>
            </w:pPr>
            <w:r w:rsidDel="00000000" w:rsidR="00000000" w:rsidRPr="00000000">
              <w:rPr>
                <w:sz w:val="22"/>
                <w:szCs w:val="22"/>
                <w:rtl w:val="0"/>
              </w:rPr>
              <w:t xml:space="preserve">Human Trafficking and Exploitation</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2D">
            <w:pPr>
              <w:rPr/>
            </w:pPr>
            <w:r w:rsidDel="00000000" w:rsidR="00000000" w:rsidRPr="00000000">
              <w:rPr>
                <w:rFonts w:ascii="Bookman Old Style" w:cs="Bookman Old Style" w:eastAsia="Bookman Old Style" w:hAnsi="Bookman Old Style"/>
                <w:i w:val="0"/>
                <w:iCs w:val="0"/>
                <w:sz w:val="24"/>
                <w:szCs w:val="24"/>
                <w:rtl w:val="0"/>
              </w:rPr>
              <w:t xml:space="preserve">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E">
            <w:pPr>
              <w:rPr/>
            </w:pPr>
            <w:r w:rsidDel="00000000" w:rsidR="00000000" w:rsidRPr="00000000">
              <w:rPr>
                <w:rFonts w:ascii="Bookman Old Style" w:cs="Bookman Old Style" w:eastAsia="Bookman Old Style" w:hAnsi="Bookman Old Style"/>
                <w:i w:val="0"/>
                <w:iCs w:val="0"/>
                <w:sz w:val="24"/>
                <w:szCs w:val="24"/>
                <w:rtl w:val="0"/>
              </w:rPr>
              <w:t xml:space="preserve">DEBASMITA MANDAL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2F">
            <w:pPr>
              <w:rPr/>
            </w:pPr>
            <w:r w:rsidDel="00000000" w:rsidR="00000000" w:rsidRPr="00000000">
              <w:rPr>
                <w:sz w:val="22"/>
                <w:szCs w:val="22"/>
                <w:rtl w:val="0"/>
              </w:rPr>
              <w:t xml:space="preserve">Forgery and Counterfeiting Offences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30">
            <w:pPr>
              <w:rPr/>
            </w:pPr>
            <w:r w:rsidDel="00000000" w:rsidR="00000000" w:rsidRPr="00000000">
              <w:rPr>
                <w:rFonts w:ascii="Bookman Old Style" w:cs="Bookman Old Style" w:eastAsia="Bookman Old Style" w:hAnsi="Bookman Old Style"/>
                <w:i w:val="0"/>
                <w:iCs w:val="0"/>
                <w:sz w:val="24"/>
                <w:szCs w:val="24"/>
                <w:rtl w:val="0"/>
              </w:rPr>
              <w:t xml:space="preserve">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1">
            <w:pPr>
              <w:rPr/>
            </w:pPr>
            <w:r w:rsidDel="00000000" w:rsidR="00000000" w:rsidRPr="00000000">
              <w:rPr>
                <w:rFonts w:ascii="Bookman Old Style" w:cs="Bookman Old Style" w:eastAsia="Bookman Old Style" w:hAnsi="Bookman Old Style"/>
                <w:i w:val="0"/>
                <w:iCs w:val="0"/>
                <w:sz w:val="24"/>
                <w:szCs w:val="24"/>
                <w:rtl w:val="0"/>
              </w:rPr>
              <w:t xml:space="preserve">ANIMESH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2">
            <w:pPr>
              <w:rPr/>
            </w:pPr>
            <w:r w:rsidDel="00000000" w:rsidR="00000000" w:rsidRPr="00000000">
              <w:rPr>
                <w:sz w:val="22"/>
                <w:szCs w:val="22"/>
                <w:rtl w:val="0"/>
              </w:rPr>
              <w:t xml:space="preserve">Introduction and Objectives of Bharatiya Nyaya Sanhita, 2023</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33">
            <w:pPr>
              <w:rPr/>
            </w:pPr>
            <w:r w:rsidDel="00000000" w:rsidR="00000000" w:rsidRPr="00000000">
              <w:rPr>
                <w:rFonts w:ascii="Bookman Old Style" w:cs="Bookman Old Style" w:eastAsia="Bookman Old Style" w:hAnsi="Bookman Old Style"/>
                <w:i w:val="0"/>
                <w:iCs w:val="0"/>
                <w:sz w:val="24"/>
                <w:szCs w:val="24"/>
                <w:rtl w:val="0"/>
              </w:rPr>
              <w:t xml:space="preserve">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4">
            <w:pPr>
              <w:rPr/>
            </w:pPr>
            <w:r w:rsidDel="00000000" w:rsidR="00000000" w:rsidRPr="00000000">
              <w:rPr>
                <w:rFonts w:ascii="Bookman Old Style" w:cs="Bookman Old Style" w:eastAsia="Bookman Old Style" w:hAnsi="Bookman Old Style"/>
                <w:i w:val="0"/>
                <w:iCs w:val="0"/>
                <w:sz w:val="24"/>
                <w:szCs w:val="24"/>
                <w:rtl w:val="0"/>
              </w:rPr>
              <w:t xml:space="preserve">SNEHA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5">
            <w:pPr>
              <w:rPr/>
            </w:pPr>
            <w:r w:rsidDel="00000000" w:rsidR="00000000" w:rsidRPr="00000000">
              <w:rPr>
                <w:sz w:val="22"/>
                <w:szCs w:val="22"/>
                <w:rtl w:val="0"/>
              </w:rPr>
              <w:t xml:space="preserve">Offences Relating to Elections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36">
            <w:pPr>
              <w:rPr/>
            </w:pPr>
            <w:r w:rsidDel="00000000" w:rsidR="00000000" w:rsidRPr="00000000">
              <w:rPr>
                <w:rFonts w:ascii="Bookman Old Style" w:cs="Bookman Old Style" w:eastAsia="Bookman Old Style" w:hAnsi="Bookman Old Style"/>
                <w:i w:val="0"/>
                <w:iCs w:val="0"/>
                <w:sz w:val="24"/>
                <w:szCs w:val="24"/>
                <w:rtl w:val="0"/>
              </w:rPr>
              <w:t xml:space="preserve">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7">
            <w:pPr>
              <w:rPr/>
            </w:pPr>
            <w:r w:rsidDel="00000000" w:rsidR="00000000" w:rsidRPr="00000000">
              <w:rPr>
                <w:rFonts w:ascii="Bookman Old Style" w:cs="Bookman Old Style" w:eastAsia="Bookman Old Style" w:hAnsi="Bookman Old Style"/>
                <w:i w:val="0"/>
                <w:iCs w:val="0"/>
                <w:sz w:val="24"/>
                <w:szCs w:val="24"/>
                <w:rtl w:val="0"/>
              </w:rPr>
              <w:t xml:space="preserve">MITALY SINGH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8">
            <w:pPr>
              <w:rPr/>
            </w:pPr>
            <w:r w:rsidDel="00000000" w:rsidR="00000000" w:rsidRPr="00000000">
              <w:rPr>
                <w:sz w:val="22"/>
                <w:szCs w:val="22"/>
                <w:rtl w:val="0"/>
              </w:rPr>
              <w:t xml:space="preserve">Consent in Sexual Offences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39">
            <w:pPr>
              <w:rPr/>
            </w:pPr>
            <w:r w:rsidDel="00000000" w:rsidR="00000000" w:rsidRPr="00000000">
              <w:rPr>
                <w:rFonts w:ascii="Bookman Old Style" w:cs="Bookman Old Style" w:eastAsia="Bookman Old Style" w:hAnsi="Bookman Old Style"/>
                <w:i w:val="0"/>
                <w:iCs w:val="0"/>
                <w:sz w:val="24"/>
                <w:szCs w:val="24"/>
                <w:rtl w:val="0"/>
              </w:rPr>
              <w:t xml:space="preserve">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A">
            <w:pPr>
              <w:rPr/>
            </w:pPr>
            <w:r w:rsidDel="00000000" w:rsidR="00000000" w:rsidRPr="00000000">
              <w:rPr>
                <w:rFonts w:ascii="Bookman Old Style" w:cs="Bookman Old Style" w:eastAsia="Bookman Old Style" w:hAnsi="Bookman Old Style"/>
                <w:i w:val="0"/>
                <w:iCs w:val="0"/>
                <w:sz w:val="24"/>
                <w:szCs w:val="24"/>
                <w:rtl w:val="0"/>
              </w:rPr>
              <w:t xml:space="preserve">BIDYASHREE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B">
            <w:pPr>
              <w:rPr/>
            </w:pPr>
            <w:r w:rsidDel="00000000" w:rsidR="00000000" w:rsidRPr="00000000">
              <w:rPr>
                <w:sz w:val="22"/>
                <w:szCs w:val="22"/>
                <w:rtl w:val="0"/>
              </w:rPr>
              <w:t xml:space="preserve">Offences Relating to Religion under BNS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3C">
            <w:pPr>
              <w:rPr/>
            </w:pPr>
            <w:r w:rsidDel="00000000" w:rsidR="00000000" w:rsidRPr="00000000">
              <w:rPr>
                <w:rFonts w:ascii="Bookman Old Style" w:cs="Bookman Old Style" w:eastAsia="Bookman Old Style" w:hAnsi="Bookman Old Style"/>
                <w:i w:val="0"/>
                <w:iCs w:val="0"/>
                <w:sz w:val="24"/>
                <w:szCs w:val="24"/>
                <w:rtl w:val="0"/>
              </w:rPr>
              <w:t xml:space="preserve">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D">
            <w:pPr>
              <w:rPr/>
            </w:pPr>
            <w:r w:rsidDel="00000000" w:rsidR="00000000" w:rsidRPr="00000000">
              <w:rPr>
                <w:rFonts w:ascii="Bookman Old Style" w:cs="Bookman Old Style" w:eastAsia="Bookman Old Style" w:hAnsi="Bookman Old Style"/>
                <w:i w:val="0"/>
                <w:iCs w:val="0"/>
                <w:sz w:val="24"/>
                <w:szCs w:val="24"/>
                <w:rtl w:val="0"/>
              </w:rPr>
              <w:t xml:space="preserve">SWETA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3E">
            <w:pPr>
              <w:rPr/>
            </w:pPr>
            <w:r w:rsidDel="00000000" w:rsidR="00000000" w:rsidRPr="00000000">
              <w:rPr>
                <w:sz w:val="22"/>
                <w:szCs w:val="22"/>
                <w:rtl w:val="0"/>
              </w:rPr>
              <w:t xml:space="preserve">Criminal Intimidation and Threats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3F">
            <w:pPr>
              <w:rPr/>
            </w:pPr>
            <w:r w:rsidDel="00000000" w:rsidR="00000000" w:rsidRPr="00000000">
              <w:rPr>
                <w:rFonts w:ascii="Bookman Old Style" w:cs="Bookman Old Style" w:eastAsia="Bookman Old Style" w:hAnsi="Bookman Old Style"/>
                <w:i w:val="0"/>
                <w:iCs w:val="0"/>
                <w:sz w:val="24"/>
                <w:szCs w:val="24"/>
                <w:rtl w:val="0"/>
              </w:rPr>
              <w:t xml:space="preserve">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0">
            <w:pPr>
              <w:rPr/>
            </w:pPr>
            <w:r w:rsidDel="00000000" w:rsidR="00000000" w:rsidRPr="00000000">
              <w:rPr>
                <w:rFonts w:ascii="Bookman Old Style" w:cs="Bookman Old Style" w:eastAsia="Bookman Old Style" w:hAnsi="Bookman Old Style"/>
                <w:i w:val="0"/>
                <w:iCs w:val="0"/>
                <w:sz w:val="24"/>
                <w:szCs w:val="24"/>
                <w:rtl w:val="0"/>
              </w:rPr>
              <w:t xml:space="preserve">PRANITA SHANKAR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1">
            <w:pPr>
              <w:rPr/>
            </w:pPr>
            <w:r w:rsidDel="00000000" w:rsidR="00000000" w:rsidRPr="00000000">
              <w:rPr>
                <w:sz w:val="22"/>
                <w:szCs w:val="22"/>
                <w:rtl w:val="0"/>
              </w:rPr>
              <w:t xml:space="preserve">Rioting and Unlawful Assembly under BNS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42">
            <w:pPr>
              <w:rPr/>
            </w:pPr>
            <w:r w:rsidDel="00000000" w:rsidR="00000000" w:rsidRPr="00000000">
              <w:rPr>
                <w:rFonts w:ascii="Bookman Old Style" w:cs="Bookman Old Style" w:eastAsia="Bookman Old Style" w:hAnsi="Bookman Old Style"/>
                <w:i w:val="0"/>
                <w:iCs w:val="0"/>
                <w:sz w:val="24"/>
                <w:szCs w:val="24"/>
                <w:rtl w:val="0"/>
              </w:rPr>
              <w:t xml:space="preserve">10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3">
            <w:pPr>
              <w:rPr/>
            </w:pPr>
            <w:r w:rsidDel="00000000" w:rsidR="00000000" w:rsidRPr="00000000">
              <w:rPr>
                <w:rFonts w:ascii="Bookman Old Style" w:cs="Bookman Old Style" w:eastAsia="Bookman Old Style" w:hAnsi="Bookman Old Style"/>
                <w:i w:val="0"/>
                <w:iCs w:val="0"/>
                <w:sz w:val="24"/>
                <w:szCs w:val="24"/>
                <w:rtl w:val="0"/>
              </w:rPr>
              <w:t xml:space="preserve">SONALI BANIK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4">
            <w:pPr>
              <w:rPr/>
            </w:pPr>
            <w:r w:rsidDel="00000000" w:rsidR="00000000" w:rsidRPr="00000000">
              <w:rPr>
                <w:sz w:val="22"/>
                <w:szCs w:val="22"/>
                <w:rtl w:val="0"/>
              </w:rPr>
              <w:t xml:space="preserve">Concept of Punishment under BNS 2023</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45">
            <w:pPr>
              <w:rPr/>
            </w:pPr>
            <w:r w:rsidDel="00000000" w:rsidR="00000000" w:rsidRPr="00000000">
              <w:rPr>
                <w:rFonts w:ascii="Bookman Old Style" w:cs="Bookman Old Style" w:eastAsia="Bookman Old Style" w:hAnsi="Bookman Old Style"/>
                <w:i w:val="0"/>
                <w:iCs w:val="0"/>
                <w:sz w:val="24"/>
                <w:szCs w:val="24"/>
                <w:rtl w:val="0"/>
              </w:rPr>
              <w:t xml:space="preserve">11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6">
            <w:pPr>
              <w:rPr/>
            </w:pPr>
            <w:r w:rsidDel="00000000" w:rsidR="00000000" w:rsidRPr="00000000">
              <w:rPr>
                <w:rFonts w:ascii="Bookman Old Style" w:cs="Bookman Old Style" w:eastAsia="Bookman Old Style" w:hAnsi="Bookman Old Style"/>
                <w:i w:val="0"/>
                <w:iCs w:val="0"/>
                <w:sz w:val="24"/>
                <w:szCs w:val="24"/>
                <w:rtl w:val="0"/>
              </w:rPr>
              <w:t xml:space="preserve">PRIYANKA BHATTACHARJEE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7">
            <w:pPr>
              <w:rPr/>
            </w:pPr>
            <w:r w:rsidDel="00000000" w:rsidR="00000000" w:rsidRPr="00000000">
              <w:rPr>
                <w:sz w:val="22"/>
                <w:szCs w:val="22"/>
                <w:rtl w:val="0"/>
              </w:rPr>
              <w:t xml:space="preserve">Culpable Homicide and Murder under BNS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48">
            <w:pPr>
              <w:rPr/>
            </w:pPr>
            <w:r w:rsidDel="00000000" w:rsidR="00000000" w:rsidRPr="00000000">
              <w:rPr>
                <w:rFonts w:ascii="Bookman Old Style" w:cs="Bookman Old Style" w:eastAsia="Bookman Old Style" w:hAnsi="Bookman Old Style"/>
                <w:i w:val="0"/>
                <w:iCs w:val="0"/>
                <w:sz w:val="24"/>
                <w:szCs w:val="24"/>
                <w:rtl w:val="0"/>
              </w:rPr>
              <w:t xml:space="preserve">12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9">
            <w:pPr>
              <w:rPr/>
            </w:pPr>
            <w:r w:rsidDel="00000000" w:rsidR="00000000" w:rsidRPr="00000000">
              <w:rPr>
                <w:rFonts w:ascii="Bookman Old Style" w:cs="Bookman Old Style" w:eastAsia="Bookman Old Style" w:hAnsi="Bookman Old Style"/>
                <w:i w:val="0"/>
                <w:iCs w:val="0"/>
                <w:sz w:val="24"/>
                <w:szCs w:val="24"/>
                <w:rtl w:val="0"/>
              </w:rPr>
              <w:t xml:space="preserve">SANGAY CHETEN DUKPA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A">
            <w:pPr>
              <w:rPr/>
            </w:pPr>
            <w:r w:rsidDel="00000000" w:rsidR="00000000" w:rsidRPr="00000000">
              <w:rPr>
                <w:sz w:val="22"/>
                <w:szCs w:val="22"/>
                <w:rtl w:val="0"/>
              </w:rPr>
              <w:t xml:space="preserve">Offences Against Children under BNS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4B">
            <w:pPr>
              <w:rPr/>
            </w:pPr>
            <w:r w:rsidDel="00000000" w:rsidR="00000000" w:rsidRPr="00000000">
              <w:rPr>
                <w:rFonts w:ascii="Bookman Old Style" w:cs="Bookman Old Style" w:eastAsia="Bookman Old Style" w:hAnsi="Bookman Old Style"/>
                <w:i w:val="0"/>
                <w:iCs w:val="0"/>
                <w:sz w:val="24"/>
                <w:szCs w:val="24"/>
                <w:rtl w:val="0"/>
              </w:rPr>
              <w:t xml:space="preserve">13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C">
            <w:pPr>
              <w:rPr/>
            </w:pPr>
            <w:r w:rsidDel="00000000" w:rsidR="00000000" w:rsidRPr="00000000">
              <w:rPr>
                <w:rFonts w:ascii="Bookman Old Style" w:cs="Bookman Old Style" w:eastAsia="Bookman Old Style" w:hAnsi="Bookman Old Style"/>
                <w:i w:val="0"/>
                <w:iCs w:val="0"/>
                <w:sz w:val="24"/>
                <w:szCs w:val="24"/>
                <w:rtl w:val="0"/>
              </w:rPr>
              <w:t xml:space="preserve">DOLMA TAMANG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4D">
            <w:pPr>
              <w:rPr/>
            </w:pPr>
            <w:r w:rsidDel="00000000" w:rsidR="00000000" w:rsidRPr="00000000">
              <w:rPr>
                <w:sz w:val="22"/>
                <w:szCs w:val="22"/>
                <w:rtl w:val="0"/>
              </w:rPr>
              <w:t xml:space="preserve">Replacement of the Indian Penal Code, 1860 by Bharatiya Nyaya Sanhita, 2023</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4E">
            <w:pPr>
              <w:rPr/>
            </w:pPr>
            <w:r w:rsidDel="00000000" w:rsidR="00000000" w:rsidRPr="00000000">
              <w:rPr>
                <w:rFonts w:ascii="Bookman Old Style" w:cs="Bookman Old Style" w:eastAsia="Bookman Old Style" w:hAnsi="Bookman Old Style"/>
                <w:i w:val="0"/>
                <w:iCs w:val="0"/>
                <w:sz w:val="24"/>
                <w:szCs w:val="24"/>
                <w:rtl w:val="0"/>
              </w:rPr>
              <w:t xml:space="preserve">14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F">
            <w:pPr>
              <w:rPr/>
            </w:pPr>
            <w:r w:rsidDel="00000000" w:rsidR="00000000" w:rsidRPr="00000000">
              <w:rPr>
                <w:rFonts w:ascii="Bookman Old Style" w:cs="Bookman Old Style" w:eastAsia="Bookman Old Style" w:hAnsi="Bookman Old Style"/>
                <w:i w:val="0"/>
                <w:iCs w:val="0"/>
                <w:sz w:val="24"/>
                <w:szCs w:val="24"/>
                <w:rtl w:val="0"/>
              </w:rPr>
              <w:t xml:space="preserve">DAYAL BARMAN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0">
            <w:pPr>
              <w:rPr/>
            </w:pPr>
            <w:r w:rsidDel="00000000" w:rsidR="00000000" w:rsidRPr="00000000">
              <w:rPr>
                <w:sz w:val="22"/>
                <w:szCs w:val="22"/>
                <w:rtl w:val="0"/>
              </w:rPr>
              <w:t xml:space="preserve">Acts Endangering Sovereignty, Unity and Integrity of India</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51">
            <w:pPr>
              <w:rPr/>
            </w:pPr>
            <w:r w:rsidDel="00000000" w:rsidR="00000000" w:rsidRPr="00000000">
              <w:rPr>
                <w:rFonts w:ascii="Bookman Old Style" w:cs="Bookman Old Style" w:eastAsia="Bookman Old Style" w:hAnsi="Bookman Old Style"/>
                <w:i w:val="0"/>
                <w:iCs w:val="0"/>
                <w:sz w:val="24"/>
                <w:szCs w:val="24"/>
                <w:rtl w:val="0"/>
              </w:rPr>
              <w:t xml:space="preserve">15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2">
            <w:pPr>
              <w:rPr/>
            </w:pPr>
            <w:r w:rsidDel="00000000" w:rsidR="00000000" w:rsidRPr="00000000">
              <w:rPr>
                <w:rFonts w:ascii="Bookman Old Style" w:cs="Bookman Old Style" w:eastAsia="Bookman Old Style" w:hAnsi="Bookman Old Style"/>
                <w:i w:val="0"/>
                <w:iCs w:val="0"/>
                <w:sz w:val="24"/>
                <w:szCs w:val="24"/>
                <w:rtl w:val="0"/>
              </w:rPr>
              <w:t xml:space="preserve">ANNYASHA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3">
            <w:pPr>
              <w:rPr/>
            </w:pPr>
            <w:r w:rsidDel="00000000" w:rsidR="00000000" w:rsidRPr="00000000">
              <w:rPr>
                <w:sz w:val="22"/>
                <w:szCs w:val="22"/>
                <w:rtl w:val="0"/>
              </w:rPr>
              <w:t xml:space="preserve">Abetment of Suicide under BNS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54">
            <w:pPr>
              <w:rPr/>
            </w:pPr>
            <w:r w:rsidDel="00000000" w:rsidR="00000000" w:rsidRPr="00000000">
              <w:rPr>
                <w:rFonts w:ascii="Bookman Old Style" w:cs="Bookman Old Style" w:eastAsia="Bookman Old Style" w:hAnsi="Bookman Old Style"/>
                <w:i w:val="0"/>
                <w:iCs w:val="0"/>
                <w:sz w:val="24"/>
                <w:szCs w:val="24"/>
                <w:rtl w:val="0"/>
              </w:rPr>
              <w:t xml:space="preserve">16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5">
            <w:pPr>
              <w:rPr/>
            </w:pPr>
            <w:r w:rsidDel="00000000" w:rsidR="00000000" w:rsidRPr="00000000">
              <w:rPr>
                <w:rFonts w:ascii="Bookman Old Style" w:cs="Bookman Old Style" w:eastAsia="Bookman Old Style" w:hAnsi="Bookman Old Style"/>
                <w:i w:val="0"/>
                <w:iCs w:val="0"/>
                <w:sz w:val="24"/>
                <w:szCs w:val="24"/>
                <w:rtl w:val="0"/>
              </w:rPr>
              <w:t xml:space="preserve">JIYA SAH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6">
            <w:pPr>
              <w:rPr/>
            </w:pPr>
            <w:r w:rsidDel="00000000" w:rsidR="00000000" w:rsidRPr="00000000">
              <w:rPr>
                <w:sz w:val="22"/>
                <w:szCs w:val="22"/>
                <w:rtl w:val="0"/>
              </w:rPr>
              <w:t xml:space="preserve">Offences Affecting Public Health, Safety and Morality</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57">
            <w:pPr>
              <w:rPr/>
            </w:pPr>
            <w:r w:rsidDel="00000000" w:rsidR="00000000" w:rsidRPr="00000000">
              <w:rPr>
                <w:rFonts w:ascii="Bookman Old Style" w:cs="Bookman Old Style" w:eastAsia="Bookman Old Style" w:hAnsi="Bookman Old Style"/>
                <w:i w:val="0"/>
                <w:iCs w:val="0"/>
                <w:sz w:val="24"/>
                <w:szCs w:val="24"/>
                <w:rtl w:val="0"/>
              </w:rPr>
              <w:t xml:space="preserve">17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8">
            <w:pPr>
              <w:rPr/>
            </w:pPr>
            <w:r w:rsidDel="00000000" w:rsidR="00000000" w:rsidRPr="00000000">
              <w:rPr>
                <w:rFonts w:ascii="Bookman Old Style" w:cs="Bookman Old Style" w:eastAsia="Bookman Old Style" w:hAnsi="Bookman Old Style"/>
                <w:i w:val="0"/>
                <w:iCs w:val="0"/>
                <w:sz w:val="24"/>
                <w:szCs w:val="24"/>
                <w:rtl w:val="0"/>
              </w:rPr>
              <w:t xml:space="preserve">NISHITA CHETTRI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9">
            <w:pPr>
              <w:rPr/>
            </w:pPr>
            <w:r w:rsidDel="00000000" w:rsidR="00000000" w:rsidRPr="00000000">
              <w:rPr>
                <w:sz w:val="22"/>
                <w:szCs w:val="22"/>
                <w:rtl w:val="0"/>
              </w:rPr>
              <w:t xml:space="preserve">Bigamy and Fraudulent Marriage</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5A">
            <w:pPr>
              <w:rPr/>
            </w:pPr>
            <w:r w:rsidDel="00000000" w:rsidR="00000000" w:rsidRPr="00000000">
              <w:rPr>
                <w:rFonts w:ascii="Bookman Old Style" w:cs="Bookman Old Style" w:eastAsia="Bookman Old Style" w:hAnsi="Bookman Old Style"/>
                <w:i w:val="0"/>
                <w:iCs w:val="0"/>
                <w:sz w:val="24"/>
                <w:szCs w:val="24"/>
                <w:rtl w:val="0"/>
              </w:rPr>
              <w:t xml:space="preserve">18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B">
            <w:pPr>
              <w:rPr/>
            </w:pPr>
            <w:r w:rsidDel="00000000" w:rsidR="00000000" w:rsidRPr="00000000">
              <w:rPr>
                <w:rFonts w:ascii="Bookman Old Style" w:cs="Bookman Old Style" w:eastAsia="Bookman Old Style" w:hAnsi="Bookman Old Style"/>
                <w:i w:val="0"/>
                <w:iCs w:val="0"/>
                <w:sz w:val="24"/>
                <w:szCs w:val="24"/>
                <w:rtl w:val="0"/>
              </w:rPr>
              <w:t xml:space="preserve">AWISHKAR CHHETRI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C">
            <w:pPr>
              <w:rPr/>
            </w:pPr>
            <w:r w:rsidDel="00000000" w:rsidR="00000000" w:rsidRPr="00000000">
              <w:rPr>
                <w:sz w:val="22"/>
                <w:szCs w:val="22"/>
                <w:rtl w:val="0"/>
              </w:rPr>
              <w:t xml:space="preserve">Key Structural Changes in Bharatiya Nyaya Sanhita, 2023</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5D">
            <w:pPr>
              <w:rPr/>
            </w:pPr>
            <w:r w:rsidDel="00000000" w:rsidR="00000000" w:rsidRPr="00000000">
              <w:rPr>
                <w:rFonts w:ascii="Bookman Old Style" w:cs="Bookman Old Style" w:eastAsia="Bookman Old Style" w:hAnsi="Bookman Old Style"/>
                <w:i w:val="0"/>
                <w:iCs w:val="0"/>
                <w:sz w:val="24"/>
                <w:szCs w:val="24"/>
                <w:rtl w:val="0"/>
              </w:rPr>
              <w:t xml:space="preserve">19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E">
            <w:pPr>
              <w:rPr/>
            </w:pPr>
            <w:r w:rsidDel="00000000" w:rsidR="00000000" w:rsidRPr="00000000">
              <w:rPr>
                <w:rFonts w:ascii="Bookman Old Style" w:cs="Bookman Old Style" w:eastAsia="Bookman Old Style" w:hAnsi="Bookman Old Style"/>
                <w:i w:val="0"/>
                <w:iCs w:val="0"/>
                <w:sz w:val="24"/>
                <w:szCs w:val="24"/>
                <w:rtl w:val="0"/>
              </w:rPr>
              <w:t xml:space="preserve">PRIYA CHETTRI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5F">
            <w:pPr>
              <w:rPr/>
            </w:pPr>
            <w:r w:rsidDel="00000000" w:rsidR="00000000" w:rsidRPr="00000000">
              <w:rPr>
                <w:sz w:val="22"/>
                <w:szCs w:val="22"/>
                <w:rtl w:val="0"/>
              </w:rPr>
              <w:t xml:space="preserve">Offences Relating to the Armed Forces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60">
            <w:pPr>
              <w:rPr/>
            </w:pPr>
            <w:r w:rsidDel="00000000" w:rsidR="00000000" w:rsidRPr="00000000">
              <w:rPr>
                <w:rFonts w:ascii="Bookman Old Style" w:cs="Bookman Old Style" w:eastAsia="Bookman Old Style" w:hAnsi="Bookman Old Style"/>
                <w:i w:val="0"/>
                <w:iCs w:val="0"/>
                <w:sz w:val="24"/>
                <w:szCs w:val="24"/>
                <w:rtl w:val="0"/>
              </w:rPr>
              <w:t xml:space="preserve">20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1">
            <w:pPr>
              <w:rPr/>
            </w:pPr>
            <w:r w:rsidDel="00000000" w:rsidR="00000000" w:rsidRPr="00000000">
              <w:rPr>
                <w:rFonts w:ascii="Bookman Old Style" w:cs="Bookman Old Style" w:eastAsia="Bookman Old Style" w:hAnsi="Bookman Old Style"/>
                <w:i w:val="0"/>
                <w:iCs w:val="0"/>
                <w:sz w:val="24"/>
                <w:szCs w:val="24"/>
                <w:rtl w:val="0"/>
              </w:rPr>
              <w:t xml:space="preserve">PARTHIB DEY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2">
            <w:pPr>
              <w:rPr/>
            </w:pPr>
            <w:r w:rsidDel="00000000" w:rsidR="00000000" w:rsidRPr="00000000">
              <w:rPr>
                <w:sz w:val="22"/>
                <w:szCs w:val="22"/>
                <w:rtl w:val="0"/>
              </w:rPr>
              <w:t xml:space="preserve">Mob Lynching and Group Violence</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63">
            <w:pPr>
              <w:rPr/>
            </w:pPr>
            <w:r w:rsidDel="00000000" w:rsidR="00000000" w:rsidRPr="00000000">
              <w:rPr>
                <w:rFonts w:ascii="Bookman Old Style" w:cs="Bookman Old Style" w:eastAsia="Bookman Old Style" w:hAnsi="Bookman Old Style"/>
                <w:i w:val="0"/>
                <w:iCs w:val="0"/>
                <w:sz w:val="24"/>
                <w:szCs w:val="24"/>
                <w:rtl w:val="0"/>
              </w:rPr>
              <w:t xml:space="preserve">21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4">
            <w:pPr>
              <w:rPr/>
            </w:pPr>
            <w:r w:rsidDel="00000000" w:rsidR="00000000" w:rsidRPr="00000000">
              <w:rPr>
                <w:rFonts w:ascii="Bookman Old Style" w:cs="Bookman Old Style" w:eastAsia="Bookman Old Style" w:hAnsi="Bookman Old Style"/>
                <w:i w:val="0"/>
                <w:iCs w:val="0"/>
                <w:sz w:val="24"/>
                <w:szCs w:val="24"/>
                <w:rtl w:val="0"/>
              </w:rPr>
              <w:t xml:space="preserve">R. KRIPA ACHARJEE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5">
            <w:pPr>
              <w:rPr/>
            </w:pPr>
            <w:r w:rsidDel="00000000" w:rsidR="00000000" w:rsidRPr="00000000">
              <w:rPr>
                <w:sz w:val="22"/>
                <w:szCs w:val="22"/>
                <w:rtl w:val="0"/>
              </w:rPr>
              <w:t xml:space="preserve">Mischief and Property Damage Offences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66">
            <w:pPr>
              <w:rPr/>
            </w:pPr>
            <w:r w:rsidDel="00000000" w:rsidR="00000000" w:rsidRPr="00000000">
              <w:rPr>
                <w:rFonts w:ascii="Bookman Old Style" w:cs="Bookman Old Style" w:eastAsia="Bookman Old Style" w:hAnsi="Bookman Old Style"/>
                <w:i w:val="0"/>
                <w:iCs w:val="0"/>
                <w:sz w:val="24"/>
                <w:szCs w:val="24"/>
                <w:rtl w:val="0"/>
              </w:rPr>
              <w:t xml:space="preserve">22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7">
            <w:pPr>
              <w:rPr/>
            </w:pPr>
            <w:r w:rsidDel="00000000" w:rsidR="00000000" w:rsidRPr="00000000">
              <w:rPr>
                <w:rFonts w:ascii="Bookman Old Style" w:cs="Bookman Old Style" w:eastAsia="Bookman Old Style" w:hAnsi="Bookman Old Style"/>
                <w:i w:val="0"/>
                <w:iCs w:val="0"/>
                <w:sz w:val="24"/>
                <w:szCs w:val="24"/>
                <w:rtl w:val="0"/>
              </w:rPr>
              <w:t xml:space="preserve">NAZREEN KHAN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8">
            <w:pPr>
              <w:rPr/>
            </w:pPr>
            <w:r w:rsidDel="00000000" w:rsidR="00000000" w:rsidRPr="00000000">
              <w:rPr>
                <w:sz w:val="22"/>
                <w:szCs w:val="22"/>
                <w:rtl w:val="0"/>
              </w:rPr>
              <w:t xml:space="preserve">Wrongful Restraint and Wrongful Confinement</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69">
            <w:pPr>
              <w:rPr/>
            </w:pPr>
            <w:r w:rsidDel="00000000" w:rsidR="00000000" w:rsidRPr="00000000">
              <w:rPr>
                <w:rFonts w:ascii="Bookman Old Style" w:cs="Bookman Old Style" w:eastAsia="Bookman Old Style" w:hAnsi="Bookman Old Style"/>
                <w:i w:val="0"/>
                <w:iCs w:val="0"/>
                <w:sz w:val="24"/>
                <w:szCs w:val="24"/>
                <w:rtl w:val="0"/>
              </w:rPr>
              <w:t xml:space="preserve">23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A">
            <w:pPr>
              <w:rPr/>
            </w:pPr>
            <w:r w:rsidDel="00000000" w:rsidR="00000000" w:rsidRPr="00000000">
              <w:rPr>
                <w:rFonts w:ascii="Bookman Old Style" w:cs="Bookman Old Style" w:eastAsia="Bookman Old Style" w:hAnsi="Bookman Old Style"/>
                <w:i w:val="0"/>
                <w:iCs w:val="0"/>
                <w:sz w:val="24"/>
                <w:szCs w:val="24"/>
                <w:rtl w:val="0"/>
              </w:rPr>
              <w:t xml:space="preserve">MOJAHIDUL ISLAM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B">
            <w:pPr>
              <w:rPr/>
            </w:pPr>
            <w:r w:rsidDel="00000000" w:rsidR="00000000" w:rsidRPr="00000000">
              <w:rPr>
                <w:sz w:val="22"/>
                <w:szCs w:val="22"/>
                <w:rtl w:val="0"/>
              </w:rPr>
              <w:t xml:space="preserve">Defamation under BNS 2023</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6C">
            <w:pPr>
              <w:rPr/>
            </w:pPr>
            <w:r w:rsidDel="00000000" w:rsidR="00000000" w:rsidRPr="00000000">
              <w:rPr>
                <w:rFonts w:ascii="Bookman Old Style" w:cs="Bookman Old Style" w:eastAsia="Bookman Old Style" w:hAnsi="Bookman Old Style"/>
                <w:i w:val="0"/>
                <w:iCs w:val="0"/>
                <w:sz w:val="24"/>
                <w:szCs w:val="24"/>
                <w:rtl w:val="0"/>
              </w:rPr>
              <w:t xml:space="preserve">24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D">
            <w:pPr>
              <w:rPr/>
            </w:pPr>
            <w:r w:rsidDel="00000000" w:rsidR="00000000" w:rsidRPr="00000000">
              <w:rPr>
                <w:rFonts w:ascii="Bookman Old Style" w:cs="Bookman Old Style" w:eastAsia="Bookman Old Style" w:hAnsi="Bookman Old Style"/>
                <w:i w:val="0"/>
                <w:iCs w:val="0"/>
                <w:sz w:val="24"/>
                <w:szCs w:val="24"/>
                <w:rtl w:val="0"/>
              </w:rPr>
              <w:t xml:space="preserve">AASHNI PRAVEEN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6E">
            <w:pPr>
              <w:rPr/>
            </w:pPr>
            <w:r w:rsidDel="00000000" w:rsidR="00000000" w:rsidRPr="00000000">
              <w:rPr>
                <w:sz w:val="22"/>
                <w:szCs w:val="22"/>
                <w:rtl w:val="0"/>
              </w:rPr>
              <w:t xml:space="preserve">Digital and Cyber-related Offences under BNS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6F">
            <w:pPr>
              <w:rPr/>
            </w:pPr>
            <w:r w:rsidDel="00000000" w:rsidR="00000000" w:rsidRPr="00000000">
              <w:rPr>
                <w:rFonts w:ascii="Bookman Old Style" w:cs="Bookman Old Style" w:eastAsia="Bookman Old Style" w:hAnsi="Bookman Old Style"/>
                <w:i w:val="0"/>
                <w:iCs w:val="0"/>
                <w:sz w:val="24"/>
                <w:szCs w:val="24"/>
                <w:rtl w:val="0"/>
              </w:rPr>
              <w:t xml:space="preserve">25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0">
            <w:pPr>
              <w:rPr/>
            </w:pPr>
            <w:r w:rsidDel="00000000" w:rsidR="00000000" w:rsidRPr="00000000">
              <w:rPr>
                <w:rFonts w:ascii="Bookman Old Style" w:cs="Bookman Old Style" w:eastAsia="Bookman Old Style" w:hAnsi="Bookman Old Style"/>
                <w:i w:val="0"/>
                <w:iCs w:val="0"/>
                <w:sz w:val="24"/>
                <w:szCs w:val="24"/>
                <w:rtl w:val="0"/>
              </w:rPr>
              <w:t xml:space="preserve">ANISH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1">
            <w:pPr>
              <w:rPr/>
            </w:pPr>
            <w:r w:rsidDel="00000000" w:rsidR="00000000" w:rsidRPr="00000000">
              <w:rPr>
                <w:sz w:val="22"/>
                <w:szCs w:val="22"/>
                <w:rtl w:val="0"/>
              </w:rPr>
              <w:t xml:space="preserve">Joint Liability and Common Intention under BNS</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72">
            <w:pPr>
              <w:rPr/>
            </w:pPr>
            <w:r w:rsidDel="00000000" w:rsidR="00000000" w:rsidRPr="00000000">
              <w:rPr>
                <w:rFonts w:ascii="Bookman Old Style" w:cs="Bookman Old Style" w:eastAsia="Bookman Old Style" w:hAnsi="Bookman Old Style"/>
                <w:i w:val="0"/>
                <w:iCs w:val="0"/>
                <w:sz w:val="24"/>
                <w:szCs w:val="24"/>
                <w:rtl w:val="0"/>
              </w:rPr>
              <w:t xml:space="preserve">26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3">
            <w:pPr>
              <w:rPr/>
            </w:pPr>
            <w:r w:rsidDel="00000000" w:rsidR="00000000" w:rsidRPr="00000000">
              <w:rPr>
                <w:rFonts w:ascii="Bookman Old Style" w:cs="Bookman Old Style" w:eastAsia="Bookman Old Style" w:hAnsi="Bookman Old Style"/>
                <w:i w:val="0"/>
                <w:iCs w:val="0"/>
                <w:sz w:val="24"/>
                <w:szCs w:val="24"/>
                <w:rtl w:val="0"/>
              </w:rPr>
              <w:t xml:space="preserve">JAYITA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4">
            <w:pPr>
              <w:rPr/>
            </w:pPr>
            <w:r w:rsidDel="00000000" w:rsidR="00000000" w:rsidRPr="00000000">
              <w:rPr>
                <w:sz w:val="22"/>
                <w:szCs w:val="22"/>
                <w:rtl w:val="0"/>
              </w:rPr>
              <w:t xml:space="preserve">Criminal Misappropriation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75">
            <w:pPr>
              <w:rPr/>
            </w:pPr>
            <w:r w:rsidDel="00000000" w:rsidR="00000000" w:rsidRPr="00000000">
              <w:rPr>
                <w:rFonts w:ascii="Bookman Old Style" w:cs="Bookman Old Style" w:eastAsia="Bookman Old Style" w:hAnsi="Bookman Old Style"/>
                <w:i w:val="0"/>
                <w:iCs w:val="0"/>
                <w:sz w:val="24"/>
                <w:szCs w:val="24"/>
                <w:rtl w:val="0"/>
              </w:rPr>
              <w:t xml:space="preserve">27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6">
            <w:pPr>
              <w:rPr/>
            </w:pPr>
            <w:r w:rsidDel="00000000" w:rsidR="00000000" w:rsidRPr="00000000">
              <w:rPr>
                <w:rFonts w:ascii="Bookman Old Style" w:cs="Bookman Old Style" w:eastAsia="Bookman Old Style" w:hAnsi="Bookman Old Style"/>
                <w:i w:val="0"/>
                <w:iCs w:val="0"/>
                <w:sz w:val="24"/>
                <w:szCs w:val="24"/>
                <w:rtl w:val="0"/>
              </w:rPr>
              <w:t xml:space="preserve">TANUSHREE SINGHA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7">
            <w:pPr>
              <w:rPr/>
            </w:pPr>
            <w:r w:rsidDel="00000000" w:rsidR="00000000" w:rsidRPr="00000000">
              <w:rPr>
                <w:sz w:val="22"/>
                <w:szCs w:val="22"/>
                <w:rtl w:val="0"/>
              </w:rPr>
              <w:t xml:space="preserve">Hurt and Grievous Hurt</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78">
            <w:pPr>
              <w:rPr/>
            </w:pPr>
            <w:r w:rsidDel="00000000" w:rsidR="00000000" w:rsidRPr="00000000">
              <w:rPr>
                <w:rFonts w:ascii="Bookman Old Style" w:cs="Bookman Old Style" w:eastAsia="Bookman Old Style" w:hAnsi="Bookman Old Style"/>
                <w:i w:val="0"/>
                <w:iCs w:val="0"/>
                <w:sz w:val="24"/>
                <w:szCs w:val="24"/>
                <w:rtl w:val="0"/>
              </w:rPr>
              <w:t xml:space="preserve">28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9">
            <w:pPr>
              <w:rPr/>
            </w:pPr>
            <w:r w:rsidDel="00000000" w:rsidR="00000000" w:rsidRPr="00000000">
              <w:rPr>
                <w:rFonts w:ascii="Bookman Old Style" w:cs="Bookman Old Style" w:eastAsia="Bookman Old Style" w:hAnsi="Bookman Old Style"/>
                <w:i w:val="0"/>
                <w:iCs w:val="0"/>
                <w:sz w:val="24"/>
                <w:szCs w:val="24"/>
                <w:rtl w:val="0"/>
              </w:rPr>
              <w:t xml:space="preserve">ELINA STANIS LEPCHA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A">
            <w:pPr>
              <w:rPr/>
            </w:pPr>
            <w:r w:rsidDel="00000000" w:rsidR="00000000" w:rsidRPr="00000000">
              <w:rPr>
                <w:sz w:val="22"/>
                <w:szCs w:val="22"/>
                <w:rtl w:val="0"/>
              </w:rPr>
              <w:t xml:space="preserve">Offences Affecting Public Tranquility</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7B">
            <w:pPr>
              <w:rPr/>
            </w:pPr>
            <w:r w:rsidDel="00000000" w:rsidR="00000000" w:rsidRPr="00000000">
              <w:rPr>
                <w:rFonts w:ascii="Bookman Old Style" w:cs="Bookman Old Style" w:eastAsia="Bookman Old Style" w:hAnsi="Bookman Old Style"/>
                <w:i w:val="0"/>
                <w:iCs w:val="0"/>
                <w:sz w:val="24"/>
                <w:szCs w:val="24"/>
                <w:rtl w:val="0"/>
              </w:rPr>
              <w:t xml:space="preserve">29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C">
            <w:pPr>
              <w:rPr/>
            </w:pPr>
            <w:r w:rsidDel="00000000" w:rsidR="00000000" w:rsidRPr="00000000">
              <w:rPr>
                <w:rFonts w:ascii="Bookman Old Style" w:cs="Bookman Old Style" w:eastAsia="Bookman Old Style" w:hAnsi="Bookman Old Style"/>
                <w:i w:val="0"/>
                <w:iCs w:val="0"/>
                <w:sz w:val="24"/>
                <w:szCs w:val="24"/>
                <w:rtl w:val="0"/>
              </w:rPr>
              <w:t xml:space="preserve">SAIMA SAHANA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D">
            <w:pPr>
              <w:rPr/>
            </w:pPr>
            <w:r w:rsidDel="00000000" w:rsidR="00000000" w:rsidRPr="00000000">
              <w:rPr>
                <w:sz w:val="22"/>
                <w:szCs w:val="22"/>
                <w:rtl w:val="0"/>
              </w:rPr>
              <w:t xml:space="preserve">Protection of Women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7E">
            <w:pPr>
              <w:rPr/>
            </w:pPr>
            <w:r w:rsidDel="00000000" w:rsidR="00000000" w:rsidRPr="00000000">
              <w:rPr>
                <w:rFonts w:ascii="Bookman Old Style" w:cs="Bookman Old Style" w:eastAsia="Bookman Old Style" w:hAnsi="Bookman Old Style"/>
                <w:i w:val="0"/>
                <w:iCs w:val="0"/>
                <w:sz w:val="24"/>
                <w:szCs w:val="24"/>
                <w:rtl w:val="0"/>
              </w:rPr>
              <w:t xml:space="preserve">30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F">
            <w:pPr>
              <w:rPr/>
            </w:pPr>
            <w:r w:rsidDel="00000000" w:rsidR="00000000" w:rsidRPr="00000000">
              <w:rPr>
                <w:rFonts w:ascii="Bookman Old Style" w:cs="Bookman Old Style" w:eastAsia="Bookman Old Style" w:hAnsi="Bookman Old Style"/>
                <w:i w:val="0"/>
                <w:iCs w:val="0"/>
                <w:sz w:val="24"/>
                <w:szCs w:val="24"/>
                <w:rtl w:val="0"/>
              </w:rPr>
              <w:t xml:space="preserve">MUSKAAN SHAH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0">
            <w:pPr>
              <w:rPr/>
            </w:pPr>
            <w:r w:rsidDel="00000000" w:rsidR="00000000" w:rsidRPr="00000000">
              <w:rPr>
                <w:sz w:val="22"/>
                <w:szCs w:val="22"/>
                <w:rtl w:val="0"/>
              </w:rPr>
              <w:t xml:space="preserve">Dacoity and Organized Crime</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81">
            <w:pPr>
              <w:rPr/>
            </w:pPr>
            <w:r w:rsidDel="00000000" w:rsidR="00000000" w:rsidRPr="00000000">
              <w:rPr>
                <w:rFonts w:ascii="Bookman Old Style" w:cs="Bookman Old Style" w:eastAsia="Bookman Old Style" w:hAnsi="Bookman Old Style"/>
                <w:i w:val="0"/>
                <w:iCs w:val="0"/>
                <w:sz w:val="24"/>
                <w:szCs w:val="24"/>
                <w:rtl w:val="0"/>
              </w:rPr>
              <w:t xml:space="preserve">31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2">
            <w:pPr>
              <w:rPr/>
            </w:pPr>
            <w:r w:rsidDel="00000000" w:rsidR="00000000" w:rsidRPr="00000000">
              <w:rPr>
                <w:rFonts w:ascii="Bookman Old Style" w:cs="Bookman Old Style" w:eastAsia="Bookman Old Style" w:hAnsi="Bookman Old Style"/>
                <w:i w:val="0"/>
                <w:iCs w:val="0"/>
                <w:sz w:val="24"/>
                <w:szCs w:val="24"/>
                <w:rtl w:val="0"/>
              </w:rPr>
              <w:t xml:space="preserve">RISHIKA CHHETRI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3">
            <w:pPr>
              <w:rPr/>
            </w:pPr>
            <w:r w:rsidDel="00000000" w:rsidR="00000000" w:rsidRPr="00000000">
              <w:rPr>
                <w:sz w:val="22"/>
                <w:szCs w:val="22"/>
                <w:rtl w:val="0"/>
              </w:rPr>
              <w:t xml:space="preserve">Punishment for Repeat Offenders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84">
            <w:pPr>
              <w:rPr/>
            </w:pPr>
            <w:r w:rsidDel="00000000" w:rsidR="00000000" w:rsidRPr="00000000">
              <w:rPr>
                <w:rFonts w:ascii="Bookman Old Style" w:cs="Bookman Old Style" w:eastAsia="Bookman Old Style" w:hAnsi="Bookman Old Style"/>
                <w:i w:val="0"/>
                <w:iCs w:val="0"/>
                <w:sz w:val="24"/>
                <w:szCs w:val="24"/>
                <w:rtl w:val="0"/>
              </w:rPr>
              <w:t xml:space="preserve">32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5">
            <w:pPr>
              <w:rPr/>
            </w:pPr>
            <w:r w:rsidDel="00000000" w:rsidR="00000000" w:rsidRPr="00000000">
              <w:rPr>
                <w:rFonts w:ascii="Bookman Old Style" w:cs="Bookman Old Style" w:eastAsia="Bookman Old Style" w:hAnsi="Bookman Old Style"/>
                <w:i w:val="0"/>
                <w:iCs w:val="0"/>
                <w:sz w:val="24"/>
                <w:szCs w:val="24"/>
                <w:rtl w:val="0"/>
              </w:rPr>
              <w:t xml:space="preserve">TAMISRA MOITRA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6">
            <w:pPr>
              <w:rPr/>
            </w:pPr>
            <w:r w:rsidDel="00000000" w:rsidR="00000000" w:rsidRPr="00000000">
              <w:rPr>
                <w:sz w:val="22"/>
                <w:szCs w:val="22"/>
                <w:rtl w:val="0"/>
              </w:rPr>
              <w:t xml:space="preserve">Criminal Breach of Trust</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87">
            <w:pPr>
              <w:rPr/>
            </w:pPr>
            <w:r w:rsidDel="00000000" w:rsidR="00000000" w:rsidRPr="00000000">
              <w:rPr>
                <w:rFonts w:ascii="Bookman Old Style" w:cs="Bookman Old Style" w:eastAsia="Bookman Old Style" w:hAnsi="Bookman Old Style"/>
                <w:i w:val="0"/>
                <w:iCs w:val="0"/>
                <w:sz w:val="24"/>
                <w:szCs w:val="24"/>
                <w:rtl w:val="0"/>
              </w:rPr>
              <w:t xml:space="preserve">33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8">
            <w:pPr>
              <w:rPr/>
            </w:pPr>
            <w:r w:rsidDel="00000000" w:rsidR="00000000" w:rsidRPr="00000000">
              <w:rPr>
                <w:rFonts w:ascii="Bookman Old Style" w:cs="Bookman Old Style" w:eastAsia="Bookman Old Style" w:hAnsi="Bookman Old Style"/>
                <w:i w:val="0"/>
                <w:iCs w:val="0"/>
                <w:sz w:val="24"/>
                <w:szCs w:val="24"/>
                <w:rtl w:val="0"/>
              </w:rPr>
              <w:t xml:space="preserve">NANDINI AGARWAL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9">
            <w:pPr>
              <w:rPr/>
            </w:pPr>
            <w:r w:rsidDel="00000000" w:rsidR="00000000" w:rsidRPr="00000000">
              <w:rPr>
                <w:sz w:val="22"/>
                <w:szCs w:val="22"/>
                <w:rtl w:val="0"/>
              </w:rPr>
              <w:t xml:space="preserve">Offences Against the Human Body</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8A">
            <w:pPr>
              <w:rPr/>
            </w:pPr>
            <w:r w:rsidDel="00000000" w:rsidR="00000000" w:rsidRPr="00000000">
              <w:rPr>
                <w:rFonts w:ascii="Bookman Old Style" w:cs="Bookman Old Style" w:eastAsia="Bookman Old Style" w:hAnsi="Bookman Old Style"/>
                <w:i w:val="0"/>
                <w:iCs w:val="0"/>
                <w:sz w:val="24"/>
                <w:szCs w:val="24"/>
                <w:rtl w:val="0"/>
              </w:rPr>
              <w:t xml:space="preserve">34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B">
            <w:pPr>
              <w:rPr/>
            </w:pPr>
            <w:r w:rsidDel="00000000" w:rsidR="00000000" w:rsidRPr="00000000">
              <w:rPr>
                <w:rFonts w:ascii="Bookman Old Style" w:cs="Bookman Old Style" w:eastAsia="Bookman Old Style" w:hAnsi="Bookman Old Style"/>
                <w:i w:val="0"/>
                <w:iCs w:val="0"/>
                <w:sz w:val="24"/>
                <w:szCs w:val="24"/>
                <w:rtl w:val="0"/>
              </w:rPr>
              <w:t xml:space="preserve">ANNAPURNA CHAKRABORTY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C">
            <w:pPr>
              <w:rPr/>
            </w:pPr>
            <w:r w:rsidDel="00000000" w:rsidR="00000000" w:rsidRPr="00000000">
              <w:rPr>
                <w:sz w:val="22"/>
                <w:szCs w:val="22"/>
                <w:rtl w:val="0"/>
              </w:rPr>
              <w:t xml:space="preserve">Voyeurism, Stalking and Sexual Harassment</w:t>
            </w:r>
            <w:r w:rsidDel="00000000" w:rsidR="00000000" w:rsidRPr="00000000">
              <w:rPr>
                <w:rtl w:val="0"/>
              </w:rPr>
            </w:r>
          </w:p>
        </w:tc>
      </w:tr>
      <w:tr>
        <w:trPr>
          <w:cantSplit w:val="0"/>
          <w:trHeight w:val="27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8D">
            <w:pPr>
              <w:rPr/>
            </w:pPr>
            <w:r w:rsidDel="00000000" w:rsidR="00000000" w:rsidRPr="00000000">
              <w:rPr>
                <w:rFonts w:ascii="Bookman Old Style" w:cs="Bookman Old Style" w:eastAsia="Bookman Old Style" w:hAnsi="Bookman Old Style"/>
                <w:i w:val="0"/>
                <w:iCs w:val="0"/>
                <w:sz w:val="24"/>
                <w:szCs w:val="24"/>
                <w:rtl w:val="0"/>
              </w:rPr>
              <w:t xml:space="preserve">35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E">
            <w:pPr>
              <w:rPr/>
            </w:pPr>
            <w:r w:rsidDel="00000000" w:rsidR="00000000" w:rsidRPr="00000000">
              <w:rPr>
                <w:rFonts w:ascii="Bookman Old Style" w:cs="Bookman Old Style" w:eastAsia="Bookman Old Style" w:hAnsi="Bookman Old Style"/>
                <w:i w:val="0"/>
                <w:iCs w:val="0"/>
                <w:sz w:val="24"/>
                <w:szCs w:val="24"/>
                <w:rtl w:val="0"/>
              </w:rPr>
              <w:t xml:space="preserve">SANGAY CHOMU YONJON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F">
            <w:pPr>
              <w:rPr/>
            </w:pPr>
            <w:r w:rsidDel="00000000" w:rsidR="00000000" w:rsidRPr="00000000">
              <w:rPr>
                <w:sz w:val="22"/>
                <w:szCs w:val="22"/>
                <w:rtl w:val="0"/>
              </w:rPr>
              <w:t xml:space="preserve">Future Prospects of Criminal Law Reforms in India</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90">
            <w:pPr>
              <w:rPr/>
            </w:pPr>
            <w:r w:rsidDel="00000000" w:rsidR="00000000" w:rsidRPr="00000000">
              <w:rPr>
                <w:rFonts w:ascii="Bookman Old Style" w:cs="Bookman Old Style" w:eastAsia="Bookman Old Style" w:hAnsi="Bookman Old Style"/>
                <w:i w:val="0"/>
                <w:iCs w:val="0"/>
                <w:sz w:val="24"/>
                <w:szCs w:val="24"/>
                <w:rtl w:val="0"/>
              </w:rPr>
              <w:t xml:space="preserve">36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1">
            <w:pPr>
              <w:rPr/>
            </w:pPr>
            <w:r w:rsidDel="00000000" w:rsidR="00000000" w:rsidRPr="00000000">
              <w:rPr>
                <w:rFonts w:ascii="Bookman Old Style" w:cs="Bookman Old Style" w:eastAsia="Bookman Old Style" w:hAnsi="Bookman Old Style"/>
                <w:i w:val="0"/>
                <w:iCs w:val="0"/>
                <w:sz w:val="24"/>
                <w:szCs w:val="24"/>
                <w:rtl w:val="0"/>
              </w:rPr>
              <w:t xml:space="preserve">SARANYA DEY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2">
            <w:pPr>
              <w:rPr/>
            </w:pPr>
            <w:r w:rsidDel="00000000" w:rsidR="00000000" w:rsidRPr="00000000">
              <w:rPr>
                <w:sz w:val="22"/>
                <w:szCs w:val="22"/>
                <w:rtl w:val="0"/>
              </w:rPr>
              <w:t xml:space="preserve">Kidnapping and Abduction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93">
            <w:pPr>
              <w:rPr/>
            </w:pPr>
            <w:r w:rsidDel="00000000" w:rsidR="00000000" w:rsidRPr="00000000">
              <w:rPr>
                <w:rFonts w:ascii="Bookman Old Style" w:cs="Bookman Old Style" w:eastAsia="Bookman Old Style" w:hAnsi="Bookman Old Style"/>
                <w:i w:val="0"/>
                <w:iCs w:val="0"/>
                <w:sz w:val="24"/>
                <w:szCs w:val="24"/>
                <w:rtl w:val="0"/>
              </w:rPr>
              <w:t xml:space="preserve">37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4">
            <w:pPr>
              <w:rPr/>
            </w:pPr>
            <w:r w:rsidDel="00000000" w:rsidR="00000000" w:rsidRPr="00000000">
              <w:rPr>
                <w:rFonts w:ascii="Bookman Old Style" w:cs="Bookman Old Style" w:eastAsia="Bookman Old Style" w:hAnsi="Bookman Old Style"/>
                <w:i w:val="0"/>
                <w:iCs w:val="0"/>
                <w:sz w:val="24"/>
                <w:szCs w:val="24"/>
                <w:rtl w:val="0"/>
              </w:rPr>
              <w:t xml:space="preserve">MUSKAN KHATUN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5">
            <w:pPr>
              <w:rPr/>
            </w:pPr>
            <w:r w:rsidDel="00000000" w:rsidR="00000000" w:rsidRPr="00000000">
              <w:rPr>
                <w:sz w:val="22"/>
                <w:szCs w:val="22"/>
                <w:rtl w:val="0"/>
              </w:rPr>
              <w:t xml:space="preserve">General Exceptions under Bharatiya Nyaya Sanhita</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96">
            <w:pPr>
              <w:rPr/>
            </w:pPr>
            <w:r w:rsidDel="00000000" w:rsidR="00000000" w:rsidRPr="00000000">
              <w:rPr>
                <w:rFonts w:ascii="Bookman Old Style" w:cs="Bookman Old Style" w:eastAsia="Bookman Old Style" w:hAnsi="Bookman Old Style"/>
                <w:i w:val="0"/>
                <w:iCs w:val="0"/>
                <w:sz w:val="24"/>
                <w:szCs w:val="24"/>
                <w:rtl w:val="0"/>
              </w:rPr>
              <w:t xml:space="preserve">38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7">
            <w:pPr>
              <w:rPr/>
            </w:pPr>
            <w:r w:rsidDel="00000000" w:rsidR="00000000" w:rsidRPr="00000000">
              <w:rPr>
                <w:rFonts w:ascii="Bookman Old Style" w:cs="Bookman Old Style" w:eastAsia="Bookman Old Style" w:hAnsi="Bookman Old Style"/>
                <w:i w:val="0"/>
                <w:iCs w:val="0"/>
                <w:sz w:val="24"/>
                <w:szCs w:val="24"/>
                <w:rtl w:val="0"/>
              </w:rPr>
              <w:t xml:space="preserve">SNEHA BHOWMIK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8">
            <w:pPr>
              <w:rPr/>
            </w:pPr>
            <w:r w:rsidDel="00000000" w:rsidR="00000000" w:rsidRPr="00000000">
              <w:rPr>
                <w:sz w:val="22"/>
                <w:szCs w:val="22"/>
                <w:rtl w:val="0"/>
              </w:rPr>
              <w:t xml:space="preserve">Comparison between Bharatiya Nyaya Sanhita, 2023 and IPC</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99">
            <w:pPr>
              <w:rPr/>
            </w:pPr>
            <w:r w:rsidDel="00000000" w:rsidR="00000000" w:rsidRPr="00000000">
              <w:rPr>
                <w:rFonts w:ascii="Bookman Old Style" w:cs="Bookman Old Style" w:eastAsia="Bookman Old Style" w:hAnsi="Bookman Old Style"/>
                <w:i w:val="0"/>
                <w:iCs w:val="0"/>
                <w:sz w:val="24"/>
                <w:szCs w:val="24"/>
                <w:rtl w:val="0"/>
              </w:rPr>
              <w:t xml:space="preserve">39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A">
            <w:pPr>
              <w:rPr/>
            </w:pPr>
            <w:r w:rsidDel="00000000" w:rsidR="00000000" w:rsidRPr="00000000">
              <w:rPr>
                <w:rFonts w:ascii="Bookman Old Style" w:cs="Bookman Old Style" w:eastAsia="Bookman Old Style" w:hAnsi="Bookman Old Style"/>
                <w:i w:val="0"/>
                <w:iCs w:val="0"/>
                <w:sz w:val="24"/>
                <w:szCs w:val="24"/>
                <w:rtl w:val="0"/>
              </w:rPr>
              <w:t xml:space="preserve">SHILPA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B">
            <w:pPr>
              <w:rPr/>
            </w:pPr>
            <w:r w:rsidDel="00000000" w:rsidR="00000000" w:rsidRPr="00000000">
              <w:rPr>
                <w:sz w:val="22"/>
                <w:szCs w:val="22"/>
                <w:rtl w:val="0"/>
              </w:rPr>
              <w:t xml:space="preserve">Offences Relating to Documents and Property Marks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9C">
            <w:pPr>
              <w:rPr/>
            </w:pPr>
            <w:r w:rsidDel="00000000" w:rsidR="00000000" w:rsidRPr="00000000">
              <w:rPr>
                <w:rFonts w:ascii="Bookman Old Style" w:cs="Bookman Old Style" w:eastAsia="Bookman Old Style" w:hAnsi="Bookman Old Style"/>
                <w:i w:val="0"/>
                <w:iCs w:val="0"/>
                <w:sz w:val="24"/>
                <w:szCs w:val="24"/>
                <w:rtl w:val="0"/>
              </w:rPr>
              <w:t xml:space="preserve">40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D">
            <w:pPr>
              <w:rPr/>
            </w:pPr>
            <w:r w:rsidDel="00000000" w:rsidR="00000000" w:rsidRPr="00000000">
              <w:rPr>
                <w:rFonts w:ascii="Bookman Old Style" w:cs="Bookman Old Style" w:eastAsia="Bookman Old Style" w:hAnsi="Bookman Old Style"/>
                <w:i w:val="0"/>
                <w:iCs w:val="0"/>
                <w:sz w:val="24"/>
                <w:szCs w:val="24"/>
                <w:rtl w:val="0"/>
              </w:rPr>
              <w:t xml:space="preserve">AKANSHA THAPA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E">
            <w:pPr>
              <w:rPr/>
            </w:pPr>
            <w:r w:rsidDel="00000000" w:rsidR="00000000" w:rsidRPr="00000000">
              <w:rPr>
                <w:sz w:val="22"/>
                <w:szCs w:val="22"/>
                <w:rtl w:val="0"/>
              </w:rPr>
              <w:t xml:space="preserve">Criminal Trespass and Housebreaking</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9F">
            <w:pPr>
              <w:rPr/>
            </w:pPr>
            <w:r w:rsidDel="00000000" w:rsidR="00000000" w:rsidRPr="00000000">
              <w:rPr>
                <w:rFonts w:ascii="Bookman Old Style" w:cs="Bookman Old Style" w:eastAsia="Bookman Old Style" w:hAnsi="Bookman Old Style"/>
                <w:i w:val="0"/>
                <w:iCs w:val="0"/>
                <w:sz w:val="24"/>
                <w:szCs w:val="24"/>
                <w:rtl w:val="0"/>
              </w:rPr>
              <w:t xml:space="preserve">41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0">
            <w:pPr>
              <w:rPr/>
            </w:pPr>
            <w:r w:rsidDel="00000000" w:rsidR="00000000" w:rsidRPr="00000000">
              <w:rPr>
                <w:rFonts w:ascii="Bookman Old Style" w:cs="Bookman Old Style" w:eastAsia="Bookman Old Style" w:hAnsi="Bookman Old Style"/>
                <w:i w:val="0"/>
                <w:iCs w:val="0"/>
                <w:sz w:val="24"/>
                <w:szCs w:val="24"/>
                <w:rtl w:val="0"/>
              </w:rPr>
              <w:t xml:space="preserve">RIYA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1">
            <w:pPr>
              <w:rPr/>
            </w:pPr>
            <w:r w:rsidDel="00000000" w:rsidR="00000000" w:rsidRPr="00000000">
              <w:rPr>
                <w:sz w:val="22"/>
                <w:szCs w:val="22"/>
                <w:rtl w:val="0"/>
              </w:rPr>
              <w:t xml:space="preserve">Sexual Offences under BNS 2023</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A2">
            <w:pPr>
              <w:rPr/>
            </w:pPr>
            <w:r w:rsidDel="00000000" w:rsidR="00000000" w:rsidRPr="00000000">
              <w:rPr>
                <w:rFonts w:ascii="Bookman Old Style" w:cs="Bookman Old Style" w:eastAsia="Bookman Old Style" w:hAnsi="Bookman Old Style"/>
                <w:i w:val="0"/>
                <w:iCs w:val="0"/>
                <w:sz w:val="24"/>
                <w:szCs w:val="24"/>
                <w:rtl w:val="0"/>
              </w:rPr>
              <w:t xml:space="preserve">42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3">
            <w:pPr>
              <w:rPr/>
            </w:pPr>
            <w:r w:rsidDel="00000000" w:rsidR="00000000" w:rsidRPr="00000000">
              <w:rPr>
                <w:rFonts w:ascii="Bookman Old Style" w:cs="Bookman Old Style" w:eastAsia="Bookman Old Style" w:hAnsi="Bookman Old Style"/>
                <w:i w:val="0"/>
                <w:iCs w:val="0"/>
                <w:sz w:val="24"/>
                <w:szCs w:val="24"/>
                <w:rtl w:val="0"/>
              </w:rPr>
              <w:t xml:space="preserve">RISHITA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4">
            <w:pPr>
              <w:rPr/>
            </w:pPr>
            <w:r w:rsidDel="00000000" w:rsidR="00000000" w:rsidRPr="00000000">
              <w:rPr>
                <w:sz w:val="22"/>
                <w:szCs w:val="22"/>
                <w:rtl w:val="0"/>
              </w:rPr>
              <w:t xml:space="preserve">Rape and Its Legal Interpretation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A5">
            <w:pPr>
              <w:rPr/>
            </w:pPr>
            <w:r w:rsidDel="00000000" w:rsidR="00000000" w:rsidRPr="00000000">
              <w:rPr>
                <w:rFonts w:ascii="Bookman Old Style" w:cs="Bookman Old Style" w:eastAsia="Bookman Old Style" w:hAnsi="Bookman Old Style"/>
                <w:i w:val="0"/>
                <w:iCs w:val="0"/>
                <w:sz w:val="24"/>
                <w:szCs w:val="24"/>
                <w:rtl w:val="0"/>
              </w:rPr>
              <w:t xml:space="preserve">43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6">
            <w:pPr>
              <w:rPr/>
            </w:pPr>
            <w:r w:rsidDel="00000000" w:rsidR="00000000" w:rsidRPr="00000000">
              <w:rPr>
                <w:rFonts w:ascii="Bookman Old Style" w:cs="Bookman Old Style" w:eastAsia="Bookman Old Style" w:hAnsi="Bookman Old Style"/>
                <w:i w:val="0"/>
                <w:iCs w:val="0"/>
                <w:sz w:val="24"/>
                <w:szCs w:val="24"/>
                <w:rtl w:val="0"/>
              </w:rPr>
              <w:t xml:space="preserve">AISHA CHHETRI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7">
            <w:pPr>
              <w:rPr/>
            </w:pPr>
            <w:r w:rsidDel="00000000" w:rsidR="00000000" w:rsidRPr="00000000">
              <w:rPr>
                <w:sz w:val="22"/>
                <w:szCs w:val="22"/>
                <w:rtl w:val="0"/>
              </w:rPr>
              <w:t xml:space="preserve">Death by Negligence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A8">
            <w:pPr>
              <w:rPr/>
            </w:pPr>
            <w:r w:rsidDel="00000000" w:rsidR="00000000" w:rsidRPr="00000000">
              <w:rPr>
                <w:rFonts w:ascii="Bookman Old Style" w:cs="Bookman Old Style" w:eastAsia="Bookman Old Style" w:hAnsi="Bookman Old Style"/>
                <w:i w:val="0"/>
                <w:iCs w:val="0"/>
                <w:sz w:val="24"/>
                <w:szCs w:val="24"/>
                <w:rtl w:val="0"/>
              </w:rPr>
              <w:t xml:space="preserve">44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9">
            <w:pPr>
              <w:rPr/>
            </w:pPr>
            <w:r w:rsidDel="00000000" w:rsidR="00000000" w:rsidRPr="00000000">
              <w:rPr>
                <w:rFonts w:ascii="Bookman Old Style" w:cs="Bookman Old Style" w:eastAsia="Bookman Old Style" w:hAnsi="Bookman Old Style"/>
                <w:i w:val="0"/>
                <w:iCs w:val="0"/>
                <w:sz w:val="24"/>
                <w:szCs w:val="24"/>
                <w:rtl w:val="0"/>
              </w:rPr>
              <w:t xml:space="preserve">PRIYA ROY CHOWDHURY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A">
            <w:pPr>
              <w:rPr/>
            </w:pPr>
            <w:r w:rsidDel="00000000" w:rsidR="00000000" w:rsidRPr="00000000">
              <w:rPr>
                <w:sz w:val="22"/>
                <w:szCs w:val="22"/>
                <w:rtl w:val="0"/>
              </w:rPr>
              <w:t xml:space="preserve">Cheating and Fraud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AB">
            <w:pPr>
              <w:rPr/>
            </w:pPr>
            <w:r w:rsidDel="00000000" w:rsidR="00000000" w:rsidRPr="00000000">
              <w:rPr>
                <w:rFonts w:ascii="Bookman Old Style" w:cs="Bookman Old Style" w:eastAsia="Bookman Old Style" w:hAnsi="Bookman Old Style"/>
                <w:i w:val="0"/>
                <w:iCs w:val="0"/>
                <w:sz w:val="24"/>
                <w:szCs w:val="24"/>
                <w:rtl w:val="0"/>
              </w:rPr>
              <w:t xml:space="preserve">45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C">
            <w:pPr>
              <w:rPr/>
            </w:pPr>
            <w:r w:rsidDel="00000000" w:rsidR="00000000" w:rsidRPr="00000000">
              <w:rPr>
                <w:rFonts w:ascii="Bookman Old Style" w:cs="Bookman Old Style" w:eastAsia="Bookman Old Style" w:hAnsi="Bookman Old Style"/>
                <w:i w:val="0"/>
                <w:iCs w:val="0"/>
                <w:sz w:val="24"/>
                <w:szCs w:val="24"/>
                <w:rtl w:val="0"/>
              </w:rPr>
              <w:t xml:space="preserve">SAHIN ISLAM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D">
            <w:pPr>
              <w:rPr/>
            </w:pPr>
            <w:r w:rsidDel="00000000" w:rsidR="00000000" w:rsidRPr="00000000">
              <w:rPr>
                <w:sz w:val="22"/>
                <w:szCs w:val="22"/>
                <w:rtl w:val="0"/>
              </w:rPr>
              <w:t xml:space="preserve">Organized Crime Provisions in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AE">
            <w:pPr>
              <w:rPr/>
            </w:pPr>
            <w:r w:rsidDel="00000000" w:rsidR="00000000" w:rsidRPr="00000000">
              <w:rPr>
                <w:rFonts w:ascii="Bookman Old Style" w:cs="Bookman Old Style" w:eastAsia="Bookman Old Style" w:hAnsi="Bookman Old Style"/>
                <w:i w:val="0"/>
                <w:iCs w:val="0"/>
                <w:sz w:val="24"/>
                <w:szCs w:val="24"/>
                <w:rtl w:val="0"/>
              </w:rPr>
              <w:t xml:space="preserve">46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F">
            <w:pPr>
              <w:rPr/>
            </w:pPr>
            <w:r w:rsidDel="00000000" w:rsidR="00000000" w:rsidRPr="00000000">
              <w:rPr>
                <w:rFonts w:ascii="Bookman Old Style" w:cs="Bookman Old Style" w:eastAsia="Bookman Old Style" w:hAnsi="Bookman Old Style"/>
                <w:i w:val="0"/>
                <w:iCs w:val="0"/>
                <w:sz w:val="24"/>
                <w:szCs w:val="24"/>
                <w:rtl w:val="0"/>
              </w:rPr>
              <w:t xml:space="preserve">SOURAV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0">
            <w:pPr>
              <w:rPr/>
            </w:pPr>
            <w:r w:rsidDel="00000000" w:rsidR="00000000" w:rsidRPr="00000000">
              <w:rPr>
                <w:sz w:val="22"/>
                <w:szCs w:val="22"/>
                <w:rtl w:val="0"/>
              </w:rPr>
              <w:t xml:space="preserve">Abetment and Criminal Conspiracy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B1">
            <w:pPr>
              <w:rPr/>
            </w:pPr>
            <w:r w:rsidDel="00000000" w:rsidR="00000000" w:rsidRPr="00000000">
              <w:rPr>
                <w:rFonts w:ascii="Bookman Old Style" w:cs="Bookman Old Style" w:eastAsia="Bookman Old Style" w:hAnsi="Bookman Old Style"/>
                <w:i w:val="0"/>
                <w:iCs w:val="0"/>
                <w:sz w:val="24"/>
                <w:szCs w:val="24"/>
                <w:rtl w:val="0"/>
              </w:rPr>
              <w:t xml:space="preserve">47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2">
            <w:pPr>
              <w:rPr/>
            </w:pPr>
            <w:r w:rsidDel="00000000" w:rsidR="00000000" w:rsidRPr="00000000">
              <w:rPr>
                <w:rFonts w:ascii="Bookman Old Style" w:cs="Bookman Old Style" w:eastAsia="Bookman Old Style" w:hAnsi="Bookman Old Style"/>
                <w:i w:val="0"/>
                <w:iCs w:val="0"/>
                <w:sz w:val="24"/>
                <w:szCs w:val="24"/>
                <w:rtl w:val="0"/>
              </w:rPr>
              <w:t xml:space="preserve">KOMAL PRASAD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3">
            <w:pPr>
              <w:rPr/>
            </w:pPr>
            <w:r w:rsidDel="00000000" w:rsidR="00000000" w:rsidRPr="00000000">
              <w:rPr>
                <w:sz w:val="22"/>
                <w:szCs w:val="22"/>
                <w:rtl w:val="0"/>
              </w:rPr>
              <w:t xml:space="preserve">Theft under Bharatiya Nyaya Sanhita</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B4">
            <w:pPr>
              <w:rPr/>
            </w:pPr>
            <w:r w:rsidDel="00000000" w:rsidR="00000000" w:rsidRPr="00000000">
              <w:rPr>
                <w:rFonts w:ascii="Bookman Old Style" w:cs="Bookman Old Style" w:eastAsia="Bookman Old Style" w:hAnsi="Bookman Old Style"/>
                <w:i w:val="0"/>
                <w:iCs w:val="0"/>
                <w:sz w:val="24"/>
                <w:szCs w:val="24"/>
                <w:rtl w:val="0"/>
              </w:rPr>
              <w:t xml:space="preserve">48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5">
            <w:pPr>
              <w:rPr/>
            </w:pPr>
            <w:r w:rsidDel="00000000" w:rsidR="00000000" w:rsidRPr="00000000">
              <w:rPr>
                <w:rFonts w:ascii="Bookman Old Style" w:cs="Bookman Old Style" w:eastAsia="Bookman Old Style" w:hAnsi="Bookman Old Style"/>
                <w:i w:val="0"/>
                <w:iCs w:val="0"/>
                <w:sz w:val="24"/>
                <w:szCs w:val="24"/>
                <w:rtl w:val="0"/>
              </w:rPr>
              <w:t xml:space="preserve">PRANITA PRADHAN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6">
            <w:pPr>
              <w:rPr/>
            </w:pPr>
            <w:r w:rsidDel="00000000" w:rsidR="00000000" w:rsidRPr="00000000">
              <w:rPr>
                <w:sz w:val="22"/>
                <w:szCs w:val="22"/>
                <w:rtl w:val="0"/>
              </w:rPr>
              <w:t xml:space="preserve">Extortion and Robbery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B7">
            <w:pPr>
              <w:rPr/>
            </w:pPr>
            <w:r w:rsidDel="00000000" w:rsidR="00000000" w:rsidRPr="00000000">
              <w:rPr>
                <w:rFonts w:ascii="Bookman Old Style" w:cs="Bookman Old Style" w:eastAsia="Bookman Old Style" w:hAnsi="Bookman Old Style"/>
                <w:i w:val="0"/>
                <w:iCs w:val="0"/>
                <w:sz w:val="24"/>
                <w:szCs w:val="24"/>
                <w:rtl w:val="0"/>
              </w:rPr>
              <w:t xml:space="preserve">49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8">
            <w:pPr>
              <w:rPr/>
            </w:pPr>
            <w:r w:rsidDel="00000000" w:rsidR="00000000" w:rsidRPr="00000000">
              <w:rPr>
                <w:rFonts w:ascii="Bookman Old Style" w:cs="Bookman Old Style" w:eastAsia="Bookman Old Style" w:hAnsi="Bookman Old Style"/>
                <w:i w:val="0"/>
                <w:iCs w:val="0"/>
                <w:sz w:val="24"/>
                <w:szCs w:val="24"/>
                <w:rtl w:val="0"/>
              </w:rPr>
              <w:t xml:space="preserve">MD MOEN ASHRAF</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9">
            <w:pPr>
              <w:rPr/>
            </w:pPr>
            <w:r w:rsidDel="00000000" w:rsidR="00000000" w:rsidRPr="00000000">
              <w:rPr>
                <w:sz w:val="22"/>
                <w:szCs w:val="22"/>
                <w:rtl w:val="0"/>
              </w:rPr>
              <w:t xml:space="preserve">Insulting the Modesty of Women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BA">
            <w:pPr>
              <w:rPr/>
            </w:pPr>
            <w:r w:rsidDel="00000000" w:rsidR="00000000" w:rsidRPr="00000000">
              <w:rPr>
                <w:rFonts w:ascii="Bookman Old Style" w:cs="Bookman Old Style" w:eastAsia="Bookman Old Style" w:hAnsi="Bookman Old Style"/>
                <w:i w:val="0"/>
                <w:iCs w:val="0"/>
                <w:sz w:val="24"/>
                <w:szCs w:val="24"/>
                <w:rtl w:val="0"/>
              </w:rPr>
              <w:t xml:space="preserve">50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B">
            <w:pPr>
              <w:rPr/>
            </w:pPr>
            <w:r w:rsidDel="00000000" w:rsidR="00000000" w:rsidRPr="00000000">
              <w:rPr>
                <w:rFonts w:ascii="Bookman Old Style" w:cs="Bookman Old Style" w:eastAsia="Bookman Old Style" w:hAnsi="Bookman Old Style"/>
                <w:i w:val="0"/>
                <w:iCs w:val="0"/>
                <w:sz w:val="24"/>
                <w:szCs w:val="24"/>
                <w:rtl w:val="0"/>
              </w:rPr>
              <w:t xml:space="preserve">KAUSHIK DEB SINGHA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C">
            <w:pPr>
              <w:rPr/>
            </w:pPr>
            <w:r w:rsidDel="00000000" w:rsidR="00000000" w:rsidRPr="00000000">
              <w:rPr>
                <w:sz w:val="22"/>
                <w:szCs w:val="22"/>
                <w:rtl w:val="0"/>
              </w:rPr>
              <w:t xml:space="preserve">Offences Against Public Justice</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BD">
            <w:pPr>
              <w:rPr/>
            </w:pPr>
            <w:r w:rsidDel="00000000" w:rsidR="00000000" w:rsidRPr="00000000">
              <w:rPr>
                <w:rFonts w:ascii="Bookman Old Style" w:cs="Bookman Old Style" w:eastAsia="Bookman Old Style" w:hAnsi="Bookman Old Style"/>
                <w:i w:val="0"/>
                <w:iCs w:val="0"/>
                <w:sz w:val="24"/>
                <w:szCs w:val="24"/>
                <w:rtl w:val="0"/>
              </w:rPr>
              <w:t xml:space="preserve">51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E">
            <w:pPr>
              <w:rPr/>
            </w:pPr>
            <w:r w:rsidDel="00000000" w:rsidR="00000000" w:rsidRPr="00000000">
              <w:rPr>
                <w:rFonts w:ascii="Bookman Old Style" w:cs="Bookman Old Style" w:eastAsia="Bookman Old Style" w:hAnsi="Bookman Old Style"/>
                <w:i w:val="0"/>
                <w:iCs w:val="0"/>
                <w:sz w:val="24"/>
                <w:szCs w:val="24"/>
                <w:rtl w:val="0"/>
              </w:rPr>
              <w:t xml:space="preserve">PRAGYA GURUNG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F">
            <w:pPr>
              <w:rPr/>
            </w:pPr>
            <w:r w:rsidDel="00000000" w:rsidR="00000000" w:rsidRPr="00000000">
              <w:rPr>
                <w:sz w:val="22"/>
                <w:szCs w:val="22"/>
                <w:rtl w:val="0"/>
              </w:rPr>
              <w:t xml:space="preserve">Offences Relating to Marriage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C0">
            <w:pPr>
              <w:rPr/>
            </w:pPr>
            <w:r w:rsidDel="00000000" w:rsidR="00000000" w:rsidRPr="00000000">
              <w:rPr>
                <w:rFonts w:ascii="Bookman Old Style" w:cs="Bookman Old Style" w:eastAsia="Bookman Old Style" w:hAnsi="Bookman Old Style"/>
                <w:i w:val="0"/>
                <w:iCs w:val="0"/>
                <w:sz w:val="24"/>
                <w:szCs w:val="24"/>
                <w:rtl w:val="0"/>
              </w:rPr>
              <w:t xml:space="preserve">52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1">
            <w:pPr>
              <w:rPr/>
            </w:pPr>
            <w:r w:rsidDel="00000000" w:rsidR="00000000" w:rsidRPr="00000000">
              <w:rPr>
                <w:rFonts w:ascii="Bookman Old Style" w:cs="Bookman Old Style" w:eastAsia="Bookman Old Style" w:hAnsi="Bookman Old Style"/>
                <w:i w:val="0"/>
                <w:iCs w:val="0"/>
                <w:sz w:val="24"/>
                <w:szCs w:val="24"/>
                <w:rtl w:val="0"/>
              </w:rPr>
              <w:t xml:space="preserve">NIRWANG TAMANG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2">
            <w:pPr>
              <w:rPr/>
            </w:pPr>
            <w:r w:rsidDel="00000000" w:rsidR="00000000" w:rsidRPr="00000000">
              <w:rPr>
                <w:sz w:val="22"/>
                <w:szCs w:val="22"/>
                <w:rtl w:val="0"/>
              </w:rPr>
              <w:t xml:space="preserve">Contempt of Lawful Authority of Public Servants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C3">
            <w:pPr>
              <w:rPr/>
            </w:pPr>
            <w:r w:rsidDel="00000000" w:rsidR="00000000" w:rsidRPr="00000000">
              <w:rPr>
                <w:rFonts w:ascii="Bookman Old Style" w:cs="Bookman Old Style" w:eastAsia="Bookman Old Style" w:hAnsi="Bookman Old Style"/>
                <w:i w:val="0"/>
                <w:iCs w:val="0"/>
                <w:sz w:val="24"/>
                <w:szCs w:val="24"/>
                <w:rtl w:val="0"/>
              </w:rPr>
              <w:t xml:space="preserve">53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4">
            <w:pPr>
              <w:rPr/>
            </w:pPr>
            <w:r w:rsidDel="00000000" w:rsidR="00000000" w:rsidRPr="00000000">
              <w:rPr>
                <w:rFonts w:ascii="Bookman Old Style" w:cs="Bookman Old Style" w:eastAsia="Bookman Old Style" w:hAnsi="Bookman Old Style"/>
                <w:i w:val="0"/>
                <w:iCs w:val="0"/>
                <w:sz w:val="24"/>
                <w:szCs w:val="24"/>
                <w:rtl w:val="0"/>
              </w:rPr>
              <w:t xml:space="preserve">OLIVA RAY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5">
            <w:pPr>
              <w:rPr/>
            </w:pPr>
            <w:r w:rsidDel="00000000" w:rsidR="00000000" w:rsidRPr="00000000">
              <w:rPr>
                <w:sz w:val="22"/>
                <w:szCs w:val="22"/>
                <w:rtl w:val="0"/>
              </w:rPr>
              <w:t xml:space="preserve">False Evidence and Perjury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C6">
            <w:pPr>
              <w:rPr/>
            </w:pPr>
            <w:r w:rsidDel="00000000" w:rsidR="00000000" w:rsidRPr="00000000">
              <w:rPr>
                <w:rFonts w:ascii="Bookman Old Style" w:cs="Bookman Old Style" w:eastAsia="Bookman Old Style" w:hAnsi="Bookman Old Style"/>
                <w:i w:val="0"/>
                <w:iCs w:val="0"/>
                <w:sz w:val="24"/>
                <w:szCs w:val="24"/>
                <w:rtl w:val="0"/>
              </w:rPr>
              <w:t xml:space="preserve">54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7">
            <w:pPr>
              <w:rPr/>
            </w:pPr>
            <w:r w:rsidDel="00000000" w:rsidR="00000000" w:rsidRPr="00000000">
              <w:rPr>
                <w:rFonts w:ascii="Bookman Old Style" w:cs="Bookman Old Style" w:eastAsia="Bookman Old Style" w:hAnsi="Bookman Old Style"/>
                <w:i w:val="0"/>
                <w:iCs w:val="0"/>
                <w:sz w:val="24"/>
                <w:szCs w:val="24"/>
                <w:rtl w:val="0"/>
              </w:rPr>
              <w:t xml:space="preserve">SUBHAJIT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8">
            <w:pPr>
              <w:rPr/>
            </w:pPr>
            <w:r w:rsidDel="00000000" w:rsidR="00000000" w:rsidRPr="00000000">
              <w:rPr>
                <w:sz w:val="22"/>
                <w:szCs w:val="22"/>
                <w:rtl w:val="0"/>
              </w:rPr>
              <w:t xml:space="preserve">Offences Against the State under BNS 2023</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C9">
            <w:pPr>
              <w:rPr/>
            </w:pPr>
            <w:r w:rsidDel="00000000" w:rsidR="00000000" w:rsidRPr="00000000">
              <w:rPr>
                <w:rFonts w:ascii="Bookman Old Style" w:cs="Bookman Old Style" w:eastAsia="Bookman Old Style" w:hAnsi="Bookman Old Style"/>
                <w:i w:val="0"/>
                <w:iCs w:val="0"/>
                <w:sz w:val="24"/>
                <w:szCs w:val="24"/>
                <w:rtl w:val="0"/>
              </w:rPr>
              <w:t xml:space="preserve">55</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A">
            <w:pPr>
              <w:rPr/>
            </w:pPr>
            <w:r w:rsidDel="00000000" w:rsidR="00000000" w:rsidRPr="00000000">
              <w:rPr>
                <w:rFonts w:ascii="Bookman Old Style" w:cs="Bookman Old Style" w:eastAsia="Bookman Old Style" w:hAnsi="Bookman Old Style"/>
                <w:i w:val="0"/>
                <w:iCs w:val="0"/>
                <w:sz w:val="24"/>
                <w:szCs w:val="24"/>
                <w:rtl w:val="0"/>
              </w:rPr>
              <w:t xml:space="preserve">BINIGYA THAPA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B">
            <w:pPr>
              <w:rPr/>
            </w:pPr>
            <w:r w:rsidDel="00000000" w:rsidR="00000000" w:rsidRPr="00000000">
              <w:rPr>
                <w:sz w:val="22"/>
                <w:szCs w:val="22"/>
                <w:rtl w:val="0"/>
              </w:rPr>
              <w:t xml:space="preserve">Terrorism-related Provisions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CC">
            <w:pPr>
              <w:rPr/>
            </w:pPr>
            <w:r w:rsidDel="00000000" w:rsidR="00000000" w:rsidRPr="00000000">
              <w:rPr>
                <w:rFonts w:ascii="Bookman Old Style" w:cs="Bookman Old Style" w:eastAsia="Bookman Old Style" w:hAnsi="Bookman Old Style"/>
                <w:i w:val="0"/>
                <w:iCs w:val="0"/>
                <w:sz w:val="24"/>
                <w:szCs w:val="24"/>
                <w:rtl w:val="0"/>
              </w:rPr>
              <w:t xml:space="preserve">56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D">
            <w:pPr>
              <w:rPr/>
            </w:pPr>
            <w:r w:rsidDel="00000000" w:rsidR="00000000" w:rsidRPr="00000000">
              <w:rPr>
                <w:rFonts w:ascii="Bookman Old Style" w:cs="Bookman Old Style" w:eastAsia="Bookman Old Style" w:hAnsi="Bookman Old Style"/>
                <w:i w:val="0"/>
                <w:iCs w:val="0"/>
                <w:sz w:val="24"/>
                <w:szCs w:val="24"/>
                <w:rtl w:val="0"/>
              </w:rPr>
              <w:t xml:space="preserve">SHIVRAJ SINGH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E">
            <w:pPr>
              <w:rPr/>
            </w:pPr>
            <w:r w:rsidDel="00000000" w:rsidR="00000000" w:rsidRPr="00000000">
              <w:rPr>
                <w:sz w:val="22"/>
                <w:szCs w:val="22"/>
                <w:rtl w:val="0"/>
              </w:rPr>
              <w:t xml:space="preserve">Criticism and Challenges in Implementing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CF">
            <w:pPr>
              <w:rPr/>
            </w:pPr>
            <w:r w:rsidDel="00000000" w:rsidR="00000000" w:rsidRPr="00000000">
              <w:rPr>
                <w:rFonts w:ascii="Bookman Old Style" w:cs="Bookman Old Style" w:eastAsia="Bookman Old Style" w:hAnsi="Bookman Old Style"/>
                <w:i w:val="0"/>
                <w:iCs w:val="0"/>
                <w:sz w:val="24"/>
                <w:szCs w:val="24"/>
                <w:rtl w:val="0"/>
              </w:rPr>
              <w:t xml:space="preserve">57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0">
            <w:pPr>
              <w:rPr/>
            </w:pPr>
            <w:r w:rsidDel="00000000" w:rsidR="00000000" w:rsidRPr="00000000">
              <w:rPr>
                <w:rFonts w:ascii="Bookman Old Style" w:cs="Bookman Old Style" w:eastAsia="Bookman Old Style" w:hAnsi="Bookman Old Style"/>
                <w:i w:val="0"/>
                <w:iCs w:val="0"/>
                <w:sz w:val="24"/>
                <w:szCs w:val="24"/>
                <w:rtl w:val="0"/>
              </w:rPr>
              <w:t xml:space="preserve">ASHWINA TAMANG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1">
            <w:pPr>
              <w:rPr/>
            </w:pPr>
            <w:r w:rsidDel="00000000" w:rsidR="00000000" w:rsidRPr="00000000">
              <w:rPr>
                <w:sz w:val="22"/>
                <w:szCs w:val="22"/>
                <w:rtl w:val="0"/>
              </w:rPr>
              <w:t xml:space="preserve">Unnatural Offences and Legal Changes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D2">
            <w:pPr>
              <w:rPr/>
            </w:pPr>
            <w:r w:rsidDel="00000000" w:rsidR="00000000" w:rsidRPr="00000000">
              <w:rPr>
                <w:rFonts w:ascii="Bookman Old Style" w:cs="Bookman Old Style" w:eastAsia="Bookman Old Style" w:hAnsi="Bookman Old Style"/>
                <w:i w:val="0"/>
                <w:iCs w:val="0"/>
                <w:sz w:val="24"/>
                <w:szCs w:val="24"/>
                <w:rtl w:val="0"/>
              </w:rPr>
              <w:t xml:space="preserve">58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3">
            <w:pPr>
              <w:rPr/>
            </w:pPr>
            <w:r w:rsidDel="00000000" w:rsidR="00000000" w:rsidRPr="00000000">
              <w:rPr>
                <w:rFonts w:ascii="Bookman Old Style" w:cs="Bookman Old Style" w:eastAsia="Bookman Old Style" w:hAnsi="Bookman Old Style"/>
                <w:i w:val="0"/>
                <w:iCs w:val="0"/>
                <w:sz w:val="24"/>
                <w:szCs w:val="24"/>
                <w:rtl w:val="0"/>
              </w:rPr>
              <w:t xml:space="preserve">LUMU DOMA BHUTIA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4">
            <w:pPr>
              <w:rPr/>
            </w:pPr>
            <w:r w:rsidDel="00000000" w:rsidR="00000000" w:rsidRPr="00000000">
              <w:rPr>
                <w:sz w:val="22"/>
                <w:szCs w:val="22"/>
                <w:rtl w:val="0"/>
              </w:rPr>
              <w:t xml:space="preserve">Definition and Classification of Offences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D5">
            <w:pPr>
              <w:rPr/>
            </w:pPr>
            <w:r w:rsidDel="00000000" w:rsidR="00000000" w:rsidRPr="00000000">
              <w:rPr>
                <w:rFonts w:ascii="Bookman Old Style" w:cs="Bookman Old Style" w:eastAsia="Bookman Old Style" w:hAnsi="Bookman Old Style"/>
                <w:i w:val="0"/>
                <w:iCs w:val="0"/>
                <w:sz w:val="24"/>
                <w:szCs w:val="24"/>
                <w:rtl w:val="0"/>
              </w:rPr>
              <w:t xml:space="preserve">59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6">
            <w:pPr>
              <w:rPr/>
            </w:pPr>
            <w:r w:rsidDel="00000000" w:rsidR="00000000" w:rsidRPr="00000000">
              <w:rPr>
                <w:rFonts w:ascii="Bookman Old Style" w:cs="Bookman Old Style" w:eastAsia="Bookman Old Style" w:hAnsi="Bookman Old Style"/>
                <w:i w:val="0"/>
                <w:iCs w:val="0"/>
                <w:sz w:val="24"/>
                <w:szCs w:val="24"/>
                <w:rtl w:val="0"/>
              </w:rPr>
              <w:t xml:space="preserve">ANU MANJURI NANDI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7">
            <w:pPr>
              <w:rPr/>
            </w:pPr>
            <w:r w:rsidDel="00000000" w:rsidR="00000000" w:rsidRPr="00000000">
              <w:rPr>
                <w:sz w:val="22"/>
                <w:szCs w:val="22"/>
                <w:rtl w:val="0"/>
              </w:rPr>
              <w:t xml:space="preserve">Impact of BNS on the Indian Criminal Justice System</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D8">
            <w:pPr>
              <w:rPr/>
            </w:pPr>
            <w:r w:rsidDel="00000000" w:rsidR="00000000" w:rsidRPr="00000000">
              <w:rPr>
                <w:rFonts w:ascii="Bookman Old Style" w:cs="Bookman Old Style" w:eastAsia="Bookman Old Style" w:hAnsi="Bookman Old Style"/>
                <w:i w:val="0"/>
                <w:iCs w:val="0"/>
                <w:sz w:val="24"/>
                <w:szCs w:val="24"/>
                <w:rtl w:val="0"/>
              </w:rPr>
              <w:t xml:space="preserve">60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9">
            <w:pPr>
              <w:rPr/>
            </w:pPr>
            <w:r w:rsidDel="00000000" w:rsidR="00000000" w:rsidRPr="00000000">
              <w:rPr>
                <w:rFonts w:ascii="Bookman Old Style" w:cs="Bookman Old Style" w:eastAsia="Bookman Old Style" w:hAnsi="Bookman Old Style"/>
                <w:i w:val="0"/>
                <w:iCs w:val="0"/>
                <w:sz w:val="24"/>
                <w:szCs w:val="24"/>
                <w:rtl w:val="0"/>
              </w:rPr>
              <w:t xml:space="preserve">ANJALI SHAH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A">
            <w:pPr>
              <w:rPr/>
            </w:pPr>
            <w:r w:rsidDel="00000000" w:rsidR="00000000" w:rsidRPr="00000000">
              <w:rPr>
                <w:sz w:val="22"/>
                <w:szCs w:val="22"/>
                <w:rtl w:val="0"/>
              </w:rPr>
              <w:t xml:space="preserve">Offences Relating to Coin and Government Stamps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DB">
            <w:pPr>
              <w:rPr/>
            </w:pPr>
            <w:r w:rsidDel="00000000" w:rsidR="00000000" w:rsidRPr="00000000">
              <w:rPr>
                <w:rFonts w:ascii="Bookman Old Style" w:cs="Bookman Old Style" w:eastAsia="Bookman Old Style" w:hAnsi="Bookman Old Style"/>
                <w:i w:val="0"/>
                <w:iCs w:val="0"/>
                <w:sz w:val="24"/>
                <w:szCs w:val="24"/>
                <w:rtl w:val="0"/>
              </w:rPr>
              <w:t xml:space="preserve">61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C">
            <w:pPr>
              <w:rPr/>
            </w:pPr>
            <w:r w:rsidDel="00000000" w:rsidR="00000000" w:rsidRPr="00000000">
              <w:rPr>
                <w:rFonts w:ascii="Bookman Old Style" w:cs="Bookman Old Style" w:eastAsia="Bookman Old Style" w:hAnsi="Bookman Old Style"/>
                <w:i w:val="0"/>
                <w:iCs w:val="0"/>
                <w:sz w:val="24"/>
                <w:szCs w:val="24"/>
                <w:rtl w:val="0"/>
              </w:rPr>
              <w:t xml:space="preserve">PRITI BISWASHARMA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D">
            <w:pPr>
              <w:rPr/>
            </w:pPr>
            <w:r w:rsidDel="00000000" w:rsidR="00000000" w:rsidRPr="00000000">
              <w:rPr>
                <w:sz w:val="22"/>
                <w:szCs w:val="22"/>
                <w:rtl w:val="0"/>
              </w:rPr>
              <w:t xml:space="preserve">Liability for Attempt to Commit Offences under BNS</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DE">
            <w:pPr>
              <w:rPr/>
            </w:pPr>
            <w:r w:rsidDel="00000000" w:rsidR="00000000" w:rsidRPr="00000000">
              <w:rPr>
                <w:rFonts w:ascii="Bookman Old Style" w:cs="Bookman Old Style" w:eastAsia="Bookman Old Style" w:hAnsi="Bookman Old Style"/>
                <w:i w:val="0"/>
                <w:iCs w:val="0"/>
                <w:sz w:val="24"/>
                <w:szCs w:val="24"/>
                <w:rtl w:val="0"/>
              </w:rPr>
              <w:t xml:space="preserve">62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F">
            <w:pPr>
              <w:rPr/>
            </w:pPr>
            <w:r w:rsidDel="00000000" w:rsidR="00000000" w:rsidRPr="00000000">
              <w:rPr>
                <w:rFonts w:ascii="Bookman Old Style" w:cs="Bookman Old Style" w:eastAsia="Bookman Old Style" w:hAnsi="Bookman Old Style"/>
                <w:i w:val="0"/>
                <w:iCs w:val="0"/>
                <w:sz w:val="24"/>
                <w:szCs w:val="24"/>
                <w:rtl w:val="0"/>
              </w:rPr>
              <w:t xml:space="preserve">TRISHALA CHETTRI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0">
            <w:pPr>
              <w:rPr/>
            </w:pPr>
            <w:r w:rsidDel="00000000" w:rsidR="00000000" w:rsidRPr="00000000">
              <w:rPr>
                <w:sz w:val="22"/>
                <w:szCs w:val="22"/>
                <w:rtl w:val="0"/>
              </w:rPr>
              <w:t xml:space="preserve">Waging War Against the Government of India</w:t>
            </w:r>
            <w:r w:rsidDel="00000000" w:rsidR="00000000" w:rsidRPr="00000000">
              <w:rPr>
                <w:rtl w:val="0"/>
              </w:rPr>
            </w:r>
          </w:p>
        </w:tc>
      </w:tr>
      <w:tr>
        <w:trPr>
          <w:cantSplit w:val="0"/>
          <w:trHeight w:val="33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E1">
            <w:pPr>
              <w:rPr/>
            </w:pPr>
            <w:r w:rsidDel="00000000" w:rsidR="00000000" w:rsidRPr="00000000">
              <w:rPr>
                <w:rFonts w:ascii="Bookman Old Style" w:cs="Bookman Old Style" w:eastAsia="Bookman Old Style" w:hAnsi="Bookman Old Style"/>
                <w:i w:val="0"/>
                <w:iCs w:val="0"/>
                <w:sz w:val="24"/>
                <w:szCs w:val="24"/>
                <w:rtl w:val="0"/>
              </w:rPr>
              <w:t xml:space="preserve">63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2">
            <w:pPr>
              <w:rPr/>
            </w:pPr>
            <w:r w:rsidDel="00000000" w:rsidR="00000000" w:rsidRPr="00000000">
              <w:rPr>
                <w:rFonts w:ascii="Bookman Old Style" w:cs="Bookman Old Style" w:eastAsia="Bookman Old Style" w:hAnsi="Bookman Old Style"/>
                <w:i w:val="0"/>
                <w:iCs w:val="0"/>
                <w:sz w:val="24"/>
                <w:szCs w:val="24"/>
                <w:rtl w:val="0"/>
              </w:rPr>
              <w:t xml:space="preserve">SUJAL GUPTA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3">
            <w:pPr>
              <w:rPr/>
            </w:pPr>
            <w:r w:rsidDel="00000000" w:rsidR="00000000" w:rsidRPr="00000000">
              <w:rPr>
                <w:sz w:val="22"/>
                <w:szCs w:val="22"/>
                <w:rtl w:val="0"/>
              </w:rPr>
              <w:t xml:space="preserve">Community Service as a New Form of Punishment in BNS</w:t>
            </w:r>
            <w:r w:rsidDel="00000000" w:rsidR="00000000" w:rsidRPr="00000000">
              <w:rPr>
                <w:rtl w:val="0"/>
              </w:rPr>
            </w:r>
          </w:p>
        </w:tc>
      </w:tr>
    </w:tbl>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jc w:val="left"/>
        <w:rPr>
          <w:color w:val="2f5496"/>
          <w:sz w:val="28"/>
          <w:szCs w:val="28"/>
        </w:rPr>
      </w:pPr>
      <w:r w:rsidDel="00000000" w:rsidR="00000000" w:rsidRPr="00000000">
        <w:rPr>
          <w:rtl w:val="0"/>
        </w:rPr>
      </w:r>
    </w:p>
    <w:p w:rsidR="00000000" w:rsidDel="00000000" w:rsidP="00000000" w:rsidRDefault="00000000" w:rsidRPr="00000000" w14:paraId="000004E6">
      <w:pPr>
        <w:jc w:val="left"/>
        <w:rPr>
          <w:color w:val="2f5496"/>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E7">
      <w:pPr>
        <w:pStyle w:val="Heading3"/>
        <w:rPr/>
      </w:pPr>
      <w:r w:rsidDel="00000000" w:rsidR="00000000" w:rsidRPr="00000000">
        <w:rPr>
          <w:rtl w:val="0"/>
        </w:rPr>
        <w:t xml:space="preserve">BA LLB (H), SEC B </w:t>
      </w:r>
    </w:p>
    <w:p w:rsidR="00000000" w:rsidDel="00000000" w:rsidP="00000000" w:rsidRDefault="00000000" w:rsidRPr="00000000" w14:paraId="000004E8">
      <w:pPr>
        <w:rPr/>
      </w:pPr>
      <w:r w:rsidDel="00000000" w:rsidR="00000000" w:rsidRPr="00000000">
        <w:rPr>
          <w:rtl w:val="0"/>
        </w:rPr>
        <w:t xml:space="preserve">SUBJECT: POLITICAL SCIENCE IV</w:t>
      </w:r>
    </w:p>
    <w:p w:rsidR="00000000" w:rsidDel="00000000" w:rsidP="00000000" w:rsidRDefault="00000000" w:rsidRPr="00000000" w14:paraId="000004E9">
      <w:pPr>
        <w:rPr/>
      </w:pPr>
      <w:r w:rsidDel="00000000" w:rsidR="00000000" w:rsidRPr="00000000">
        <w:rPr>
          <w:rtl w:val="0"/>
        </w:rPr>
        <w:t xml:space="preserve">SUBJECT TEACHER- DR. SUVEKCHA TAMANG, ASST. PROFESSOR OF POLITICAL SCIENCE</w:t>
      </w:r>
    </w:p>
    <w:p w:rsidR="00000000" w:rsidDel="00000000" w:rsidP="00000000" w:rsidRDefault="00000000" w:rsidRPr="00000000" w14:paraId="000004EA">
      <w:pPr>
        <w:rPr>
          <w:b w:val="1"/>
          <w:bCs w:val="1"/>
        </w:rPr>
      </w:pPr>
      <w:r w:rsidDel="00000000" w:rsidR="00000000" w:rsidRPr="00000000">
        <w:rPr>
          <w:b w:val="1"/>
          <w:bCs w:val="1"/>
          <w:rtl w:val="0"/>
        </w:rPr>
        <w:t xml:space="preserve">(SPECIAL EMPIRICAL TOPICS ARE ANNEXED HEREUNDER UNDER ANNEXURE – A)</w:t>
      </w:r>
    </w:p>
    <w:tbl>
      <w:tblPr>
        <w:tblStyle w:val="Table9"/>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2840"/>
        <w:gridCol w:w="5665"/>
        <w:tblGridChange w:id="0">
          <w:tblGrid>
            <w:gridCol w:w="1413"/>
            <w:gridCol w:w="2840"/>
            <w:gridCol w:w="566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B">
            <w:pPr>
              <w:spacing w:after="160" w:line="259" w:lineRule="auto"/>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C">
            <w:pPr>
              <w:spacing w:after="160" w:line="259" w:lineRule="auto"/>
              <w:rPr>
                <w:b w:val="1"/>
                <w:bCs w:val="1"/>
              </w:rPr>
            </w:pPr>
            <w:r w:rsidDel="00000000" w:rsidR="00000000" w:rsidRPr="00000000">
              <w:rPr>
                <w:b w:val="1"/>
                <w:bCs w:val="1"/>
                <w:rtl w:val="0"/>
              </w:rPr>
              <w:t xml:space="preserve">NAME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D">
            <w:pPr>
              <w:spacing w:after="160" w:line="259" w:lineRule="auto"/>
              <w:rPr>
                <w:b w:val="1"/>
                <w:bCs w:val="1"/>
              </w:rPr>
            </w:pPr>
            <w:r w:rsidDel="00000000" w:rsidR="00000000" w:rsidRPr="00000000">
              <w:rPr>
                <w:b w:val="1"/>
                <w:bCs w:val="1"/>
                <w:rtl w:val="0"/>
              </w:rPr>
              <w:t xml:space="preserve">TOPIC</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EE">
            <w:pPr>
              <w:spacing w:after="160" w:line="259" w:lineRule="auto"/>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F">
            <w:pPr>
              <w:spacing w:after="160" w:line="259" w:lineRule="auto"/>
              <w:rPr/>
            </w:pPr>
            <w:r w:rsidDel="00000000" w:rsidR="00000000" w:rsidRPr="00000000">
              <w:rPr>
                <w:color w:val="000000"/>
                <w:rtl w:val="0"/>
              </w:rPr>
              <w:t xml:space="preserve">TENZING WOESER SHERPA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0">
            <w:pPr>
              <w:spacing w:after="160" w:line="259" w:lineRule="auto"/>
              <w:rPr/>
            </w:pPr>
            <w:r w:rsidDel="00000000" w:rsidR="00000000" w:rsidRPr="00000000">
              <w:rPr>
                <w:rtl w:val="0"/>
              </w:rPr>
              <w:t xml:space="preserve">A CRITICAL EVALUATION OF THE NATURE OF FEDERAL SYSTEM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F1">
            <w:pPr>
              <w:spacing w:after="160" w:line="259" w:lineRule="auto"/>
              <w:rPr/>
            </w:pPr>
            <w:r w:rsidDel="00000000" w:rsidR="00000000" w:rsidRPr="00000000">
              <w:rPr>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2">
            <w:pPr>
              <w:spacing w:after="160" w:line="259" w:lineRule="auto"/>
              <w:rPr/>
            </w:pPr>
            <w:r w:rsidDel="00000000" w:rsidR="00000000" w:rsidRPr="00000000">
              <w:rPr>
                <w:color w:val="000000"/>
                <w:rtl w:val="0"/>
              </w:rPr>
              <w:t xml:space="preserve">ROHIT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3">
            <w:pPr>
              <w:spacing w:after="160" w:line="259" w:lineRule="auto"/>
              <w:rPr/>
            </w:pPr>
            <w:r w:rsidDel="00000000" w:rsidR="00000000" w:rsidRPr="00000000">
              <w:rPr>
                <w:rtl w:val="0"/>
              </w:rPr>
              <w:t xml:space="preserve">AN ASSESSMENT OF THE LEGISLATIVE PROCEDURE OF PARLIAMENT WITH REGARD TO ORDINARY AND MONEY BILL</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F4">
            <w:pPr>
              <w:spacing w:after="160" w:line="259" w:lineRule="auto"/>
              <w:rPr/>
            </w:pPr>
            <w:r w:rsidDel="00000000" w:rsidR="00000000" w:rsidRPr="00000000">
              <w:rPr>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5">
            <w:pPr>
              <w:spacing w:after="160" w:line="259" w:lineRule="auto"/>
              <w:rPr/>
            </w:pPr>
            <w:r w:rsidDel="00000000" w:rsidR="00000000" w:rsidRPr="00000000">
              <w:rPr>
                <w:color w:val="000000"/>
                <w:rtl w:val="0"/>
              </w:rPr>
              <w:t xml:space="preserve">SHUBHROJIT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6">
            <w:pPr>
              <w:spacing w:after="160" w:line="259" w:lineRule="auto"/>
              <w:rPr/>
            </w:pPr>
            <w:r w:rsidDel="00000000" w:rsidR="00000000" w:rsidRPr="00000000">
              <w:rPr>
                <w:rtl w:val="0"/>
              </w:rPr>
              <w:t xml:space="preserve">AN ANALYSIS ON THE JUDICIAL REVIEW IN INDIA: THE CONCEPT, PROVISIONS, AMENDMENT</w:t>
            </w:r>
          </w:p>
          <w:p w:rsidR="00000000" w:rsidDel="00000000" w:rsidP="00000000" w:rsidRDefault="00000000" w:rsidRPr="00000000" w14:paraId="000004F7">
            <w:pPr>
              <w:spacing w:after="160" w:line="259" w:lineRule="auto"/>
              <w:rPr/>
            </w:pPr>
            <w:r w:rsidDel="00000000" w:rsidR="00000000" w:rsidRPr="00000000">
              <w:rPr>
                <w:rtl w:val="0"/>
              </w:rPr>
              <w:t xml:space="preserve">AND OTHER DETAILS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F8">
            <w:pPr>
              <w:spacing w:after="160" w:line="259" w:lineRule="auto"/>
              <w:rPr/>
            </w:pPr>
            <w:r w:rsidDel="00000000" w:rsidR="00000000" w:rsidRPr="00000000">
              <w:rPr>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9">
            <w:pPr>
              <w:spacing w:after="160" w:line="259" w:lineRule="auto"/>
              <w:rPr/>
            </w:pPr>
            <w:r w:rsidDel="00000000" w:rsidR="00000000" w:rsidRPr="00000000">
              <w:rPr>
                <w:color w:val="000000"/>
                <w:rtl w:val="0"/>
              </w:rPr>
              <w:t xml:space="preserve">RAJBIR DUTTA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A">
            <w:pPr>
              <w:spacing w:after="160" w:line="259" w:lineRule="auto"/>
              <w:rPr/>
            </w:pPr>
            <w:r w:rsidDel="00000000" w:rsidR="00000000" w:rsidRPr="00000000">
              <w:rPr>
                <w:rtl w:val="0"/>
              </w:rPr>
              <w:t xml:space="preserve">AN ANALYSIS ON THE JUDICIAL REVIEW IN INDIA: THE CONCEPT, PROVISIONS, AMENDMENT</w:t>
            </w:r>
          </w:p>
          <w:p w:rsidR="00000000" w:rsidDel="00000000" w:rsidP="00000000" w:rsidRDefault="00000000" w:rsidRPr="00000000" w14:paraId="000004FB">
            <w:pPr>
              <w:spacing w:after="160" w:line="259" w:lineRule="auto"/>
              <w:rPr/>
            </w:pPr>
            <w:r w:rsidDel="00000000" w:rsidR="00000000" w:rsidRPr="00000000">
              <w:rPr>
                <w:rtl w:val="0"/>
              </w:rPr>
              <w:t xml:space="preserve">AND OTHER DETAILS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4FC">
            <w:pPr>
              <w:spacing w:after="160" w:line="259" w:lineRule="auto"/>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D">
            <w:pPr>
              <w:spacing w:after="160" w:line="259" w:lineRule="auto"/>
              <w:rPr/>
            </w:pPr>
            <w:r w:rsidDel="00000000" w:rsidR="00000000" w:rsidRPr="00000000">
              <w:rPr>
                <w:color w:val="000000"/>
                <w:rtl w:val="0"/>
              </w:rPr>
              <w:t xml:space="preserve">ANWAR ALAM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E">
            <w:pPr>
              <w:spacing w:after="160" w:line="259" w:lineRule="auto"/>
              <w:rPr/>
            </w:pPr>
            <w:r w:rsidDel="00000000" w:rsidR="00000000" w:rsidRPr="00000000">
              <w:rPr>
                <w:rtl w:val="0"/>
              </w:rPr>
              <w:t xml:space="preserve">A COMPARATIVE STUDY OF THE FUNDAMENTAL RIGHTS AND DIRECTIVE PRINCIPLES OF STATE</w:t>
            </w:r>
          </w:p>
          <w:p w:rsidR="00000000" w:rsidDel="00000000" w:rsidP="00000000" w:rsidRDefault="00000000" w:rsidRPr="00000000" w14:paraId="000004FF">
            <w:pPr>
              <w:spacing w:after="160" w:line="259" w:lineRule="auto"/>
              <w:rPr/>
            </w:pPr>
            <w:r w:rsidDel="00000000" w:rsidR="00000000" w:rsidRPr="00000000">
              <w:rPr>
                <w:rtl w:val="0"/>
              </w:rPr>
              <w:t xml:space="preserve">POLICY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00">
            <w:pPr>
              <w:spacing w:after="160" w:line="259" w:lineRule="auto"/>
              <w:rPr/>
            </w:pPr>
            <w:r w:rsidDel="00000000" w:rsidR="00000000" w:rsidRPr="00000000">
              <w:rPr>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1">
            <w:pPr>
              <w:spacing w:after="160" w:line="259" w:lineRule="auto"/>
              <w:rPr/>
            </w:pPr>
            <w:r w:rsidDel="00000000" w:rsidR="00000000" w:rsidRPr="00000000">
              <w:rPr>
                <w:color w:val="000000"/>
                <w:rtl w:val="0"/>
              </w:rPr>
              <w:t xml:space="preserve">ARPAN NAYAK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2">
            <w:pPr>
              <w:spacing w:after="160" w:line="259" w:lineRule="auto"/>
              <w:rPr/>
            </w:pPr>
            <w:r w:rsidDel="00000000" w:rsidR="00000000" w:rsidRPr="00000000">
              <w:rPr>
                <w:rtl w:val="0"/>
              </w:rPr>
              <w:t xml:space="preserve">ROLE OF THE CONSTITUENT ASSEMBLY IN MAKING OF 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03">
            <w:pPr>
              <w:spacing w:after="160" w:line="259" w:lineRule="auto"/>
              <w:rPr/>
            </w:pPr>
            <w:r w:rsidDel="00000000" w:rsidR="00000000" w:rsidRPr="00000000">
              <w:rPr>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4">
            <w:pPr>
              <w:spacing w:after="160" w:line="259" w:lineRule="auto"/>
              <w:rPr/>
            </w:pPr>
            <w:r w:rsidDel="00000000" w:rsidR="00000000" w:rsidRPr="00000000">
              <w:rPr>
                <w:color w:val="000000"/>
                <w:rtl w:val="0"/>
              </w:rPr>
              <w:t xml:space="preserve">NEHA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5">
            <w:pPr>
              <w:spacing w:after="160" w:line="259" w:lineRule="auto"/>
              <w:rPr/>
            </w:pPr>
            <w:r w:rsidDel="00000000" w:rsidR="00000000" w:rsidRPr="00000000">
              <w:rPr>
                <w:rtl w:val="0"/>
              </w:rPr>
              <w:t xml:space="preserve">CRITICAL EVALUATION OF THE AMENDMENT PROCEDURE OF THE</w:t>
            </w:r>
          </w:p>
          <w:p w:rsidR="00000000" w:rsidDel="00000000" w:rsidP="00000000" w:rsidRDefault="00000000" w:rsidRPr="00000000" w14:paraId="00000506">
            <w:pPr>
              <w:spacing w:after="160" w:line="259" w:lineRule="auto"/>
              <w:rPr/>
            </w:pPr>
            <w:r w:rsidDel="00000000" w:rsidR="00000000" w:rsidRPr="00000000">
              <w:rPr>
                <w:rtl w:val="0"/>
              </w:rPr>
              <w:t xml:space="preserve">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07">
            <w:pPr>
              <w:spacing w:after="160" w:line="259" w:lineRule="auto"/>
              <w:rPr/>
            </w:pPr>
            <w:r w:rsidDel="00000000" w:rsidR="00000000" w:rsidRPr="00000000">
              <w:rPr>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8">
            <w:pPr>
              <w:spacing w:after="160" w:line="259" w:lineRule="auto"/>
              <w:rPr/>
            </w:pPr>
            <w:r w:rsidDel="00000000" w:rsidR="00000000" w:rsidRPr="00000000">
              <w:rPr>
                <w:color w:val="000000"/>
                <w:rtl w:val="0"/>
              </w:rPr>
              <w:t xml:space="preserve">PRIYANKA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9">
            <w:pPr>
              <w:spacing w:after="160" w:line="259" w:lineRule="auto"/>
              <w:rPr/>
            </w:pPr>
            <w:r w:rsidDel="00000000" w:rsidR="00000000" w:rsidRPr="00000000">
              <w:rPr>
                <w:rtl w:val="0"/>
              </w:rPr>
              <w:t xml:space="preserve">AN EVALUATION OF THE ROLE AND POWER OF SUPREME COURT AS AN</w:t>
            </w:r>
          </w:p>
          <w:p w:rsidR="00000000" w:rsidDel="00000000" w:rsidP="00000000" w:rsidRDefault="00000000" w:rsidRPr="00000000" w14:paraId="0000050A">
            <w:pPr>
              <w:spacing w:after="160" w:line="259" w:lineRule="auto"/>
              <w:rPr/>
            </w:pPr>
            <w:r w:rsidDel="00000000" w:rsidR="00000000" w:rsidRPr="00000000">
              <w:rPr>
                <w:rtl w:val="0"/>
              </w:rPr>
              <w:t xml:space="preserve">INDEPENDENT JUDICIARY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0B">
            <w:pPr>
              <w:spacing w:after="160" w:line="259" w:lineRule="auto"/>
              <w:rPr/>
            </w:pPr>
            <w:r w:rsidDel="00000000" w:rsidR="00000000" w:rsidRPr="00000000">
              <w:rPr>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C">
            <w:pPr>
              <w:spacing w:after="160" w:line="259" w:lineRule="auto"/>
              <w:rPr/>
            </w:pPr>
            <w:r w:rsidDel="00000000" w:rsidR="00000000" w:rsidRPr="00000000">
              <w:rPr>
                <w:color w:val="000000"/>
                <w:rtl w:val="0"/>
              </w:rPr>
              <w:t xml:space="preserve">KHEM KUMAR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D">
            <w:pPr>
              <w:spacing w:after="160" w:line="259" w:lineRule="auto"/>
              <w:rPr/>
            </w:pPr>
            <w:r w:rsidDel="00000000" w:rsidR="00000000" w:rsidRPr="00000000">
              <w:rPr>
                <w:rtl w:val="0"/>
              </w:rPr>
              <w:t xml:space="preserve">CRITICAL EVALUATION OF THE AMENDMENT PROCEDURE OF THE</w:t>
            </w:r>
          </w:p>
          <w:p w:rsidR="00000000" w:rsidDel="00000000" w:rsidP="00000000" w:rsidRDefault="00000000" w:rsidRPr="00000000" w14:paraId="0000050E">
            <w:pPr>
              <w:spacing w:after="160" w:line="259" w:lineRule="auto"/>
              <w:rPr/>
            </w:pPr>
            <w:r w:rsidDel="00000000" w:rsidR="00000000" w:rsidRPr="00000000">
              <w:rPr>
                <w:rtl w:val="0"/>
              </w:rPr>
              <w:t xml:space="preserve">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0F">
            <w:pPr>
              <w:spacing w:after="160" w:line="259" w:lineRule="auto"/>
              <w:rPr/>
            </w:pPr>
            <w:r w:rsidDel="00000000" w:rsidR="00000000" w:rsidRPr="00000000">
              <w:rPr>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160" w:line="259" w:lineRule="auto"/>
              <w:rPr/>
            </w:pPr>
            <w:r w:rsidDel="00000000" w:rsidR="00000000" w:rsidRPr="00000000">
              <w:rPr>
                <w:color w:val="000000"/>
                <w:rtl w:val="0"/>
              </w:rPr>
              <w:t xml:space="preserve">LASANG DOLMA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1">
            <w:pPr>
              <w:spacing w:after="160" w:line="259" w:lineRule="auto"/>
              <w:rPr/>
            </w:pPr>
            <w:r w:rsidDel="00000000" w:rsidR="00000000" w:rsidRPr="00000000">
              <w:rPr>
                <w:rtl w:val="0"/>
              </w:rPr>
              <w:t xml:space="preserve">AN EVALUATION OF THE FINANCIAL RELATIONSHIP BETWEEN CENTRE AND</w:t>
            </w:r>
          </w:p>
          <w:p w:rsidR="00000000" w:rsidDel="00000000" w:rsidP="00000000" w:rsidRDefault="00000000" w:rsidRPr="00000000" w14:paraId="00000512">
            <w:pPr>
              <w:spacing w:after="160" w:line="259" w:lineRule="auto"/>
              <w:rPr/>
            </w:pPr>
            <w:r w:rsidDel="00000000" w:rsidR="00000000" w:rsidRPr="00000000">
              <w:rPr>
                <w:rtl w:val="0"/>
              </w:rPr>
              <w:t xml:space="preserve">THE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13">
            <w:pPr>
              <w:spacing w:after="160" w:line="259" w:lineRule="auto"/>
              <w:rPr/>
            </w:pPr>
            <w:r w:rsidDel="00000000" w:rsidR="00000000" w:rsidRPr="00000000">
              <w:rPr>
                <w:color w:val="000000"/>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4">
            <w:pPr>
              <w:spacing w:after="160" w:line="259" w:lineRule="auto"/>
              <w:rPr/>
            </w:pPr>
            <w:r w:rsidDel="00000000" w:rsidR="00000000" w:rsidRPr="00000000">
              <w:rPr>
                <w:color w:val="000000"/>
                <w:rtl w:val="0"/>
              </w:rPr>
              <w:t xml:space="preserve">ANKITA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5">
            <w:pPr>
              <w:spacing w:after="160" w:line="259" w:lineRule="auto"/>
              <w:rPr/>
            </w:pPr>
            <w:r w:rsidDel="00000000" w:rsidR="00000000" w:rsidRPr="00000000">
              <w:rPr>
                <w:rtl w:val="0"/>
              </w:rPr>
              <w:t xml:space="preserve">A STUDY ON THE NATURE</w:t>
            </w:r>
          </w:p>
          <w:p w:rsidR="00000000" w:rsidDel="00000000" w:rsidP="00000000" w:rsidRDefault="00000000" w:rsidRPr="00000000" w14:paraId="00000516">
            <w:pPr>
              <w:spacing w:after="160" w:line="259" w:lineRule="auto"/>
              <w:rPr/>
            </w:pPr>
            <w:r w:rsidDel="00000000" w:rsidR="00000000" w:rsidRPr="00000000">
              <w:rPr>
                <w:rtl w:val="0"/>
              </w:rPr>
              <w:t xml:space="preserve">OF 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17">
            <w:pPr>
              <w:spacing w:after="160" w:line="259" w:lineRule="auto"/>
              <w:rPr/>
            </w:pPr>
            <w:r w:rsidDel="00000000" w:rsidR="00000000" w:rsidRPr="00000000">
              <w:rPr>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8">
            <w:pPr>
              <w:spacing w:after="160" w:line="259" w:lineRule="auto"/>
              <w:rPr/>
            </w:pPr>
            <w:r w:rsidDel="00000000" w:rsidR="00000000" w:rsidRPr="00000000">
              <w:rPr>
                <w:color w:val="000000"/>
                <w:rtl w:val="0"/>
              </w:rPr>
              <w:t xml:space="preserve">BRAMJOT SINGH TUTEJA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spacing w:after="160" w:line="259" w:lineRule="auto"/>
              <w:rPr/>
            </w:pPr>
            <w:r w:rsidDel="00000000" w:rsidR="00000000" w:rsidRPr="00000000">
              <w:rPr>
                <w:rtl w:val="0"/>
              </w:rPr>
              <w:t xml:space="preserve">COMPARATIVE ANALYSIS OF POWER AND FUNCTIONS OF PARLIAMENT AND STATE</w:t>
            </w:r>
          </w:p>
          <w:p w:rsidR="00000000" w:rsidDel="00000000" w:rsidP="00000000" w:rsidRDefault="00000000" w:rsidRPr="00000000" w14:paraId="0000051A">
            <w:pPr>
              <w:spacing w:after="160" w:line="259" w:lineRule="auto"/>
              <w:rPr/>
            </w:pPr>
            <w:r w:rsidDel="00000000" w:rsidR="00000000" w:rsidRPr="00000000">
              <w:rPr>
                <w:rtl w:val="0"/>
              </w:rPr>
              <w:t xml:space="preserve">LEGISLATURES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1B">
            <w:pPr>
              <w:spacing w:after="160" w:line="259" w:lineRule="auto"/>
              <w:rPr/>
            </w:pPr>
            <w:r w:rsidDel="00000000" w:rsidR="00000000" w:rsidRPr="00000000">
              <w:rPr>
                <w:color w:val="00000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C">
            <w:pPr>
              <w:spacing w:after="160" w:line="259" w:lineRule="auto"/>
              <w:rPr/>
            </w:pPr>
            <w:r w:rsidDel="00000000" w:rsidR="00000000" w:rsidRPr="00000000">
              <w:rPr>
                <w:color w:val="000000"/>
                <w:rtl w:val="0"/>
              </w:rPr>
              <w:t xml:space="preserve">UJALA KUMARI SHAH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D">
            <w:pPr>
              <w:spacing w:after="160" w:line="259" w:lineRule="auto"/>
              <w:rPr/>
            </w:pPr>
            <w:r w:rsidDel="00000000" w:rsidR="00000000" w:rsidRPr="00000000">
              <w:rPr>
                <w:rtl w:val="0"/>
              </w:rPr>
              <w:t xml:space="preserve">AN ANALYSIS OF THE VARIOUS PROVISIONS IN CASE OF THE FAILURE OF CONSTITUTIONAL</w:t>
            </w:r>
          </w:p>
          <w:p w:rsidR="00000000" w:rsidDel="00000000" w:rsidP="00000000" w:rsidRDefault="00000000" w:rsidRPr="00000000" w14:paraId="0000051E">
            <w:pPr>
              <w:spacing w:after="160" w:line="259" w:lineRule="auto"/>
              <w:rPr/>
            </w:pPr>
            <w:r w:rsidDel="00000000" w:rsidR="00000000" w:rsidRPr="00000000">
              <w:rPr>
                <w:rtl w:val="0"/>
              </w:rPr>
              <w:t xml:space="preserve">MACHINERY IN THE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1F">
            <w:pPr>
              <w:spacing w:after="160" w:line="259" w:lineRule="auto"/>
              <w:rPr/>
            </w:pPr>
            <w:r w:rsidDel="00000000" w:rsidR="00000000" w:rsidRPr="00000000">
              <w:rPr>
                <w:color w:val="000000"/>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0">
            <w:pPr>
              <w:spacing w:after="160" w:line="259" w:lineRule="auto"/>
              <w:rPr/>
            </w:pPr>
            <w:r w:rsidDel="00000000" w:rsidR="00000000" w:rsidRPr="00000000">
              <w:rPr>
                <w:color w:val="000000"/>
                <w:rtl w:val="0"/>
              </w:rPr>
              <w:t xml:space="preserve">HARI OM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1">
            <w:pPr>
              <w:spacing w:after="160" w:line="259" w:lineRule="auto"/>
              <w:rPr/>
            </w:pPr>
            <w:r w:rsidDel="00000000" w:rsidR="00000000" w:rsidRPr="00000000">
              <w:rPr>
                <w:rtl w:val="0"/>
              </w:rPr>
              <w:t xml:space="preserve">AN ASSESSMENT ON THE ROLE OF THE GOVERNOR AS AN AGENT OF THE</w:t>
            </w:r>
          </w:p>
          <w:p w:rsidR="00000000" w:rsidDel="00000000" w:rsidP="00000000" w:rsidRDefault="00000000" w:rsidRPr="00000000" w14:paraId="00000522">
            <w:pPr>
              <w:spacing w:after="160" w:line="259" w:lineRule="auto"/>
              <w:rPr/>
            </w:pPr>
            <w:r w:rsidDel="00000000" w:rsidR="00000000" w:rsidRPr="00000000">
              <w:rPr>
                <w:rtl w:val="0"/>
              </w:rPr>
              <w:t xml:space="preserve">CENTRE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23">
            <w:pPr>
              <w:spacing w:after="160" w:line="259" w:lineRule="auto"/>
              <w:rPr/>
            </w:pPr>
            <w:r w:rsidDel="00000000" w:rsidR="00000000" w:rsidRPr="00000000">
              <w:rPr>
                <w:color w:val="00000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4">
            <w:pPr>
              <w:spacing w:after="160" w:line="259" w:lineRule="auto"/>
              <w:rPr/>
            </w:pPr>
            <w:r w:rsidDel="00000000" w:rsidR="00000000" w:rsidRPr="00000000">
              <w:rPr>
                <w:color w:val="000000"/>
                <w:rtl w:val="0"/>
              </w:rPr>
              <w:t xml:space="preserve">AYUSH TOPPO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5">
            <w:pPr>
              <w:spacing w:after="160" w:line="259" w:lineRule="auto"/>
              <w:rPr/>
            </w:pPr>
            <w:r w:rsidDel="00000000" w:rsidR="00000000" w:rsidRPr="00000000">
              <w:rPr>
                <w:rtl w:val="0"/>
              </w:rPr>
              <w:t xml:space="preserve">CRITICAL EVALUATION OF THE AMENDMENT PROCEDURE OF THE</w:t>
            </w:r>
          </w:p>
          <w:p w:rsidR="00000000" w:rsidDel="00000000" w:rsidP="00000000" w:rsidRDefault="00000000" w:rsidRPr="00000000" w14:paraId="00000526">
            <w:pPr>
              <w:spacing w:after="160" w:line="259" w:lineRule="auto"/>
              <w:rPr/>
            </w:pPr>
            <w:r w:rsidDel="00000000" w:rsidR="00000000" w:rsidRPr="00000000">
              <w:rPr>
                <w:rtl w:val="0"/>
              </w:rPr>
              <w:t xml:space="preserve">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27">
            <w:pPr>
              <w:spacing w:after="160" w:line="259" w:lineRule="auto"/>
              <w:rPr/>
            </w:pPr>
            <w:r w:rsidDel="00000000" w:rsidR="00000000" w:rsidRPr="00000000">
              <w:rPr>
                <w:color w:val="00000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8">
            <w:pPr>
              <w:spacing w:after="160" w:line="259" w:lineRule="auto"/>
              <w:rPr/>
            </w:pPr>
            <w:r w:rsidDel="00000000" w:rsidR="00000000" w:rsidRPr="00000000">
              <w:rPr>
                <w:color w:val="000000"/>
                <w:rtl w:val="0"/>
              </w:rPr>
              <w:t xml:space="preserve">UPASHANA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spacing w:after="160" w:line="259" w:lineRule="auto"/>
              <w:rPr/>
            </w:pPr>
            <w:r w:rsidDel="00000000" w:rsidR="00000000" w:rsidRPr="00000000">
              <w:rPr>
                <w:rtl w:val="0"/>
              </w:rPr>
              <w:t xml:space="preserve">A CRITICAL EVALUATION OF THE NATURE OF</w:t>
            </w:r>
          </w:p>
          <w:p w:rsidR="00000000" w:rsidDel="00000000" w:rsidP="00000000" w:rsidRDefault="00000000" w:rsidRPr="00000000" w14:paraId="0000052A">
            <w:pPr>
              <w:spacing w:after="160" w:line="259" w:lineRule="auto"/>
              <w:rPr/>
            </w:pPr>
            <w:r w:rsidDel="00000000" w:rsidR="00000000" w:rsidRPr="00000000">
              <w:rPr>
                <w:rtl w:val="0"/>
              </w:rPr>
              <w:t xml:space="preserve">FEDERAL SYSTEM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2B">
            <w:pPr>
              <w:spacing w:after="160" w:line="259" w:lineRule="auto"/>
              <w:rPr/>
            </w:pPr>
            <w:r w:rsidDel="00000000" w:rsidR="00000000" w:rsidRPr="00000000">
              <w:rPr>
                <w:color w:val="000000"/>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C">
            <w:pPr>
              <w:spacing w:after="160" w:line="259" w:lineRule="auto"/>
              <w:rPr/>
            </w:pPr>
            <w:r w:rsidDel="00000000" w:rsidR="00000000" w:rsidRPr="00000000">
              <w:rPr>
                <w:color w:val="000000"/>
                <w:rtl w:val="0"/>
              </w:rPr>
              <w:t xml:space="preserve">ANGEL SUBBA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D">
            <w:pPr>
              <w:spacing w:after="160" w:line="259" w:lineRule="auto"/>
              <w:rPr/>
            </w:pPr>
            <w:r w:rsidDel="00000000" w:rsidR="00000000" w:rsidRPr="00000000">
              <w:rPr>
                <w:rtl w:val="0"/>
              </w:rPr>
              <w:t xml:space="preserve">ELUCIDATE THE FUNCTION AND THE CONSTITUTIONAL POSITION OF THE GOVERNOR OF INDIAN</w:t>
            </w:r>
          </w:p>
          <w:p w:rsidR="00000000" w:rsidDel="00000000" w:rsidP="00000000" w:rsidRDefault="00000000" w:rsidRPr="00000000" w14:paraId="0000052E">
            <w:pPr>
              <w:spacing w:after="160" w:line="259" w:lineRule="auto"/>
              <w:rPr/>
            </w:pPr>
            <w:r w:rsidDel="00000000" w:rsidR="00000000" w:rsidRPr="00000000">
              <w:rPr>
                <w:rtl w:val="0"/>
              </w:rPr>
              <w:t xml:space="preserve">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2F">
            <w:pPr>
              <w:spacing w:after="160" w:line="259" w:lineRule="auto"/>
              <w:rPr/>
            </w:pPr>
            <w:r w:rsidDel="00000000" w:rsidR="00000000" w:rsidRPr="00000000">
              <w:rPr>
                <w:color w:val="000000"/>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0">
            <w:pPr>
              <w:spacing w:after="160" w:line="259" w:lineRule="auto"/>
              <w:rPr/>
            </w:pPr>
            <w:r w:rsidDel="00000000" w:rsidR="00000000" w:rsidRPr="00000000">
              <w:rPr>
                <w:color w:val="000000"/>
                <w:rtl w:val="0"/>
              </w:rPr>
              <w:t xml:space="preserve">DEBABRATA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1">
            <w:pPr>
              <w:spacing w:after="160" w:line="259" w:lineRule="auto"/>
              <w:rPr/>
            </w:pPr>
            <w:r w:rsidDel="00000000" w:rsidR="00000000" w:rsidRPr="00000000">
              <w:rPr>
                <w:rtl w:val="0"/>
              </w:rPr>
              <w:t xml:space="preserve">AN EXAMINATION OF THE LEGISLATIVE RELATIONSHIP BETWEEN</w:t>
            </w:r>
          </w:p>
          <w:p w:rsidR="00000000" w:rsidDel="00000000" w:rsidP="00000000" w:rsidRDefault="00000000" w:rsidRPr="00000000" w14:paraId="00000532">
            <w:pPr>
              <w:spacing w:after="160" w:line="259" w:lineRule="auto"/>
              <w:rPr/>
            </w:pPr>
            <w:r w:rsidDel="00000000" w:rsidR="00000000" w:rsidRPr="00000000">
              <w:rPr>
                <w:rtl w:val="0"/>
              </w:rPr>
              <w:t xml:space="preserve">CENTRE AND THE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33">
            <w:pPr>
              <w:spacing w:after="160" w:line="259" w:lineRule="auto"/>
              <w:rPr/>
            </w:pPr>
            <w:r w:rsidDel="00000000" w:rsidR="00000000" w:rsidRPr="00000000">
              <w:rPr>
                <w:color w:val="000000"/>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4">
            <w:pPr>
              <w:spacing w:after="160" w:line="259" w:lineRule="auto"/>
              <w:rPr/>
            </w:pPr>
            <w:r w:rsidDel="00000000" w:rsidR="00000000" w:rsidRPr="00000000">
              <w:rPr>
                <w:color w:val="000000"/>
                <w:rtl w:val="0"/>
              </w:rPr>
              <w:t xml:space="preserve">PALLAVI MUKHIA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5">
            <w:pPr>
              <w:spacing w:after="160" w:line="259" w:lineRule="auto"/>
              <w:rPr/>
            </w:pPr>
            <w:r w:rsidDel="00000000" w:rsidR="00000000" w:rsidRPr="00000000">
              <w:rPr>
                <w:rtl w:val="0"/>
              </w:rPr>
              <w:t xml:space="preserve">AN ANALYSIS ON THE JUDICIAL REVIEW IN INDIA: THE CONCEPT, PROVISIONS, AMENDMENT</w:t>
            </w:r>
          </w:p>
          <w:p w:rsidR="00000000" w:rsidDel="00000000" w:rsidP="00000000" w:rsidRDefault="00000000" w:rsidRPr="00000000" w14:paraId="00000536">
            <w:pPr>
              <w:spacing w:after="160" w:line="259" w:lineRule="auto"/>
              <w:rPr/>
            </w:pPr>
            <w:r w:rsidDel="00000000" w:rsidR="00000000" w:rsidRPr="00000000">
              <w:rPr>
                <w:rtl w:val="0"/>
              </w:rPr>
              <w:t xml:space="preserve">AND OTHER DETAILS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37">
            <w:pPr>
              <w:spacing w:after="160" w:line="259" w:lineRule="auto"/>
              <w:rPr/>
            </w:pPr>
            <w:r w:rsidDel="00000000" w:rsidR="00000000" w:rsidRPr="00000000">
              <w:rPr>
                <w:color w:val="00000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8">
            <w:pPr>
              <w:spacing w:after="160" w:line="259" w:lineRule="auto"/>
              <w:rPr/>
            </w:pPr>
            <w:r w:rsidDel="00000000" w:rsidR="00000000" w:rsidRPr="00000000">
              <w:rPr>
                <w:color w:val="000000"/>
                <w:rtl w:val="0"/>
              </w:rPr>
              <w:t xml:space="preserve">DEBIKA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9">
            <w:pPr>
              <w:spacing w:after="160" w:line="259" w:lineRule="auto"/>
              <w:rPr/>
            </w:pPr>
            <w:r w:rsidDel="00000000" w:rsidR="00000000" w:rsidRPr="00000000">
              <w:rPr>
                <w:rtl w:val="0"/>
              </w:rPr>
              <w:t xml:space="preserve">COMPARATIVE STUDY OF THE POWERS, POSITION AND ROLE OF THE PRIME MINISTER AND THE CHIEF</w:t>
            </w:r>
          </w:p>
          <w:p w:rsidR="00000000" w:rsidDel="00000000" w:rsidP="00000000" w:rsidRDefault="00000000" w:rsidRPr="00000000" w14:paraId="0000053A">
            <w:pPr>
              <w:spacing w:after="160" w:line="259" w:lineRule="auto"/>
              <w:rPr/>
            </w:pPr>
            <w:r w:rsidDel="00000000" w:rsidR="00000000" w:rsidRPr="00000000">
              <w:rPr>
                <w:rtl w:val="0"/>
              </w:rPr>
              <w:t xml:space="preserve">MINISTER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3B">
            <w:pPr>
              <w:spacing w:after="160" w:line="259" w:lineRule="auto"/>
              <w:rPr/>
            </w:pPr>
            <w:r w:rsidDel="00000000" w:rsidR="00000000" w:rsidRPr="00000000">
              <w:rPr>
                <w:color w:val="000000"/>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C">
            <w:pPr>
              <w:spacing w:after="160" w:line="259" w:lineRule="auto"/>
              <w:rPr/>
            </w:pPr>
            <w:r w:rsidDel="00000000" w:rsidR="00000000" w:rsidRPr="00000000">
              <w:rPr>
                <w:color w:val="000000"/>
                <w:rtl w:val="0"/>
              </w:rPr>
              <w:t xml:space="preserve">PARVIN BEGAM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D">
            <w:pPr>
              <w:spacing w:after="160" w:line="259" w:lineRule="auto"/>
              <w:rPr/>
            </w:pPr>
            <w:r w:rsidDel="00000000" w:rsidR="00000000" w:rsidRPr="00000000">
              <w:rPr>
                <w:rtl w:val="0"/>
              </w:rPr>
              <w:t xml:space="preserve">HISTORICAL SOURCES OF THE 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3E">
            <w:pPr>
              <w:spacing w:after="160" w:line="259" w:lineRule="auto"/>
              <w:rPr/>
            </w:pPr>
            <w:r w:rsidDel="00000000" w:rsidR="00000000" w:rsidRPr="00000000">
              <w:rPr>
                <w:color w:val="000000"/>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F">
            <w:pPr>
              <w:spacing w:after="160" w:line="259" w:lineRule="auto"/>
              <w:rPr/>
            </w:pPr>
            <w:r w:rsidDel="00000000" w:rsidR="00000000" w:rsidRPr="00000000">
              <w:rPr>
                <w:color w:val="000000"/>
                <w:rtl w:val="0"/>
              </w:rPr>
              <w:t xml:space="preserve">SUNAN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0">
            <w:pPr>
              <w:spacing w:after="160" w:line="259" w:lineRule="auto"/>
              <w:rPr/>
            </w:pPr>
            <w:r w:rsidDel="00000000" w:rsidR="00000000" w:rsidRPr="00000000">
              <w:rPr>
                <w:rtl w:val="0"/>
              </w:rPr>
              <w:t xml:space="preserve">JUDICIAL REVIEW IN THE INDIAN CONSTITUTIONAL SYSTEM</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41">
            <w:pPr>
              <w:spacing w:after="160" w:line="259" w:lineRule="auto"/>
              <w:rPr/>
            </w:pPr>
            <w:r w:rsidDel="00000000" w:rsidR="00000000" w:rsidRPr="00000000">
              <w:rPr>
                <w:color w:val="000000"/>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2">
            <w:pPr>
              <w:spacing w:after="160" w:line="259" w:lineRule="auto"/>
              <w:rPr/>
            </w:pPr>
            <w:r w:rsidDel="00000000" w:rsidR="00000000" w:rsidRPr="00000000">
              <w:rPr>
                <w:color w:val="000000"/>
                <w:rtl w:val="0"/>
              </w:rPr>
              <w:t xml:space="preserve">CHARLES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3">
            <w:pPr>
              <w:spacing w:after="160" w:line="259" w:lineRule="auto"/>
              <w:rPr/>
            </w:pPr>
            <w:r w:rsidDel="00000000" w:rsidR="00000000" w:rsidRPr="00000000">
              <w:rPr>
                <w:rtl w:val="0"/>
              </w:rPr>
              <w:t xml:space="preserve">ROLE OF THE GOVERNOR IN STATE ADMINISTRATION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44">
            <w:pPr>
              <w:spacing w:after="160" w:line="259" w:lineRule="auto"/>
              <w:rPr/>
            </w:pPr>
            <w:r w:rsidDel="00000000" w:rsidR="00000000" w:rsidRPr="00000000">
              <w:rPr>
                <w:color w:val="000000"/>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5">
            <w:pPr>
              <w:spacing w:after="160" w:line="259" w:lineRule="auto"/>
              <w:rPr/>
            </w:pPr>
            <w:r w:rsidDel="00000000" w:rsidR="00000000" w:rsidRPr="00000000">
              <w:rPr>
                <w:color w:val="000000"/>
                <w:rtl w:val="0"/>
              </w:rPr>
              <w:t xml:space="preserve">ANUJ KUMAR UPADHYAY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6">
            <w:pPr>
              <w:spacing w:after="160" w:line="259" w:lineRule="auto"/>
              <w:rPr/>
            </w:pPr>
            <w:r w:rsidDel="00000000" w:rsidR="00000000" w:rsidRPr="00000000">
              <w:rPr>
                <w:rtl w:val="0"/>
              </w:rPr>
              <w:t xml:space="preserve">ROLE OF THE RAJYA SABHA IN THE FEDERAL SYSTEM</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47">
            <w:pPr>
              <w:spacing w:after="160" w:line="259" w:lineRule="auto"/>
              <w:rPr/>
            </w:pPr>
            <w:r w:rsidDel="00000000" w:rsidR="00000000" w:rsidRPr="00000000">
              <w:rPr>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8">
            <w:pPr>
              <w:numPr>
                <w:ilvl w:val="0"/>
                <w:numId w:val="9"/>
              </w:numPr>
              <w:spacing w:after="160" w:line="259" w:lineRule="auto"/>
              <w:ind w:left="0" w:firstLine="0"/>
              <w:rPr/>
            </w:pPr>
            <w:r w:rsidDel="00000000" w:rsidR="00000000" w:rsidRPr="00000000">
              <w:rPr>
                <w:color w:val="000000"/>
                <w:rtl w:val="0"/>
              </w:rPr>
              <w:t xml:space="preserve">MD NISHAR ALAM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9">
            <w:pPr>
              <w:spacing w:after="160" w:line="259" w:lineRule="auto"/>
              <w:rPr/>
            </w:pPr>
            <w:r w:rsidDel="00000000" w:rsidR="00000000" w:rsidRPr="00000000">
              <w:rPr>
                <w:rtl w:val="0"/>
              </w:rPr>
              <w:t xml:space="preserve">THE INDIAN PARLIAMENT: STRUCTURE AND FUNCTIONS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4A">
            <w:pPr>
              <w:spacing w:after="160" w:line="259" w:lineRule="auto"/>
              <w:rPr/>
            </w:pPr>
            <w:r w:rsidDel="00000000" w:rsidR="00000000" w:rsidRPr="00000000">
              <w:rPr>
                <w:color w:val="000000"/>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B">
            <w:pPr>
              <w:spacing w:after="160" w:line="259" w:lineRule="auto"/>
              <w:rPr/>
            </w:pPr>
            <w:r w:rsidDel="00000000" w:rsidR="00000000" w:rsidRPr="00000000">
              <w:rPr>
                <w:color w:val="000000"/>
                <w:rtl w:val="0"/>
              </w:rPr>
              <w:t xml:space="preserve">TAPAS KARMAKAR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C">
            <w:pPr>
              <w:spacing w:after="160" w:line="259" w:lineRule="auto"/>
              <w:rPr/>
            </w:pPr>
            <w:r w:rsidDel="00000000" w:rsidR="00000000" w:rsidRPr="00000000">
              <w:rPr>
                <w:rtl w:val="0"/>
              </w:rPr>
              <w:t xml:space="preserve">FINANCIAL RELATIONS BETWEEN THE CENTRE AND STATES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4D">
            <w:pPr>
              <w:spacing w:after="160" w:line="259" w:lineRule="auto"/>
              <w:rPr/>
            </w:pPr>
            <w:r w:rsidDel="00000000" w:rsidR="00000000" w:rsidRPr="00000000">
              <w:rPr>
                <w:color w:val="000000"/>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E">
            <w:pPr>
              <w:spacing w:after="160" w:line="259" w:lineRule="auto"/>
              <w:rPr/>
            </w:pPr>
            <w:r w:rsidDel="00000000" w:rsidR="00000000" w:rsidRPr="00000000">
              <w:rPr>
                <w:color w:val="000000"/>
                <w:rtl w:val="0"/>
              </w:rPr>
              <w:t xml:space="preserve">NOORIE PARWEEN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F">
            <w:pPr>
              <w:spacing w:after="160" w:line="259" w:lineRule="auto"/>
              <w:rPr/>
            </w:pPr>
            <w:r w:rsidDel="00000000" w:rsidR="00000000" w:rsidRPr="00000000">
              <w:rPr>
                <w:rtl w:val="0"/>
              </w:rPr>
              <w:t xml:space="preserve">POWERS AND FUNCTIONS OF THE CHIEF MINISTER</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50">
            <w:pPr>
              <w:spacing w:after="160" w:line="259" w:lineRule="auto"/>
              <w:rPr/>
            </w:pPr>
            <w:r w:rsidDel="00000000" w:rsidR="00000000" w:rsidRPr="00000000">
              <w:rPr>
                <w:color w:val="000000"/>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1">
            <w:pPr>
              <w:spacing w:after="160" w:line="259" w:lineRule="auto"/>
              <w:rPr/>
            </w:pPr>
            <w:r w:rsidDel="00000000" w:rsidR="00000000" w:rsidRPr="00000000">
              <w:rPr>
                <w:color w:val="000000"/>
                <w:rtl w:val="0"/>
              </w:rPr>
              <w:t xml:space="preserve">BURU GYUTH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2">
            <w:pPr>
              <w:spacing w:after="160" w:line="259" w:lineRule="auto"/>
              <w:rPr/>
            </w:pPr>
            <w:r w:rsidDel="00000000" w:rsidR="00000000" w:rsidRPr="00000000">
              <w:rPr>
                <w:rtl w:val="0"/>
              </w:rPr>
              <w:t xml:space="preserve">THE BASIC STRUCTURE DOCTRINE AND CONSTITUTIONAL AMENDMENTS</w:t>
            </w:r>
          </w:p>
          <w:p w:rsidR="00000000" w:rsidDel="00000000" w:rsidP="00000000" w:rsidRDefault="00000000" w:rsidRPr="00000000" w14:paraId="00000553">
            <w:pPr>
              <w:spacing w:after="160" w:line="259" w:lineRule="auto"/>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54">
            <w:pPr>
              <w:spacing w:after="160" w:line="259" w:lineRule="auto"/>
              <w:rPr/>
            </w:pPr>
            <w:r w:rsidDel="00000000" w:rsidR="00000000" w:rsidRPr="00000000">
              <w:rPr>
                <w:color w:val="000000"/>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5">
            <w:pPr>
              <w:spacing w:after="160" w:line="259" w:lineRule="auto"/>
              <w:rPr/>
            </w:pPr>
            <w:r w:rsidDel="00000000" w:rsidR="00000000" w:rsidRPr="00000000">
              <w:rPr>
                <w:color w:val="000000"/>
                <w:rtl w:val="0"/>
              </w:rPr>
              <w:t xml:space="preserve">ROHAN 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6">
            <w:pPr>
              <w:spacing w:after="160" w:line="259" w:lineRule="auto"/>
              <w:rPr/>
            </w:pPr>
            <w:r w:rsidDel="00000000" w:rsidR="00000000" w:rsidRPr="00000000">
              <w:rPr>
                <w:rtl w:val="0"/>
              </w:rPr>
              <w:t xml:space="preserve">POWERS AND FUNCTIONS OF THE PRIME MINISTER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57">
            <w:pPr>
              <w:spacing w:after="160" w:line="259" w:lineRule="auto"/>
              <w:rPr/>
            </w:pPr>
            <w:r w:rsidDel="00000000" w:rsidR="00000000" w:rsidRPr="00000000">
              <w:rPr>
                <w:color w:val="000000"/>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8">
            <w:pPr>
              <w:spacing w:after="160" w:line="259" w:lineRule="auto"/>
              <w:rPr/>
            </w:pPr>
            <w:r w:rsidDel="00000000" w:rsidR="00000000" w:rsidRPr="00000000">
              <w:rPr>
                <w:color w:val="000000"/>
                <w:rtl w:val="0"/>
              </w:rPr>
              <w:t xml:space="preserve">SOVAN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9">
            <w:pPr>
              <w:spacing w:after="160" w:line="259" w:lineRule="auto"/>
              <w:rPr/>
            </w:pPr>
            <w:r w:rsidDel="00000000" w:rsidR="00000000" w:rsidRPr="00000000">
              <w:rPr>
                <w:rtl w:val="0"/>
              </w:rPr>
              <w:t xml:space="preserve">IMPORTANCE OF CIVIC RESPONSIBILITY IN DEMOCRACY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5A">
            <w:pPr>
              <w:spacing w:after="160" w:line="259" w:lineRule="auto"/>
              <w:rPr/>
            </w:pPr>
            <w:r w:rsidDel="00000000" w:rsidR="00000000" w:rsidRPr="00000000">
              <w:rPr>
                <w:color w:val="000000"/>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B">
            <w:pPr>
              <w:spacing w:after="160" w:line="259" w:lineRule="auto"/>
              <w:rPr/>
            </w:pPr>
            <w:r w:rsidDel="00000000" w:rsidR="00000000" w:rsidRPr="00000000">
              <w:rPr>
                <w:color w:val="000000"/>
                <w:rtl w:val="0"/>
              </w:rPr>
              <w:t xml:space="preserve">MANOSIJ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C">
            <w:pPr>
              <w:spacing w:after="160" w:line="259" w:lineRule="auto"/>
              <w:rPr/>
            </w:pPr>
            <w:r w:rsidDel="00000000" w:rsidR="00000000" w:rsidRPr="00000000">
              <w:rPr>
                <w:rtl w:val="0"/>
              </w:rPr>
              <w:t xml:space="preserve">THE SUPREME COURT OF INDIA AS THE GUARDIAN OF THE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5D">
            <w:pPr>
              <w:spacing w:after="160" w:line="259" w:lineRule="auto"/>
              <w:rPr/>
            </w:pPr>
            <w:r w:rsidDel="00000000" w:rsidR="00000000" w:rsidRPr="00000000">
              <w:rPr>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E">
            <w:pPr>
              <w:spacing w:after="160" w:line="259" w:lineRule="auto"/>
              <w:rPr/>
            </w:pPr>
            <w:r w:rsidDel="00000000" w:rsidR="00000000" w:rsidRPr="00000000">
              <w:rPr>
                <w:color w:val="000000"/>
                <w:rtl w:val="0"/>
              </w:rPr>
              <w:t xml:space="preserve">AKHOY HALDAR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F">
            <w:pPr>
              <w:spacing w:after="160" w:line="259" w:lineRule="auto"/>
              <w:rPr/>
            </w:pPr>
            <w:r w:rsidDel="00000000" w:rsidR="00000000" w:rsidRPr="00000000">
              <w:rPr>
                <w:rtl w:val="0"/>
              </w:rPr>
              <w:t xml:space="preserve">JUDICIAL REVIEW IN THE INDIAN CONSTITUTIONAL SYSTEM</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60">
            <w:pPr>
              <w:spacing w:after="160" w:line="259" w:lineRule="auto"/>
              <w:rPr/>
            </w:pPr>
            <w:r w:rsidDel="00000000" w:rsidR="00000000" w:rsidRPr="00000000">
              <w:rPr>
                <w:color w:val="000000"/>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1">
            <w:pPr>
              <w:spacing w:after="160" w:line="259" w:lineRule="auto"/>
              <w:rPr/>
            </w:pPr>
            <w:r w:rsidDel="00000000" w:rsidR="00000000" w:rsidRPr="00000000">
              <w:rPr>
                <w:color w:val="000000"/>
                <w:rtl w:val="0"/>
              </w:rPr>
              <w:t xml:space="preserve">CHRISTINA WAR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2">
            <w:pPr>
              <w:spacing w:after="160" w:line="259" w:lineRule="auto"/>
              <w:rPr/>
            </w:pPr>
            <w:r w:rsidDel="00000000" w:rsidR="00000000" w:rsidRPr="00000000">
              <w:rPr>
                <w:rtl w:val="0"/>
              </w:rPr>
              <w:t xml:space="preserve">SOCIO-ECONOMIC JUSTICE AND THE DIRECTIVE PRINCIPLES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63">
            <w:pPr>
              <w:spacing w:after="160" w:line="259" w:lineRule="auto"/>
              <w:rPr/>
            </w:pPr>
            <w:r w:rsidDel="00000000" w:rsidR="00000000" w:rsidRPr="00000000">
              <w:rPr>
                <w:color w:val="00000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4">
            <w:pPr>
              <w:spacing w:after="160" w:line="259" w:lineRule="auto"/>
              <w:rPr/>
            </w:pPr>
            <w:r w:rsidDel="00000000" w:rsidR="00000000" w:rsidRPr="00000000">
              <w:rPr>
                <w:color w:val="000000"/>
                <w:rtl w:val="0"/>
              </w:rPr>
              <w:t xml:space="preserve">RENU KUMARI YADAV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5">
            <w:pPr>
              <w:spacing w:after="160" w:line="259" w:lineRule="auto"/>
              <w:rPr/>
            </w:pPr>
            <w:r w:rsidDel="00000000" w:rsidR="00000000" w:rsidRPr="00000000">
              <w:rPr>
                <w:rtl w:val="0"/>
              </w:rPr>
              <w:t xml:space="preserve">THE INDIAN PARLIAMENT: STRUCTURE AND FUNCTIONS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66">
            <w:pPr>
              <w:spacing w:after="160" w:line="259" w:lineRule="auto"/>
              <w:rPr/>
            </w:pPr>
            <w:r w:rsidDel="00000000" w:rsidR="00000000" w:rsidRPr="00000000">
              <w:rPr>
                <w:color w:val="000000"/>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7">
            <w:pPr>
              <w:spacing w:after="160" w:line="259" w:lineRule="auto"/>
              <w:rPr/>
            </w:pPr>
            <w:r w:rsidDel="00000000" w:rsidR="00000000" w:rsidRPr="00000000">
              <w:rPr>
                <w:color w:val="000000"/>
                <w:rtl w:val="0"/>
              </w:rPr>
              <w:t xml:space="preserve">NEHA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8">
            <w:pPr>
              <w:spacing w:after="160" w:line="259" w:lineRule="auto"/>
              <w:rPr/>
            </w:pPr>
            <w:r w:rsidDel="00000000" w:rsidR="00000000" w:rsidRPr="00000000">
              <w:rPr>
                <w:rtl w:val="0"/>
              </w:rPr>
              <w:t xml:space="preserve">PROTECTION OF LIFE AND PERSONAL LIBERTY UNDER ARTICLE 21 OF THE CONSTITUTION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69">
            <w:pPr>
              <w:spacing w:after="160" w:line="259" w:lineRule="auto"/>
              <w:rPr/>
            </w:pPr>
            <w:r w:rsidDel="00000000" w:rsidR="00000000" w:rsidRPr="00000000">
              <w:rPr>
                <w:color w:val="000000"/>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A">
            <w:pPr>
              <w:numPr>
                <w:ilvl w:val="0"/>
                <w:numId w:val="10"/>
              </w:numPr>
              <w:spacing w:after="160" w:line="259" w:lineRule="auto"/>
              <w:ind w:left="0" w:firstLine="0"/>
              <w:rPr/>
            </w:pPr>
            <w:r w:rsidDel="00000000" w:rsidR="00000000" w:rsidRPr="00000000">
              <w:rPr>
                <w:color w:val="000000"/>
                <w:rtl w:val="0"/>
              </w:rPr>
              <w:t xml:space="preserve">MD SAQULEIN REZA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B">
            <w:pPr>
              <w:spacing w:after="160" w:line="259" w:lineRule="auto"/>
              <w:rPr/>
            </w:pPr>
            <w:r w:rsidDel="00000000" w:rsidR="00000000" w:rsidRPr="00000000">
              <w:rPr>
                <w:rtl w:val="0"/>
              </w:rPr>
              <w:t xml:space="preserve">AN EVALUATION OF THE ROLE AND POWER OF SUPREME COURT AS AN</w:t>
            </w:r>
          </w:p>
          <w:p w:rsidR="00000000" w:rsidDel="00000000" w:rsidP="00000000" w:rsidRDefault="00000000" w:rsidRPr="00000000" w14:paraId="0000056C">
            <w:pPr>
              <w:spacing w:after="160" w:line="259" w:lineRule="auto"/>
              <w:rPr/>
            </w:pPr>
            <w:r w:rsidDel="00000000" w:rsidR="00000000" w:rsidRPr="00000000">
              <w:rPr>
                <w:rtl w:val="0"/>
              </w:rPr>
              <w:t xml:space="preserve">INDEPENDENT JUDICIARY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6D">
            <w:pPr>
              <w:spacing w:after="160" w:line="259" w:lineRule="auto"/>
              <w:rPr/>
            </w:pPr>
            <w:r w:rsidDel="00000000" w:rsidR="00000000" w:rsidRPr="00000000">
              <w:rPr>
                <w:color w:val="00000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E">
            <w:pPr>
              <w:spacing w:after="160" w:line="259" w:lineRule="auto"/>
              <w:rPr/>
            </w:pPr>
            <w:r w:rsidDel="00000000" w:rsidR="00000000" w:rsidRPr="00000000">
              <w:rPr>
                <w:color w:val="000000"/>
                <w:rtl w:val="0"/>
              </w:rPr>
              <w:t xml:space="preserve">AYUSH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6F">
            <w:pPr>
              <w:spacing w:after="160" w:line="259" w:lineRule="auto"/>
              <w:rPr/>
            </w:pPr>
            <w:r w:rsidDel="00000000" w:rsidR="00000000" w:rsidRPr="00000000">
              <w:rPr>
                <w:rtl w:val="0"/>
              </w:rPr>
              <w:t xml:space="preserve">ABOLITION OF UNTOUCHABILITY UNDER ARTICLE 17 OF THE CONSTITUTION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70">
            <w:pPr>
              <w:spacing w:after="160" w:line="259" w:lineRule="auto"/>
              <w:rPr/>
            </w:pPr>
            <w:r w:rsidDel="00000000" w:rsidR="00000000" w:rsidRPr="00000000">
              <w:rPr>
                <w:color w:val="000000"/>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1">
            <w:pPr>
              <w:spacing w:after="160" w:line="259" w:lineRule="auto"/>
              <w:rPr/>
            </w:pPr>
            <w:r w:rsidDel="00000000" w:rsidR="00000000" w:rsidRPr="00000000">
              <w:rPr>
                <w:color w:val="000000"/>
                <w:rtl w:val="0"/>
              </w:rPr>
              <w:t xml:space="preserve">SUBHODIP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2">
            <w:pPr>
              <w:spacing w:after="160" w:line="259" w:lineRule="auto"/>
              <w:rPr/>
            </w:pPr>
            <w:r w:rsidDel="00000000" w:rsidR="00000000" w:rsidRPr="00000000">
              <w:rPr>
                <w:rtl w:val="0"/>
              </w:rPr>
              <w:t xml:space="preserve">SECULARISM IN THE 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73">
            <w:pPr>
              <w:spacing w:after="160" w:line="259" w:lineRule="auto"/>
              <w:rPr/>
            </w:pPr>
            <w:r w:rsidDel="00000000" w:rsidR="00000000" w:rsidRPr="00000000">
              <w:rPr>
                <w:color w:val="000000"/>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4">
            <w:pPr>
              <w:spacing w:after="160" w:line="259" w:lineRule="auto"/>
              <w:rPr/>
            </w:pPr>
            <w:r w:rsidDel="00000000" w:rsidR="00000000" w:rsidRPr="00000000">
              <w:rPr>
                <w:color w:val="000000"/>
                <w:rtl w:val="0"/>
              </w:rPr>
              <w:t xml:space="preserve">BAL BAHADUR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5">
            <w:pPr>
              <w:spacing w:after="160" w:line="259" w:lineRule="auto"/>
              <w:rPr/>
            </w:pPr>
            <w:r w:rsidDel="00000000" w:rsidR="00000000" w:rsidRPr="00000000">
              <w:rPr>
                <w:rtl w:val="0"/>
              </w:rPr>
              <w:t xml:space="preserve">INDIA AS A SOVEREIGN DEMOCRATIC REPUBLIC</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76">
            <w:pPr>
              <w:spacing w:after="160" w:line="259" w:lineRule="auto"/>
              <w:rPr/>
            </w:pPr>
            <w:r w:rsidDel="00000000" w:rsidR="00000000" w:rsidRPr="00000000">
              <w:rPr>
                <w:color w:val="000000"/>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7">
            <w:pPr>
              <w:spacing w:after="160" w:line="259" w:lineRule="auto"/>
              <w:rPr/>
            </w:pPr>
            <w:r w:rsidDel="00000000" w:rsidR="00000000" w:rsidRPr="00000000">
              <w:rPr>
                <w:color w:val="000000"/>
                <w:rtl w:val="0"/>
              </w:rPr>
              <w:t xml:space="preserve">SANGITA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8">
            <w:pPr>
              <w:spacing w:after="160" w:line="259" w:lineRule="auto"/>
              <w:rPr/>
            </w:pPr>
            <w:r w:rsidDel="00000000" w:rsidR="00000000" w:rsidRPr="00000000">
              <w:rPr>
                <w:rtl w:val="0"/>
              </w:rPr>
              <w:t xml:space="preserve">RIGHT AGAINST EXPLOITATION IN THE 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79">
            <w:pPr>
              <w:spacing w:after="160" w:line="259" w:lineRule="auto"/>
              <w:rPr/>
            </w:pPr>
            <w:r w:rsidDel="00000000" w:rsidR="00000000" w:rsidRPr="00000000">
              <w:rPr>
                <w:color w:val="000000"/>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A">
            <w:pPr>
              <w:spacing w:after="160" w:line="259" w:lineRule="auto"/>
              <w:rPr/>
            </w:pPr>
            <w:r w:rsidDel="00000000" w:rsidR="00000000" w:rsidRPr="00000000">
              <w:rPr>
                <w:color w:val="000000"/>
                <w:rtl w:val="0"/>
              </w:rPr>
              <w:t xml:space="preserve">MUSTAFA ABUZAIED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B">
            <w:pPr>
              <w:spacing w:after="160" w:line="259" w:lineRule="auto"/>
              <w:rPr/>
            </w:pPr>
            <w:r w:rsidDel="00000000" w:rsidR="00000000" w:rsidRPr="00000000">
              <w:rPr>
                <w:rtl w:val="0"/>
              </w:rPr>
              <w:t xml:space="preserve">PROTECTION IN RESPECT OF CONVICTION FOR OFFENCES UNDER ARTICLE 20 OF THE CONSTITUTION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7C">
            <w:pPr>
              <w:spacing w:after="160" w:line="259" w:lineRule="auto"/>
              <w:rPr/>
            </w:pPr>
            <w:r w:rsidDel="00000000" w:rsidR="00000000" w:rsidRPr="00000000">
              <w:rPr>
                <w:color w:val="000000"/>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D">
            <w:pPr>
              <w:spacing w:after="160" w:line="259" w:lineRule="auto"/>
              <w:rPr/>
            </w:pPr>
            <w:r w:rsidDel="00000000" w:rsidR="00000000" w:rsidRPr="00000000">
              <w:rPr>
                <w:color w:val="000000"/>
                <w:rtl w:val="0"/>
              </w:rPr>
              <w:t xml:space="preserve">MONIKA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E">
            <w:pPr>
              <w:spacing w:after="160" w:line="259" w:lineRule="auto"/>
              <w:rPr/>
            </w:pPr>
            <w:r w:rsidDel="00000000" w:rsidR="00000000" w:rsidRPr="00000000">
              <w:rPr>
                <w:rtl w:val="0"/>
              </w:rPr>
              <w:t xml:space="preserve">JUDICIAL REVIEW IN THE INDIAN CONSTITUTIONAL SYSTEM</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7F">
            <w:pPr>
              <w:spacing w:after="160" w:line="259" w:lineRule="auto"/>
              <w:rPr/>
            </w:pPr>
            <w:r w:rsidDel="00000000" w:rsidR="00000000" w:rsidRPr="00000000">
              <w:rPr>
                <w:color w:val="000000"/>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0">
            <w:pPr>
              <w:spacing w:after="160" w:line="259" w:lineRule="auto"/>
              <w:rPr/>
            </w:pPr>
            <w:r w:rsidDel="00000000" w:rsidR="00000000" w:rsidRPr="00000000">
              <w:rPr>
                <w:color w:val="000000"/>
                <w:rtl w:val="0"/>
              </w:rPr>
              <w:t xml:space="preserve">MEHAK THAKUR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1">
            <w:pPr>
              <w:spacing w:after="160" w:line="259" w:lineRule="auto"/>
              <w:rPr/>
            </w:pPr>
            <w:r w:rsidDel="00000000" w:rsidR="00000000" w:rsidRPr="00000000">
              <w:rPr>
                <w:rtl w:val="0"/>
              </w:rPr>
              <w:t xml:space="preserve">RIGHT AGAINST EXPLOITATION IN THE 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82">
            <w:pPr>
              <w:spacing w:after="160" w:line="259" w:lineRule="auto"/>
              <w:rPr/>
            </w:pPr>
            <w:r w:rsidDel="00000000" w:rsidR="00000000" w:rsidRPr="00000000">
              <w:rPr>
                <w:color w:val="000000"/>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3">
            <w:pPr>
              <w:spacing w:after="160" w:line="259" w:lineRule="auto"/>
              <w:rPr/>
            </w:pPr>
            <w:r w:rsidDel="00000000" w:rsidR="00000000" w:rsidRPr="00000000">
              <w:rPr>
                <w:color w:val="000000"/>
                <w:rtl w:val="0"/>
              </w:rPr>
              <w:t xml:space="preserve">KRISHITA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4">
            <w:pPr>
              <w:spacing w:after="160" w:line="259" w:lineRule="auto"/>
              <w:rPr/>
            </w:pPr>
            <w:r w:rsidDel="00000000" w:rsidR="00000000" w:rsidRPr="00000000">
              <w:rPr>
                <w:rtl w:val="0"/>
              </w:rPr>
              <w:t xml:space="preserve">ABOLITION OF TITLES UNDER ARTICLE 18 OF THE CONSTITUTION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85">
            <w:pPr>
              <w:spacing w:after="160" w:line="259" w:lineRule="auto"/>
              <w:rPr/>
            </w:pPr>
            <w:r w:rsidDel="00000000" w:rsidR="00000000" w:rsidRPr="00000000">
              <w:rPr>
                <w:color w:val="00000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6">
            <w:pPr>
              <w:spacing w:after="160" w:line="259" w:lineRule="auto"/>
              <w:rPr/>
            </w:pPr>
            <w:r w:rsidDel="00000000" w:rsidR="00000000" w:rsidRPr="00000000">
              <w:rPr>
                <w:color w:val="000000"/>
                <w:rtl w:val="0"/>
              </w:rPr>
              <w:t xml:space="preserve">SURAJ MISTRY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7">
            <w:pPr>
              <w:spacing w:after="160" w:line="259" w:lineRule="auto"/>
              <w:rPr/>
            </w:pPr>
            <w:r w:rsidDel="00000000" w:rsidR="00000000" w:rsidRPr="00000000">
              <w:rPr>
                <w:rtl w:val="0"/>
              </w:rPr>
              <w:t xml:space="preserve">INDIA AS A QUASI-FEDERAL STATE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88">
            <w:pPr>
              <w:spacing w:after="160" w:line="259" w:lineRule="auto"/>
              <w:rPr/>
            </w:pPr>
            <w:r w:rsidDel="00000000" w:rsidR="00000000" w:rsidRPr="00000000">
              <w:rPr>
                <w:color w:val="000000"/>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9">
            <w:pPr>
              <w:spacing w:after="160" w:line="259" w:lineRule="auto"/>
              <w:rPr/>
            </w:pPr>
            <w:r w:rsidDel="00000000" w:rsidR="00000000" w:rsidRPr="00000000">
              <w:rPr>
                <w:color w:val="000000"/>
                <w:rtl w:val="0"/>
              </w:rPr>
              <w:t xml:space="preserve">JOY KISHOR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A">
            <w:pPr>
              <w:spacing w:after="160" w:line="259" w:lineRule="auto"/>
              <w:rPr/>
            </w:pPr>
            <w:r w:rsidDel="00000000" w:rsidR="00000000" w:rsidRPr="00000000">
              <w:rPr>
                <w:rtl w:val="0"/>
              </w:rPr>
              <w:t xml:space="preserve">IDEALS OF JUSTICE IN THE INDIAN CONSTITUTION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8B">
            <w:pPr>
              <w:spacing w:after="160" w:line="259" w:lineRule="auto"/>
              <w:rPr/>
            </w:pPr>
            <w:r w:rsidDel="00000000" w:rsidR="00000000" w:rsidRPr="00000000">
              <w:rPr>
                <w:color w:val="000000"/>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C">
            <w:pPr>
              <w:spacing w:after="160" w:line="259" w:lineRule="auto"/>
              <w:rPr/>
            </w:pPr>
            <w:r w:rsidDel="00000000" w:rsidR="00000000" w:rsidRPr="00000000">
              <w:rPr>
                <w:color w:val="000000"/>
                <w:rtl w:val="0"/>
              </w:rPr>
              <w:t xml:space="preserve">PRANJAL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D">
            <w:pPr>
              <w:spacing w:after="160" w:line="259" w:lineRule="auto"/>
              <w:rPr/>
            </w:pPr>
            <w:r w:rsidDel="00000000" w:rsidR="00000000" w:rsidRPr="00000000">
              <w:rPr>
                <w:rtl w:val="0"/>
              </w:rPr>
              <w:t xml:space="preserve">FREEDOM OF SPEECH AND EXPRESSION UNDER ARTICLE 19 OF THE CONSTITUTION OF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8E">
            <w:pPr>
              <w:spacing w:after="160" w:line="259" w:lineRule="auto"/>
              <w:rPr/>
            </w:pPr>
            <w:r w:rsidDel="00000000" w:rsidR="00000000" w:rsidRPr="00000000">
              <w:rPr>
                <w:color w:val="000000"/>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F">
            <w:pPr>
              <w:spacing w:after="160" w:line="259" w:lineRule="auto"/>
              <w:rPr/>
            </w:pPr>
            <w:r w:rsidDel="00000000" w:rsidR="00000000" w:rsidRPr="00000000">
              <w:rPr>
                <w:color w:val="000000"/>
                <w:rtl w:val="0"/>
              </w:rPr>
              <w:t xml:space="preserve">ARINDAM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0">
            <w:pPr>
              <w:spacing w:after="160" w:line="259" w:lineRule="auto"/>
              <w:rPr/>
            </w:pPr>
            <w:r w:rsidDel="00000000" w:rsidR="00000000" w:rsidRPr="00000000">
              <w:rPr>
                <w:rtl w:val="0"/>
              </w:rPr>
              <w:t xml:space="preserve">RIGHT TO EQUALITY UNDER ARTICLE 14 OF THE CONSTITUTION OF INDIA</w:t>
            </w:r>
          </w:p>
        </w:tc>
      </w:tr>
    </w:tbl>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pStyle w:val="Heading3"/>
        <w:rPr/>
      </w:pPr>
      <w:bookmarkStart w:colFirst="0" w:colLast="0" w:name="_heading=h.bvciz5n90khn" w:id="7"/>
      <w:bookmarkEnd w:id="7"/>
      <w:r w:rsidDel="00000000" w:rsidR="00000000" w:rsidRPr="00000000">
        <w:rPr>
          <w:rtl w:val="0"/>
        </w:rPr>
        <w:t xml:space="preserve">BA LLB (Hons.), Sec B </w:t>
      </w:r>
    </w:p>
    <w:p w:rsidR="00000000" w:rsidDel="00000000" w:rsidP="00000000" w:rsidRDefault="00000000" w:rsidRPr="00000000" w14:paraId="00000595">
      <w:pPr>
        <w:rPr/>
      </w:pPr>
      <w:r w:rsidDel="00000000" w:rsidR="00000000" w:rsidRPr="00000000">
        <w:rPr>
          <w:rtl w:val="0"/>
        </w:rPr>
        <w:t xml:space="preserve">SUBJECT – CONSTITUTIONAL LAW - I</w:t>
      </w:r>
    </w:p>
    <w:p w:rsidR="00000000" w:rsidDel="00000000" w:rsidP="00000000" w:rsidRDefault="00000000" w:rsidRPr="00000000" w14:paraId="00000596">
      <w:pPr>
        <w:rPr/>
      </w:pPr>
      <w:r w:rsidDel="00000000" w:rsidR="00000000" w:rsidRPr="00000000">
        <w:rPr>
          <w:rtl w:val="0"/>
        </w:rPr>
        <w:t xml:space="preserve">SUBJECT TEACHER: DR. RIMA GHOSH, ASST. PROFESSOR OF LAW.</w:t>
      </w:r>
    </w:p>
    <w:tbl>
      <w:tblPr>
        <w:tblStyle w:val="Table1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2835"/>
        <w:gridCol w:w="5528"/>
        <w:tblGridChange w:id="0">
          <w:tblGrid>
            <w:gridCol w:w="1413"/>
            <w:gridCol w:w="2835"/>
            <w:gridCol w:w="55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7">
            <w:pPr>
              <w:spacing w:after="160" w:line="259" w:lineRule="auto"/>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8">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9">
            <w:pPr>
              <w:spacing w:after="160" w:line="259" w:lineRule="auto"/>
              <w:rPr>
                <w:b w:val="1"/>
                <w:bCs w:val="1"/>
              </w:rPr>
            </w:pPr>
            <w:r w:rsidDel="00000000" w:rsidR="00000000" w:rsidRPr="00000000">
              <w:rPr>
                <w:b w:val="1"/>
                <w:bCs w:val="1"/>
                <w:rtl w:val="0"/>
              </w:rPr>
              <w:t xml:space="preserve">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A">
            <w:pPr>
              <w:spacing w:after="160" w:line="259" w:lineRule="auto"/>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B">
            <w:pPr>
              <w:spacing w:after="160" w:line="259" w:lineRule="auto"/>
              <w:rPr/>
            </w:pPr>
            <w:r w:rsidDel="00000000" w:rsidR="00000000" w:rsidRPr="00000000">
              <w:rPr>
                <w:color w:val="000000"/>
                <w:rtl w:val="0"/>
              </w:rPr>
              <w:t xml:space="preserve">TENZING WOESER SHERPA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spacing w:after="160" w:line="259" w:lineRule="auto"/>
              <w:rPr/>
            </w:pPr>
            <w:r w:rsidDel="00000000" w:rsidR="00000000" w:rsidRPr="00000000">
              <w:rPr>
                <w:rtl w:val="0"/>
              </w:rPr>
              <w:t xml:space="preserve">Freedom of Speech vs Hate Speech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D">
            <w:pPr>
              <w:spacing w:after="160" w:line="259" w:lineRule="auto"/>
              <w:rPr/>
            </w:pPr>
            <w:r w:rsidDel="00000000" w:rsidR="00000000" w:rsidRPr="00000000">
              <w:rPr>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E">
            <w:pPr>
              <w:spacing w:after="160" w:line="259" w:lineRule="auto"/>
              <w:rPr/>
            </w:pPr>
            <w:r w:rsidDel="00000000" w:rsidR="00000000" w:rsidRPr="00000000">
              <w:rPr>
                <w:color w:val="000000"/>
                <w:rtl w:val="0"/>
              </w:rPr>
              <w:t xml:space="preserve">ROHIT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F">
            <w:pPr>
              <w:spacing w:after="160" w:line="259" w:lineRule="auto"/>
              <w:rPr/>
            </w:pPr>
            <w:r w:rsidDel="00000000" w:rsidR="00000000" w:rsidRPr="00000000">
              <w:rPr>
                <w:rtl w:val="0"/>
              </w:rPr>
              <w:t xml:space="preserve">Freedom of Speech vs Hate Speech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0">
            <w:pPr>
              <w:spacing w:after="160" w:line="259" w:lineRule="auto"/>
              <w:rPr/>
            </w:pPr>
            <w:r w:rsidDel="00000000" w:rsidR="00000000" w:rsidRPr="00000000">
              <w:rPr>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1">
            <w:pPr>
              <w:spacing w:after="160" w:line="259" w:lineRule="auto"/>
              <w:rPr/>
            </w:pPr>
            <w:r w:rsidDel="00000000" w:rsidR="00000000" w:rsidRPr="00000000">
              <w:rPr>
                <w:color w:val="000000"/>
                <w:rtl w:val="0"/>
              </w:rPr>
              <w:t xml:space="preserve">SHUBHROJIT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spacing w:after="160" w:line="259" w:lineRule="auto"/>
              <w:rPr/>
            </w:pPr>
            <w:r w:rsidDel="00000000" w:rsidR="00000000" w:rsidRPr="00000000">
              <w:rPr>
                <w:rtl w:val="0"/>
              </w:rPr>
              <w:t xml:space="preserve">Workplace Sexual Harassment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3">
            <w:pPr>
              <w:spacing w:after="160" w:line="259" w:lineRule="auto"/>
              <w:rPr/>
            </w:pPr>
            <w:r w:rsidDel="00000000" w:rsidR="00000000" w:rsidRPr="00000000">
              <w:rPr>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4">
            <w:pPr>
              <w:spacing w:after="160" w:line="259" w:lineRule="auto"/>
              <w:rPr/>
            </w:pPr>
            <w:r w:rsidDel="00000000" w:rsidR="00000000" w:rsidRPr="00000000">
              <w:rPr>
                <w:color w:val="000000"/>
                <w:rtl w:val="0"/>
              </w:rPr>
              <w:t xml:space="preserve">RAJBIR DUTTA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5">
            <w:pPr>
              <w:spacing w:after="160" w:line="259" w:lineRule="auto"/>
              <w:rPr/>
            </w:pPr>
            <w:r w:rsidDel="00000000" w:rsidR="00000000" w:rsidRPr="00000000">
              <w:rPr>
                <w:rtl w:val="0"/>
              </w:rPr>
              <w:t xml:space="preserve">Workplace Harassment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6">
            <w:pPr>
              <w:spacing w:after="160" w:line="259" w:lineRule="auto"/>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7">
            <w:pPr>
              <w:spacing w:after="160" w:line="259" w:lineRule="auto"/>
              <w:rPr/>
            </w:pPr>
            <w:r w:rsidDel="00000000" w:rsidR="00000000" w:rsidRPr="00000000">
              <w:rPr>
                <w:color w:val="000000"/>
                <w:rtl w:val="0"/>
              </w:rPr>
              <w:t xml:space="preserve">ANWAR ALAM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spacing w:after="160" w:line="259" w:lineRule="auto"/>
              <w:rPr/>
            </w:pPr>
            <w:r w:rsidDel="00000000" w:rsidR="00000000" w:rsidRPr="00000000">
              <w:rPr>
                <w:rtl w:val="0"/>
              </w:rPr>
              <w:t xml:space="preserve">Environmental Protection vs Industrial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9">
            <w:pPr>
              <w:spacing w:after="160" w:line="259" w:lineRule="auto"/>
              <w:rPr/>
            </w:pPr>
            <w:r w:rsidDel="00000000" w:rsidR="00000000" w:rsidRPr="00000000">
              <w:rPr>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A">
            <w:pPr>
              <w:spacing w:after="160" w:line="259" w:lineRule="auto"/>
              <w:rPr/>
            </w:pPr>
            <w:r w:rsidDel="00000000" w:rsidR="00000000" w:rsidRPr="00000000">
              <w:rPr>
                <w:color w:val="000000"/>
                <w:rtl w:val="0"/>
              </w:rPr>
              <w:t xml:space="preserve">ARPAN NAYAK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spacing w:after="160" w:line="259" w:lineRule="auto"/>
              <w:rPr/>
            </w:pPr>
            <w:r w:rsidDel="00000000" w:rsidR="00000000" w:rsidRPr="00000000">
              <w:rPr>
                <w:rtl w:val="0"/>
              </w:rPr>
              <w:t xml:space="preserve"> Environmental Protection vs Industrial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C">
            <w:pPr>
              <w:spacing w:after="160" w:line="259" w:lineRule="auto"/>
              <w:rPr/>
            </w:pPr>
            <w:r w:rsidDel="00000000" w:rsidR="00000000" w:rsidRPr="00000000">
              <w:rPr>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D">
            <w:pPr>
              <w:spacing w:after="160" w:line="259" w:lineRule="auto"/>
              <w:rPr/>
            </w:pPr>
            <w:r w:rsidDel="00000000" w:rsidR="00000000" w:rsidRPr="00000000">
              <w:rPr>
                <w:color w:val="000000"/>
                <w:rtl w:val="0"/>
              </w:rPr>
              <w:t xml:space="preserve">NEHA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spacing w:after="160" w:line="259" w:lineRule="auto"/>
              <w:rPr/>
            </w:pPr>
            <w:r w:rsidDel="00000000" w:rsidR="00000000" w:rsidRPr="00000000">
              <w:rPr>
                <w:rtl w:val="0"/>
              </w:rPr>
              <w:t xml:space="preserve">Preventive Detention and Personal Liberty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F">
            <w:pPr>
              <w:spacing w:after="160" w:line="259" w:lineRule="auto"/>
              <w:rPr/>
            </w:pPr>
            <w:r w:rsidDel="00000000" w:rsidR="00000000" w:rsidRPr="00000000">
              <w:rPr>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0">
            <w:pPr>
              <w:spacing w:after="160" w:line="259" w:lineRule="auto"/>
              <w:rPr/>
            </w:pPr>
            <w:r w:rsidDel="00000000" w:rsidR="00000000" w:rsidRPr="00000000">
              <w:rPr>
                <w:color w:val="000000"/>
                <w:rtl w:val="0"/>
              </w:rPr>
              <w:t xml:space="preserve">PRIYANKA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spacing w:after="160" w:line="259" w:lineRule="auto"/>
              <w:rPr/>
            </w:pPr>
            <w:r w:rsidDel="00000000" w:rsidR="00000000" w:rsidRPr="00000000">
              <w:rPr>
                <w:rtl w:val="0"/>
              </w:rPr>
              <w:t xml:space="preserve">Preventive Detention and Personal Liberty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2">
            <w:pPr>
              <w:spacing w:after="160" w:line="259" w:lineRule="auto"/>
              <w:rPr/>
            </w:pPr>
            <w:r w:rsidDel="00000000" w:rsidR="00000000" w:rsidRPr="00000000">
              <w:rPr>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3">
            <w:pPr>
              <w:spacing w:after="160" w:line="259" w:lineRule="auto"/>
              <w:rPr/>
            </w:pPr>
            <w:r w:rsidDel="00000000" w:rsidR="00000000" w:rsidRPr="00000000">
              <w:rPr>
                <w:color w:val="000000"/>
                <w:rtl w:val="0"/>
              </w:rPr>
              <w:t xml:space="preserve">KHEM KUMAR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4">
            <w:pPr>
              <w:spacing w:after="160" w:line="259" w:lineRule="auto"/>
              <w:rPr/>
            </w:pPr>
            <w:r w:rsidDel="00000000" w:rsidR="00000000" w:rsidRPr="00000000">
              <w:rPr>
                <w:rtl w:val="0"/>
              </w:rPr>
              <w:t xml:space="preserve">Right to Protest vs Public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5">
            <w:pPr>
              <w:spacing w:after="160" w:line="259" w:lineRule="auto"/>
              <w:rPr/>
            </w:pPr>
            <w:r w:rsidDel="00000000" w:rsidR="00000000" w:rsidRPr="00000000">
              <w:rPr>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6">
            <w:pPr>
              <w:spacing w:after="160" w:line="259" w:lineRule="auto"/>
              <w:rPr/>
            </w:pPr>
            <w:r w:rsidDel="00000000" w:rsidR="00000000" w:rsidRPr="00000000">
              <w:rPr>
                <w:color w:val="000000"/>
                <w:rtl w:val="0"/>
              </w:rPr>
              <w:t xml:space="preserve">LASANG DOLMA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spacing w:after="160" w:line="259" w:lineRule="auto"/>
              <w:rPr/>
            </w:pPr>
            <w:r w:rsidDel="00000000" w:rsidR="00000000" w:rsidRPr="00000000">
              <w:rPr>
                <w:rtl w:val="0"/>
              </w:rPr>
              <w:t xml:space="preserve">Right to Protest vs Public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8">
            <w:pPr>
              <w:spacing w:after="160" w:line="259" w:lineRule="auto"/>
              <w:rPr/>
            </w:pPr>
            <w:r w:rsidDel="00000000" w:rsidR="00000000" w:rsidRPr="00000000">
              <w:rPr>
                <w:color w:val="000000"/>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9">
            <w:pPr>
              <w:spacing w:after="160" w:line="259" w:lineRule="auto"/>
              <w:rPr/>
            </w:pPr>
            <w:r w:rsidDel="00000000" w:rsidR="00000000" w:rsidRPr="00000000">
              <w:rPr>
                <w:color w:val="000000"/>
                <w:rtl w:val="0"/>
              </w:rPr>
              <w:t xml:space="preserve">ANKITA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spacing w:after="160" w:line="259" w:lineRule="auto"/>
              <w:rPr/>
            </w:pPr>
            <w:r w:rsidDel="00000000" w:rsidR="00000000" w:rsidRPr="00000000">
              <w:rPr>
                <w:rtl w:val="0"/>
              </w:rPr>
              <w:t xml:space="preserve">Right to Privacy and Digital Data Collection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B">
            <w:pPr>
              <w:spacing w:after="160" w:line="259" w:lineRule="auto"/>
              <w:rPr/>
            </w:pPr>
            <w:r w:rsidDel="00000000" w:rsidR="00000000" w:rsidRPr="00000000">
              <w:rPr>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C">
            <w:pPr>
              <w:spacing w:after="160" w:line="259" w:lineRule="auto"/>
              <w:rPr/>
            </w:pPr>
            <w:r w:rsidDel="00000000" w:rsidR="00000000" w:rsidRPr="00000000">
              <w:rPr>
                <w:color w:val="000000"/>
                <w:rtl w:val="0"/>
              </w:rPr>
              <w:t xml:space="preserve">BRAMJOT SINGH TUTEJA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spacing w:after="160" w:line="259" w:lineRule="auto"/>
              <w:rPr/>
            </w:pPr>
            <w:r w:rsidDel="00000000" w:rsidR="00000000" w:rsidRPr="00000000">
              <w:rPr>
                <w:rtl w:val="0"/>
              </w:rPr>
              <w:t xml:space="preserve">Right to Privacy and Digital Data Collection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E">
            <w:pPr>
              <w:spacing w:after="160" w:line="259" w:lineRule="auto"/>
              <w:rPr/>
            </w:pPr>
            <w:r w:rsidDel="00000000" w:rsidR="00000000" w:rsidRPr="00000000">
              <w:rPr>
                <w:color w:val="00000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F">
            <w:pPr>
              <w:spacing w:after="160" w:line="259" w:lineRule="auto"/>
              <w:rPr/>
            </w:pPr>
            <w:r w:rsidDel="00000000" w:rsidR="00000000" w:rsidRPr="00000000">
              <w:rPr>
                <w:color w:val="000000"/>
                <w:rtl w:val="0"/>
              </w:rPr>
              <w:t xml:space="preserve">UJALA KUMARI SHAH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spacing w:after="160" w:line="259" w:lineRule="auto"/>
              <w:rPr/>
            </w:pPr>
            <w:r w:rsidDel="00000000" w:rsidR="00000000" w:rsidRPr="00000000">
              <w:rPr>
                <w:rtl w:val="0"/>
              </w:rPr>
              <w:t xml:space="preserve">LGBTQ+ Rights and Institutional Discrimination</w:t>
            </w:r>
          </w:p>
          <w:p w:rsidR="00000000" w:rsidDel="00000000" w:rsidP="00000000" w:rsidRDefault="00000000" w:rsidRPr="00000000" w14:paraId="000005C1">
            <w:pPr>
              <w:spacing w:after="160" w:line="259"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2">
            <w:pPr>
              <w:spacing w:after="160" w:line="259" w:lineRule="auto"/>
              <w:rPr/>
            </w:pPr>
            <w:r w:rsidDel="00000000" w:rsidR="00000000" w:rsidRPr="00000000">
              <w:rPr>
                <w:color w:val="000000"/>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3">
            <w:pPr>
              <w:spacing w:after="160" w:line="259" w:lineRule="auto"/>
              <w:rPr/>
            </w:pPr>
            <w:r w:rsidDel="00000000" w:rsidR="00000000" w:rsidRPr="00000000">
              <w:rPr>
                <w:color w:val="000000"/>
                <w:rtl w:val="0"/>
              </w:rPr>
              <w:t xml:space="preserve">HARI OM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spacing w:after="160" w:line="259" w:lineRule="auto"/>
              <w:rPr/>
            </w:pPr>
            <w:r w:rsidDel="00000000" w:rsidR="00000000" w:rsidRPr="00000000">
              <w:rPr>
                <w:rtl w:val="0"/>
              </w:rPr>
              <w:t xml:space="preserve">LGBTQ+ Rights and Institutional Discrimination</w:t>
            </w:r>
          </w:p>
          <w:p w:rsidR="00000000" w:rsidDel="00000000" w:rsidP="00000000" w:rsidRDefault="00000000" w:rsidRPr="00000000" w14:paraId="000005C5">
            <w:pPr>
              <w:spacing w:after="160" w:line="259"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6">
            <w:pPr>
              <w:spacing w:after="160" w:line="259" w:lineRule="auto"/>
              <w:rPr/>
            </w:pPr>
            <w:r w:rsidDel="00000000" w:rsidR="00000000" w:rsidRPr="00000000">
              <w:rPr>
                <w:color w:val="00000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7">
            <w:pPr>
              <w:spacing w:after="160" w:line="259" w:lineRule="auto"/>
              <w:rPr/>
            </w:pPr>
            <w:r w:rsidDel="00000000" w:rsidR="00000000" w:rsidRPr="00000000">
              <w:rPr>
                <w:color w:val="000000"/>
                <w:rtl w:val="0"/>
              </w:rPr>
              <w:t xml:space="preserve">AYUSH TOPPO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spacing w:after="160" w:line="259" w:lineRule="auto"/>
              <w:rPr/>
            </w:pPr>
            <w:r w:rsidDel="00000000" w:rsidR="00000000" w:rsidRPr="00000000">
              <w:rPr>
                <w:rtl w:val="0"/>
              </w:rPr>
              <w:t xml:space="preserve">Environmental Protection vs Industrial Development</w:t>
            </w:r>
          </w:p>
          <w:p w:rsidR="00000000" w:rsidDel="00000000" w:rsidP="00000000" w:rsidRDefault="00000000" w:rsidRPr="00000000" w14:paraId="000005C9">
            <w:pPr>
              <w:spacing w:after="160" w:line="259"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A">
            <w:pPr>
              <w:spacing w:after="160" w:line="259" w:lineRule="auto"/>
              <w:rPr/>
            </w:pPr>
            <w:r w:rsidDel="00000000" w:rsidR="00000000" w:rsidRPr="00000000">
              <w:rPr>
                <w:color w:val="00000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B">
            <w:pPr>
              <w:spacing w:after="160" w:line="259" w:lineRule="auto"/>
              <w:rPr/>
            </w:pPr>
            <w:r w:rsidDel="00000000" w:rsidR="00000000" w:rsidRPr="00000000">
              <w:rPr>
                <w:color w:val="000000"/>
                <w:rtl w:val="0"/>
              </w:rPr>
              <w:t xml:space="preserve">UPASHANA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spacing w:after="160" w:line="259" w:lineRule="auto"/>
              <w:rPr/>
            </w:pPr>
            <w:r w:rsidDel="00000000" w:rsidR="00000000" w:rsidRPr="00000000">
              <w:rPr>
                <w:rtl w:val="0"/>
              </w:rPr>
              <w:t xml:space="preserve">Environmental Protection vs Industrial Development</w:t>
            </w:r>
          </w:p>
          <w:p w:rsidR="00000000" w:rsidDel="00000000" w:rsidP="00000000" w:rsidRDefault="00000000" w:rsidRPr="00000000" w14:paraId="000005CD">
            <w:pPr>
              <w:spacing w:after="160" w:line="259"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E">
            <w:pPr>
              <w:spacing w:after="160" w:line="259" w:lineRule="auto"/>
              <w:rPr/>
            </w:pPr>
            <w:r w:rsidDel="00000000" w:rsidR="00000000" w:rsidRPr="00000000">
              <w:rPr>
                <w:color w:val="000000"/>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F">
            <w:pPr>
              <w:spacing w:after="160" w:line="259" w:lineRule="auto"/>
              <w:rPr/>
            </w:pPr>
            <w:r w:rsidDel="00000000" w:rsidR="00000000" w:rsidRPr="00000000">
              <w:rPr>
                <w:color w:val="000000"/>
                <w:rtl w:val="0"/>
              </w:rPr>
              <w:t xml:space="preserve">ANGEL SUBBA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spacing w:after="160" w:line="259" w:lineRule="auto"/>
              <w:rPr/>
            </w:pPr>
            <w:r w:rsidDel="00000000" w:rsidR="00000000" w:rsidRPr="00000000">
              <w:rPr>
                <w:rtl w:val="0"/>
              </w:rPr>
              <w:t xml:space="preserve">Right to Protest and Public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1">
            <w:pPr>
              <w:spacing w:after="160" w:line="259" w:lineRule="auto"/>
              <w:rPr/>
            </w:pPr>
            <w:r w:rsidDel="00000000" w:rsidR="00000000" w:rsidRPr="00000000">
              <w:rPr>
                <w:color w:val="000000"/>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2">
            <w:pPr>
              <w:spacing w:after="160" w:line="259" w:lineRule="auto"/>
              <w:rPr/>
            </w:pPr>
            <w:r w:rsidDel="00000000" w:rsidR="00000000" w:rsidRPr="00000000">
              <w:rPr>
                <w:color w:val="000000"/>
                <w:rtl w:val="0"/>
              </w:rPr>
              <w:t xml:space="preserve">DEBABRATA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3">
            <w:pPr>
              <w:spacing w:after="160" w:line="259" w:lineRule="auto"/>
              <w:rPr/>
            </w:pPr>
            <w:r w:rsidDel="00000000" w:rsidR="00000000" w:rsidRPr="00000000">
              <w:rPr>
                <w:rtl w:val="0"/>
              </w:rPr>
              <w:t xml:space="preserve">Right to Protest and Public Order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4">
            <w:pPr>
              <w:spacing w:after="160" w:line="259" w:lineRule="auto"/>
              <w:rPr/>
            </w:pPr>
            <w:r w:rsidDel="00000000" w:rsidR="00000000" w:rsidRPr="00000000">
              <w:rPr>
                <w:color w:val="000000"/>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5">
            <w:pPr>
              <w:spacing w:after="160" w:line="259" w:lineRule="auto"/>
              <w:rPr/>
            </w:pPr>
            <w:r w:rsidDel="00000000" w:rsidR="00000000" w:rsidRPr="00000000">
              <w:rPr>
                <w:color w:val="000000"/>
                <w:rtl w:val="0"/>
              </w:rPr>
              <w:t xml:space="preserve">PALLAVI MUKHIA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6">
            <w:pPr>
              <w:spacing w:after="160" w:line="259" w:lineRule="auto"/>
              <w:rPr/>
            </w:pPr>
            <w:r w:rsidDel="00000000" w:rsidR="00000000" w:rsidRPr="00000000">
              <w:rPr>
                <w:rtl w:val="0"/>
              </w:rPr>
              <w:t xml:space="preserve">Right to Education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7">
            <w:pPr>
              <w:spacing w:after="160" w:line="259" w:lineRule="auto"/>
              <w:rPr/>
            </w:pPr>
            <w:r w:rsidDel="00000000" w:rsidR="00000000" w:rsidRPr="00000000">
              <w:rPr>
                <w:color w:val="00000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8">
            <w:pPr>
              <w:spacing w:after="160" w:line="259" w:lineRule="auto"/>
              <w:rPr/>
            </w:pPr>
            <w:r w:rsidDel="00000000" w:rsidR="00000000" w:rsidRPr="00000000">
              <w:rPr>
                <w:color w:val="000000"/>
                <w:rtl w:val="0"/>
              </w:rPr>
              <w:t xml:space="preserve">DEBIKA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9">
            <w:pPr>
              <w:spacing w:after="160" w:line="259" w:lineRule="auto"/>
              <w:rPr/>
            </w:pPr>
            <w:r w:rsidDel="00000000" w:rsidR="00000000" w:rsidRPr="00000000">
              <w:rPr>
                <w:rtl w:val="0"/>
              </w:rPr>
              <w:t xml:space="preserve">Right to Education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A">
            <w:pPr>
              <w:spacing w:after="160" w:line="259" w:lineRule="auto"/>
              <w:rPr/>
            </w:pPr>
            <w:r w:rsidDel="00000000" w:rsidR="00000000" w:rsidRPr="00000000">
              <w:rPr>
                <w:color w:val="000000"/>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B">
            <w:pPr>
              <w:spacing w:after="160" w:line="259" w:lineRule="auto"/>
              <w:rPr/>
            </w:pPr>
            <w:r w:rsidDel="00000000" w:rsidR="00000000" w:rsidRPr="00000000">
              <w:rPr>
                <w:color w:val="000000"/>
                <w:rtl w:val="0"/>
              </w:rPr>
              <w:t xml:space="preserve">PARVIN BEGAM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C">
            <w:pPr>
              <w:spacing w:after="160" w:line="259" w:lineRule="auto"/>
              <w:rPr/>
            </w:pPr>
            <w:r w:rsidDel="00000000" w:rsidR="00000000" w:rsidRPr="00000000">
              <w:rPr>
                <w:rtl w:val="0"/>
              </w:rPr>
              <w:t xml:space="preserve">Environmental Pollution by Industries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D">
            <w:pPr>
              <w:spacing w:after="160" w:line="259" w:lineRule="auto"/>
              <w:rPr/>
            </w:pPr>
            <w:r w:rsidDel="00000000" w:rsidR="00000000" w:rsidRPr="00000000">
              <w:rPr>
                <w:color w:val="000000"/>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spacing w:after="160" w:line="259" w:lineRule="auto"/>
              <w:rPr/>
            </w:pPr>
            <w:r w:rsidDel="00000000" w:rsidR="00000000" w:rsidRPr="00000000">
              <w:rPr>
                <w:color w:val="000000"/>
                <w:rtl w:val="0"/>
              </w:rPr>
              <w:t xml:space="preserve">SUNAN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F">
            <w:pPr>
              <w:spacing w:after="160" w:line="259" w:lineRule="auto"/>
              <w:rPr/>
            </w:pPr>
            <w:r w:rsidDel="00000000" w:rsidR="00000000" w:rsidRPr="00000000">
              <w:rPr>
                <w:rtl w:val="0"/>
              </w:rPr>
              <w:t xml:space="preserve">Environmental Pollution by Industries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0">
            <w:pPr>
              <w:spacing w:after="160" w:line="259" w:lineRule="auto"/>
              <w:rPr/>
            </w:pPr>
            <w:r w:rsidDel="00000000" w:rsidR="00000000" w:rsidRPr="00000000">
              <w:rPr>
                <w:color w:val="000000"/>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1">
            <w:pPr>
              <w:spacing w:after="160" w:line="259" w:lineRule="auto"/>
              <w:rPr/>
            </w:pPr>
            <w:r w:rsidDel="00000000" w:rsidR="00000000" w:rsidRPr="00000000">
              <w:rPr>
                <w:color w:val="000000"/>
                <w:rtl w:val="0"/>
              </w:rPr>
              <w:t xml:space="preserve">CHARLES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spacing w:after="160" w:line="259" w:lineRule="auto"/>
              <w:rPr/>
            </w:pPr>
            <w:r w:rsidDel="00000000" w:rsidR="00000000" w:rsidRPr="00000000">
              <w:rPr>
                <w:rtl w:val="0"/>
              </w:rPr>
              <w:t xml:space="preserve">Surrogacy and Reproductive Rights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3">
            <w:pPr>
              <w:spacing w:after="160" w:line="259" w:lineRule="auto"/>
              <w:rPr/>
            </w:pPr>
            <w:r w:rsidDel="00000000" w:rsidR="00000000" w:rsidRPr="00000000">
              <w:rPr>
                <w:color w:val="000000"/>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4">
            <w:pPr>
              <w:spacing w:after="160" w:line="259" w:lineRule="auto"/>
              <w:rPr/>
            </w:pPr>
            <w:r w:rsidDel="00000000" w:rsidR="00000000" w:rsidRPr="00000000">
              <w:rPr>
                <w:color w:val="000000"/>
                <w:rtl w:val="0"/>
              </w:rPr>
              <w:t xml:space="preserve">ANUJ KUMAR UPADHYAY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spacing w:after="160" w:line="259" w:lineRule="auto"/>
              <w:rPr/>
            </w:pPr>
            <w:r w:rsidDel="00000000" w:rsidR="00000000" w:rsidRPr="00000000">
              <w:rPr>
                <w:rtl w:val="0"/>
              </w:rPr>
              <w:t xml:space="preserve"> Surrogacy and Reproductive Rights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6">
            <w:pPr>
              <w:spacing w:after="160" w:line="259" w:lineRule="auto"/>
              <w:rPr/>
            </w:pPr>
            <w:r w:rsidDel="00000000" w:rsidR="00000000" w:rsidRPr="00000000">
              <w:rPr>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7">
            <w:pPr>
              <w:spacing w:after="160" w:line="259" w:lineRule="auto"/>
              <w:rPr/>
            </w:pPr>
            <w:r w:rsidDel="00000000" w:rsidR="00000000" w:rsidRPr="00000000">
              <w:rPr>
                <w:color w:val="000000"/>
                <w:rtl w:val="0"/>
              </w:rPr>
              <w:t xml:space="preserve">MD NISHAR ALAM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8">
            <w:pPr>
              <w:spacing w:after="160" w:line="259" w:lineRule="auto"/>
              <w:rPr/>
            </w:pPr>
            <w:r w:rsidDel="00000000" w:rsidR="00000000" w:rsidRPr="00000000">
              <w:rPr>
                <w:rtl w:val="0"/>
              </w:rPr>
              <w:t xml:space="preserve">Right to Clean Environment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9">
            <w:pPr>
              <w:spacing w:after="160" w:line="259" w:lineRule="auto"/>
              <w:rPr/>
            </w:pPr>
            <w:r w:rsidDel="00000000" w:rsidR="00000000" w:rsidRPr="00000000">
              <w:rPr>
                <w:color w:val="000000"/>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A">
            <w:pPr>
              <w:spacing w:after="160" w:line="259" w:lineRule="auto"/>
              <w:rPr/>
            </w:pPr>
            <w:r w:rsidDel="00000000" w:rsidR="00000000" w:rsidRPr="00000000">
              <w:rPr>
                <w:color w:val="000000"/>
                <w:rtl w:val="0"/>
              </w:rPr>
              <w:t xml:space="preserve">TAPAS KARMAKAR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spacing w:after="160" w:line="259" w:lineRule="auto"/>
              <w:rPr/>
            </w:pPr>
            <w:r w:rsidDel="00000000" w:rsidR="00000000" w:rsidRPr="00000000">
              <w:rPr>
                <w:rtl w:val="0"/>
              </w:rPr>
              <w:t xml:space="preserve">Right to Clean Environment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C">
            <w:pPr>
              <w:spacing w:after="160" w:line="259" w:lineRule="auto"/>
              <w:rPr/>
            </w:pPr>
            <w:r w:rsidDel="00000000" w:rsidR="00000000" w:rsidRPr="00000000">
              <w:rPr>
                <w:color w:val="000000"/>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spacing w:after="160" w:line="259" w:lineRule="auto"/>
              <w:rPr/>
            </w:pPr>
            <w:r w:rsidDel="00000000" w:rsidR="00000000" w:rsidRPr="00000000">
              <w:rPr>
                <w:color w:val="000000"/>
                <w:rtl w:val="0"/>
              </w:rPr>
              <w:t xml:space="preserve">NOORIE PARWEEN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spacing w:after="160" w:line="259" w:lineRule="auto"/>
              <w:rPr/>
            </w:pPr>
            <w:r w:rsidDel="00000000" w:rsidR="00000000" w:rsidRPr="00000000">
              <w:rPr>
                <w:rtl w:val="0"/>
              </w:rPr>
              <w:t xml:space="preserve">Freedom of Press vs National Security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F">
            <w:pPr>
              <w:spacing w:after="160" w:line="259" w:lineRule="auto"/>
              <w:rPr/>
            </w:pPr>
            <w:r w:rsidDel="00000000" w:rsidR="00000000" w:rsidRPr="00000000">
              <w:rPr>
                <w:color w:val="000000"/>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0">
            <w:pPr>
              <w:spacing w:after="160" w:line="259" w:lineRule="auto"/>
              <w:rPr/>
            </w:pPr>
            <w:r w:rsidDel="00000000" w:rsidR="00000000" w:rsidRPr="00000000">
              <w:rPr>
                <w:color w:val="000000"/>
                <w:rtl w:val="0"/>
              </w:rPr>
              <w:t xml:space="preserve">BURU GYUTH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spacing w:after="160" w:line="259" w:lineRule="auto"/>
              <w:rPr/>
            </w:pPr>
            <w:r w:rsidDel="00000000" w:rsidR="00000000" w:rsidRPr="00000000">
              <w:rPr>
                <w:rtl w:val="0"/>
              </w:rPr>
              <w:t xml:space="preserve"> Freedom of Press vs National Security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2">
            <w:pPr>
              <w:spacing w:after="160" w:line="259" w:lineRule="auto"/>
              <w:rPr/>
            </w:pPr>
            <w:r w:rsidDel="00000000" w:rsidR="00000000" w:rsidRPr="00000000">
              <w:rPr>
                <w:color w:val="000000"/>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3">
            <w:pPr>
              <w:spacing w:after="160" w:line="259" w:lineRule="auto"/>
              <w:rPr/>
            </w:pPr>
            <w:r w:rsidDel="00000000" w:rsidR="00000000" w:rsidRPr="00000000">
              <w:rPr>
                <w:color w:val="000000"/>
                <w:rtl w:val="0"/>
              </w:rPr>
              <w:t xml:space="preserve">PRACHI KRISHAN 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spacing w:after="160" w:line="259" w:lineRule="auto"/>
              <w:rPr/>
            </w:pPr>
            <w:r w:rsidDel="00000000" w:rsidR="00000000" w:rsidRPr="00000000">
              <w:rPr>
                <w:rtl w:val="0"/>
              </w:rPr>
              <w:t xml:space="preserve">Cultural Rights of Indigenous Communities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5">
            <w:pPr>
              <w:spacing w:after="160" w:line="259" w:lineRule="auto"/>
              <w:rPr/>
            </w:pPr>
            <w:r w:rsidDel="00000000" w:rsidR="00000000" w:rsidRPr="00000000">
              <w:rPr>
                <w:color w:val="000000"/>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6">
            <w:pPr>
              <w:spacing w:after="160" w:line="259" w:lineRule="auto"/>
              <w:rPr/>
            </w:pPr>
            <w:r w:rsidDel="00000000" w:rsidR="00000000" w:rsidRPr="00000000">
              <w:rPr>
                <w:color w:val="000000"/>
                <w:rtl w:val="0"/>
              </w:rPr>
              <w:t xml:space="preserve">ROHAN 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spacing w:after="160" w:line="259" w:lineRule="auto"/>
              <w:rPr/>
            </w:pPr>
            <w:r w:rsidDel="00000000" w:rsidR="00000000" w:rsidRPr="00000000">
              <w:rPr>
                <w:rtl w:val="0"/>
              </w:rPr>
              <w:t xml:space="preserve">Cultural Rights of Indigenous Communities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8">
            <w:pPr>
              <w:spacing w:after="160" w:line="259" w:lineRule="auto"/>
              <w:rPr/>
            </w:pPr>
            <w:r w:rsidDel="00000000" w:rsidR="00000000" w:rsidRPr="00000000">
              <w:rPr>
                <w:color w:val="000000"/>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9">
            <w:pPr>
              <w:spacing w:after="160" w:line="259" w:lineRule="auto"/>
              <w:rPr/>
            </w:pPr>
            <w:r w:rsidDel="00000000" w:rsidR="00000000" w:rsidRPr="00000000">
              <w:rPr>
                <w:color w:val="000000"/>
                <w:rtl w:val="0"/>
              </w:rPr>
              <w:t xml:space="preserve">SOVAN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spacing w:after="160" w:line="259" w:lineRule="auto"/>
              <w:rPr/>
            </w:pPr>
            <w:r w:rsidDel="00000000" w:rsidR="00000000" w:rsidRPr="00000000">
              <w:rPr>
                <w:rtl w:val="0"/>
              </w:rPr>
              <w:t xml:space="preserve">Right to Livelihood vs Eviction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B">
            <w:pPr>
              <w:spacing w:after="160" w:line="259" w:lineRule="auto"/>
              <w:rPr/>
            </w:pPr>
            <w:r w:rsidDel="00000000" w:rsidR="00000000" w:rsidRPr="00000000">
              <w:rPr>
                <w:color w:val="000000"/>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spacing w:after="160" w:line="259" w:lineRule="auto"/>
              <w:rPr/>
            </w:pPr>
            <w:r w:rsidDel="00000000" w:rsidR="00000000" w:rsidRPr="00000000">
              <w:rPr>
                <w:color w:val="000000"/>
                <w:rtl w:val="0"/>
              </w:rPr>
              <w:t xml:space="preserve">MANOSIJ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spacing w:after="160" w:line="259" w:lineRule="auto"/>
              <w:rPr/>
            </w:pPr>
            <w:r w:rsidDel="00000000" w:rsidR="00000000" w:rsidRPr="00000000">
              <w:rPr>
                <w:rtl w:val="0"/>
              </w:rPr>
              <w:t xml:space="preserve">Right to Livelihood vs Eviction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E">
            <w:pPr>
              <w:spacing w:after="160" w:line="259" w:lineRule="auto"/>
              <w:rPr/>
            </w:pPr>
            <w:r w:rsidDel="00000000" w:rsidR="00000000" w:rsidRPr="00000000">
              <w:rPr>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F">
            <w:pPr>
              <w:spacing w:after="160" w:line="259" w:lineRule="auto"/>
              <w:rPr/>
            </w:pPr>
            <w:r w:rsidDel="00000000" w:rsidR="00000000" w:rsidRPr="00000000">
              <w:rPr>
                <w:color w:val="000000"/>
                <w:rtl w:val="0"/>
              </w:rPr>
              <w:t xml:space="preserve">AKHOY HALDAR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spacing w:after="160" w:line="259" w:lineRule="auto"/>
              <w:rPr/>
            </w:pPr>
            <w:r w:rsidDel="00000000" w:rsidR="00000000" w:rsidRPr="00000000">
              <w:rPr>
                <w:rtl w:val="0"/>
              </w:rPr>
              <w:t xml:space="preserve">Medical Negligence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1">
            <w:pPr>
              <w:spacing w:after="160" w:line="259" w:lineRule="auto"/>
              <w:rPr/>
            </w:pPr>
            <w:r w:rsidDel="00000000" w:rsidR="00000000" w:rsidRPr="00000000">
              <w:rPr>
                <w:color w:val="000000"/>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2">
            <w:pPr>
              <w:spacing w:after="160" w:line="259" w:lineRule="auto"/>
              <w:rPr/>
            </w:pPr>
            <w:r w:rsidDel="00000000" w:rsidR="00000000" w:rsidRPr="00000000">
              <w:rPr>
                <w:color w:val="000000"/>
                <w:rtl w:val="0"/>
              </w:rPr>
              <w:t xml:space="preserve">CHRISTINA WAR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spacing w:after="160" w:line="259" w:lineRule="auto"/>
              <w:rPr/>
            </w:pPr>
            <w:r w:rsidDel="00000000" w:rsidR="00000000" w:rsidRPr="00000000">
              <w:rPr>
                <w:rtl w:val="0"/>
              </w:rPr>
              <w:t xml:space="preserve">Medical Negligence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4">
            <w:pPr>
              <w:spacing w:after="160" w:line="259" w:lineRule="auto"/>
              <w:rPr/>
            </w:pPr>
            <w:r w:rsidDel="00000000" w:rsidR="00000000" w:rsidRPr="00000000">
              <w:rPr>
                <w:color w:val="00000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spacing w:after="160" w:line="259" w:lineRule="auto"/>
              <w:rPr/>
            </w:pPr>
            <w:r w:rsidDel="00000000" w:rsidR="00000000" w:rsidRPr="00000000">
              <w:rPr>
                <w:color w:val="000000"/>
                <w:rtl w:val="0"/>
              </w:rPr>
              <w:t xml:space="preserve">RENU KUMARI YADAV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6">
            <w:pPr>
              <w:spacing w:after="160" w:line="259" w:lineRule="auto"/>
              <w:rPr/>
            </w:pPr>
            <w:r w:rsidDel="00000000" w:rsidR="00000000" w:rsidRPr="00000000">
              <w:rPr>
                <w:rtl w:val="0"/>
              </w:rPr>
              <w:t xml:space="preserve">Live-in Relationship and Legal Recognition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7">
            <w:pPr>
              <w:spacing w:after="160" w:line="259" w:lineRule="auto"/>
              <w:rPr/>
            </w:pPr>
            <w:r w:rsidDel="00000000" w:rsidR="00000000" w:rsidRPr="00000000">
              <w:rPr>
                <w:color w:val="000000"/>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spacing w:after="160" w:line="259" w:lineRule="auto"/>
              <w:rPr/>
            </w:pPr>
            <w:r w:rsidDel="00000000" w:rsidR="00000000" w:rsidRPr="00000000">
              <w:rPr>
                <w:color w:val="000000"/>
                <w:rtl w:val="0"/>
              </w:rPr>
              <w:t xml:space="preserve">JEEWAN 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spacing w:after="160" w:line="259" w:lineRule="auto"/>
              <w:rPr/>
            </w:pPr>
            <w:r w:rsidDel="00000000" w:rsidR="00000000" w:rsidRPr="00000000">
              <w:rPr>
                <w:rtl w:val="0"/>
              </w:rPr>
              <w:t xml:space="preserve">Live-in Relationship and Legal Recognition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A">
            <w:pPr>
              <w:spacing w:after="160" w:line="259" w:lineRule="auto"/>
              <w:rPr/>
            </w:pPr>
            <w:r w:rsidDel="00000000" w:rsidR="00000000" w:rsidRPr="00000000">
              <w:rPr>
                <w:color w:val="000000"/>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B">
            <w:pPr>
              <w:spacing w:after="160" w:line="259" w:lineRule="auto"/>
              <w:rPr/>
            </w:pPr>
            <w:r w:rsidDel="00000000" w:rsidR="00000000" w:rsidRPr="00000000">
              <w:rPr>
                <w:color w:val="000000"/>
                <w:rtl w:val="0"/>
              </w:rPr>
              <w:t xml:space="preserve">NEHA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spacing w:after="160" w:line="259" w:lineRule="auto"/>
              <w:rPr/>
            </w:pPr>
            <w:r w:rsidDel="00000000" w:rsidR="00000000" w:rsidRPr="00000000">
              <w:rPr>
                <w:rtl w:val="0"/>
              </w:rPr>
              <w:t xml:space="preserve">Right to Shelter and Urban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D">
            <w:pPr>
              <w:spacing w:after="160" w:line="259" w:lineRule="auto"/>
              <w:rPr/>
            </w:pPr>
            <w:r w:rsidDel="00000000" w:rsidR="00000000" w:rsidRPr="00000000">
              <w:rPr>
                <w:color w:val="000000"/>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E">
            <w:pPr>
              <w:spacing w:after="160" w:line="259" w:lineRule="auto"/>
              <w:rPr/>
            </w:pPr>
            <w:r w:rsidDel="00000000" w:rsidR="00000000" w:rsidRPr="00000000">
              <w:rPr>
                <w:color w:val="000000"/>
                <w:rtl w:val="0"/>
              </w:rPr>
              <w:t xml:space="preserve">MD SAQULEIN REZA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spacing w:after="160" w:line="259" w:lineRule="auto"/>
              <w:rPr/>
            </w:pPr>
            <w:r w:rsidDel="00000000" w:rsidR="00000000" w:rsidRPr="00000000">
              <w:rPr>
                <w:rtl w:val="0"/>
              </w:rPr>
              <w:t xml:space="preserve">Right to Shelter and Urban Development</w:t>
            </w:r>
          </w:p>
          <w:p w:rsidR="00000000" w:rsidDel="00000000" w:rsidP="00000000" w:rsidRDefault="00000000" w:rsidRPr="00000000" w14:paraId="00000610">
            <w:pPr>
              <w:spacing w:after="160" w:line="259"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1">
            <w:pPr>
              <w:spacing w:after="160" w:line="259" w:lineRule="auto"/>
              <w:rPr/>
            </w:pPr>
            <w:r w:rsidDel="00000000" w:rsidR="00000000" w:rsidRPr="00000000">
              <w:rPr>
                <w:color w:val="000000"/>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2">
            <w:pPr>
              <w:spacing w:after="160" w:line="259" w:lineRule="auto"/>
              <w:rPr/>
            </w:pPr>
            <w:r w:rsidDel="00000000" w:rsidR="00000000" w:rsidRPr="00000000">
              <w:rPr>
                <w:color w:val="000000"/>
                <w:rtl w:val="0"/>
              </w:rPr>
              <w:t xml:space="preserve">SUSMITA MAHALDAR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spacing w:after="160" w:line="259" w:lineRule="auto"/>
              <w:rPr/>
            </w:pPr>
            <w:r w:rsidDel="00000000" w:rsidR="00000000" w:rsidRPr="00000000">
              <w:rPr>
                <w:rtl w:val="0"/>
              </w:rPr>
              <w:t xml:space="preserve">Data Protection and Technology Companies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4">
            <w:pPr>
              <w:spacing w:after="160" w:line="259" w:lineRule="auto"/>
              <w:rPr/>
            </w:pPr>
            <w:r w:rsidDel="00000000" w:rsidR="00000000" w:rsidRPr="00000000">
              <w:rPr>
                <w:color w:val="00000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5">
            <w:pPr>
              <w:spacing w:after="160" w:line="259" w:lineRule="auto"/>
              <w:rPr/>
            </w:pPr>
            <w:r w:rsidDel="00000000" w:rsidR="00000000" w:rsidRPr="00000000">
              <w:rPr>
                <w:color w:val="000000"/>
                <w:rtl w:val="0"/>
              </w:rPr>
              <w:t xml:space="preserve">AYUSH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spacing w:after="160" w:line="259" w:lineRule="auto"/>
              <w:rPr/>
            </w:pPr>
            <w:r w:rsidDel="00000000" w:rsidR="00000000" w:rsidRPr="00000000">
              <w:rPr>
                <w:rtl w:val="0"/>
              </w:rPr>
              <w:t xml:space="preserve">Data Protection and Technology Companies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7">
            <w:pPr>
              <w:spacing w:after="160" w:line="259" w:lineRule="auto"/>
              <w:rPr/>
            </w:pPr>
            <w:r w:rsidDel="00000000" w:rsidR="00000000" w:rsidRPr="00000000">
              <w:rPr>
                <w:color w:val="000000"/>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8">
            <w:pPr>
              <w:spacing w:after="160" w:line="259" w:lineRule="auto"/>
              <w:rPr/>
            </w:pPr>
            <w:r w:rsidDel="00000000" w:rsidR="00000000" w:rsidRPr="00000000">
              <w:rPr>
                <w:color w:val="000000"/>
                <w:rtl w:val="0"/>
              </w:rPr>
              <w:t xml:space="preserve">SHIVANSHU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spacing w:after="160" w:line="259" w:lineRule="auto"/>
              <w:rPr/>
            </w:pPr>
            <w:r w:rsidDel="00000000" w:rsidR="00000000" w:rsidRPr="00000000">
              <w:rPr>
                <w:rtl w:val="0"/>
              </w:rPr>
              <w:t xml:space="preserve">Freedom of Assembly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A">
            <w:pPr>
              <w:spacing w:after="160" w:line="259" w:lineRule="auto"/>
              <w:rPr/>
            </w:pPr>
            <w:r w:rsidDel="00000000" w:rsidR="00000000" w:rsidRPr="00000000">
              <w:rPr>
                <w:color w:val="000000"/>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B">
            <w:pPr>
              <w:spacing w:after="160" w:line="259" w:lineRule="auto"/>
              <w:rPr/>
            </w:pPr>
            <w:r w:rsidDel="00000000" w:rsidR="00000000" w:rsidRPr="00000000">
              <w:rPr>
                <w:color w:val="000000"/>
                <w:rtl w:val="0"/>
              </w:rPr>
              <w:t xml:space="preserve">SHREYAS PAUL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spacing w:after="160" w:line="259" w:lineRule="auto"/>
              <w:rPr/>
            </w:pPr>
            <w:r w:rsidDel="00000000" w:rsidR="00000000" w:rsidRPr="00000000">
              <w:rPr>
                <w:rtl w:val="0"/>
              </w:rPr>
              <w:t xml:space="preserve">Freedom of Assembly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D">
            <w:pPr>
              <w:spacing w:after="160" w:line="259" w:lineRule="auto"/>
              <w:rPr/>
            </w:pPr>
            <w:r w:rsidDel="00000000" w:rsidR="00000000" w:rsidRPr="00000000">
              <w:rPr>
                <w:color w:val="000000"/>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E">
            <w:pPr>
              <w:spacing w:after="160" w:line="259" w:lineRule="auto"/>
              <w:rPr/>
            </w:pPr>
            <w:r w:rsidDel="00000000" w:rsidR="00000000" w:rsidRPr="00000000">
              <w:rPr>
                <w:color w:val="000000"/>
                <w:rtl w:val="0"/>
              </w:rPr>
              <w:t xml:space="preserve">SUBHODIP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spacing w:after="160" w:line="259" w:lineRule="auto"/>
              <w:rPr/>
            </w:pPr>
            <w:r w:rsidDel="00000000" w:rsidR="00000000" w:rsidRPr="00000000">
              <w:rPr>
                <w:rtl w:val="0"/>
              </w:rPr>
              <w:t xml:space="preserve">Euthanasia and Right to Die</w:t>
            </w:r>
          </w:p>
          <w:p w:rsidR="00000000" w:rsidDel="00000000" w:rsidP="00000000" w:rsidRDefault="00000000" w:rsidRPr="00000000" w14:paraId="00000620">
            <w:pPr>
              <w:spacing w:after="160" w:line="259"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1">
            <w:pPr>
              <w:spacing w:after="160" w:line="259" w:lineRule="auto"/>
              <w:rPr/>
            </w:pPr>
            <w:r w:rsidDel="00000000" w:rsidR="00000000" w:rsidRPr="00000000">
              <w:rPr>
                <w:color w:val="000000"/>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2">
            <w:pPr>
              <w:spacing w:after="160" w:line="259" w:lineRule="auto"/>
              <w:rPr/>
            </w:pPr>
            <w:r w:rsidDel="00000000" w:rsidR="00000000" w:rsidRPr="00000000">
              <w:rPr>
                <w:color w:val="000000"/>
                <w:rtl w:val="0"/>
              </w:rPr>
              <w:t xml:space="preserve">BAL BAHADUR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spacing w:after="160" w:line="259" w:lineRule="auto"/>
              <w:rPr/>
            </w:pPr>
            <w:r w:rsidDel="00000000" w:rsidR="00000000" w:rsidRPr="00000000">
              <w:rPr>
                <w:rtl w:val="0"/>
              </w:rPr>
              <w:t xml:space="preserve">Euthanasia and Right to Die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4">
            <w:pPr>
              <w:spacing w:after="160" w:line="259" w:lineRule="auto"/>
              <w:rPr/>
            </w:pPr>
            <w:r w:rsidDel="00000000" w:rsidR="00000000" w:rsidRPr="00000000">
              <w:rPr>
                <w:color w:val="000000"/>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5">
            <w:pPr>
              <w:spacing w:after="160" w:line="259" w:lineRule="auto"/>
              <w:rPr/>
            </w:pPr>
            <w:r w:rsidDel="00000000" w:rsidR="00000000" w:rsidRPr="00000000">
              <w:rPr>
                <w:color w:val="000000"/>
                <w:rtl w:val="0"/>
              </w:rPr>
              <w:t xml:space="preserve">SANGITA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spacing w:after="160" w:line="259" w:lineRule="auto"/>
              <w:rPr/>
            </w:pPr>
            <w:r w:rsidDel="00000000" w:rsidR="00000000" w:rsidRPr="00000000">
              <w:rPr>
                <w:rtl w:val="0"/>
              </w:rPr>
              <w:t xml:space="preserve">Analysis of Basic Structure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7">
            <w:pPr>
              <w:spacing w:after="160" w:line="259" w:lineRule="auto"/>
              <w:rPr/>
            </w:pPr>
            <w:r w:rsidDel="00000000" w:rsidR="00000000" w:rsidRPr="00000000">
              <w:rPr>
                <w:color w:val="000000"/>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8">
            <w:pPr>
              <w:spacing w:after="160" w:line="259" w:lineRule="auto"/>
              <w:rPr/>
            </w:pPr>
            <w:r w:rsidDel="00000000" w:rsidR="00000000" w:rsidRPr="00000000">
              <w:rPr>
                <w:color w:val="000000"/>
                <w:rtl w:val="0"/>
              </w:rPr>
              <w:t xml:space="preserve">MUSTAFA ABUZAIED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spacing w:after="160" w:line="259" w:lineRule="auto"/>
              <w:rPr/>
            </w:pPr>
            <w:r w:rsidDel="00000000" w:rsidR="00000000" w:rsidRPr="00000000">
              <w:rPr>
                <w:rtl w:val="0"/>
              </w:rPr>
              <w:t xml:space="preserve">Analysis of Basic Structure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A">
            <w:pPr>
              <w:spacing w:after="160" w:line="259" w:lineRule="auto"/>
              <w:rPr/>
            </w:pPr>
            <w:r w:rsidDel="00000000" w:rsidR="00000000" w:rsidRPr="00000000">
              <w:rPr>
                <w:color w:val="000000"/>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B">
            <w:pPr>
              <w:spacing w:after="160" w:line="259" w:lineRule="auto"/>
              <w:rPr/>
            </w:pPr>
            <w:r w:rsidDel="00000000" w:rsidR="00000000" w:rsidRPr="00000000">
              <w:rPr>
                <w:color w:val="000000"/>
                <w:rtl w:val="0"/>
              </w:rPr>
              <w:t xml:space="preserve">MONIKA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spacing w:after="160" w:line="259" w:lineRule="auto"/>
              <w:rPr/>
            </w:pPr>
            <w:r w:rsidDel="00000000" w:rsidR="00000000" w:rsidRPr="00000000">
              <w:rPr>
                <w:rtl w:val="0"/>
              </w:rPr>
              <w:t xml:space="preserve">Right to Internet Access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D">
            <w:pPr>
              <w:spacing w:after="160" w:line="259" w:lineRule="auto"/>
              <w:rPr/>
            </w:pPr>
            <w:r w:rsidDel="00000000" w:rsidR="00000000" w:rsidRPr="00000000">
              <w:rPr>
                <w:color w:val="000000"/>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E">
            <w:pPr>
              <w:spacing w:after="160" w:line="259" w:lineRule="auto"/>
              <w:rPr/>
            </w:pPr>
            <w:r w:rsidDel="00000000" w:rsidR="00000000" w:rsidRPr="00000000">
              <w:rPr>
                <w:color w:val="000000"/>
                <w:rtl w:val="0"/>
              </w:rPr>
              <w:t xml:space="preserve">MEHAK THAKUR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spacing w:after="160" w:line="259" w:lineRule="auto"/>
              <w:rPr/>
            </w:pPr>
            <w:r w:rsidDel="00000000" w:rsidR="00000000" w:rsidRPr="00000000">
              <w:rPr>
                <w:rtl w:val="0"/>
              </w:rPr>
              <w:t xml:space="preserve">Right to Internet Access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0">
            <w:pPr>
              <w:spacing w:after="160" w:line="259" w:lineRule="auto"/>
              <w:rPr/>
            </w:pPr>
            <w:r w:rsidDel="00000000" w:rsidR="00000000" w:rsidRPr="00000000">
              <w:rPr>
                <w:color w:val="000000"/>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1">
            <w:pPr>
              <w:spacing w:after="160" w:line="259" w:lineRule="auto"/>
              <w:rPr/>
            </w:pPr>
            <w:r w:rsidDel="00000000" w:rsidR="00000000" w:rsidRPr="00000000">
              <w:rPr>
                <w:color w:val="000000"/>
                <w:rtl w:val="0"/>
              </w:rPr>
              <w:t xml:space="preserve">KRISHITA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spacing w:after="160" w:line="259" w:lineRule="auto"/>
              <w:rPr/>
            </w:pPr>
            <w:r w:rsidDel="00000000" w:rsidR="00000000" w:rsidRPr="00000000">
              <w:rPr>
                <w:rtl w:val="0"/>
              </w:rPr>
              <w:t xml:space="preserve">Medical Negligence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3">
            <w:pPr>
              <w:spacing w:after="160" w:line="259" w:lineRule="auto"/>
              <w:rPr/>
            </w:pPr>
            <w:r w:rsidDel="00000000" w:rsidR="00000000" w:rsidRPr="00000000">
              <w:rPr>
                <w:color w:val="00000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4">
            <w:pPr>
              <w:spacing w:after="160" w:line="259" w:lineRule="auto"/>
              <w:rPr/>
            </w:pPr>
            <w:r w:rsidDel="00000000" w:rsidR="00000000" w:rsidRPr="00000000">
              <w:rPr>
                <w:color w:val="000000"/>
                <w:rtl w:val="0"/>
              </w:rPr>
              <w:t xml:space="preserve">SURAJ MISTRY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spacing w:after="160" w:line="259" w:lineRule="auto"/>
              <w:rPr/>
            </w:pPr>
            <w:r w:rsidDel="00000000" w:rsidR="00000000" w:rsidRPr="00000000">
              <w:rPr>
                <w:rtl w:val="0"/>
              </w:rPr>
              <w:t xml:space="preserve">Medical Negligence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6">
            <w:pPr>
              <w:spacing w:after="160" w:line="259" w:lineRule="auto"/>
              <w:rPr/>
            </w:pPr>
            <w:r w:rsidDel="00000000" w:rsidR="00000000" w:rsidRPr="00000000">
              <w:rPr>
                <w:color w:val="000000"/>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7">
            <w:pPr>
              <w:spacing w:after="160" w:line="259" w:lineRule="auto"/>
              <w:rPr/>
            </w:pPr>
            <w:r w:rsidDel="00000000" w:rsidR="00000000" w:rsidRPr="00000000">
              <w:rPr>
                <w:color w:val="000000"/>
                <w:rtl w:val="0"/>
              </w:rPr>
              <w:t xml:space="preserve">JOY KISHOR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spacing w:after="160" w:line="259" w:lineRule="auto"/>
              <w:rPr/>
            </w:pPr>
            <w:r w:rsidDel="00000000" w:rsidR="00000000" w:rsidRPr="00000000">
              <w:rPr>
                <w:rtl w:val="0"/>
              </w:rPr>
              <w:t xml:space="preserve">Wildlife Protection vs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9">
            <w:pPr>
              <w:spacing w:after="160" w:line="259" w:lineRule="auto"/>
              <w:rPr/>
            </w:pPr>
            <w:r w:rsidDel="00000000" w:rsidR="00000000" w:rsidRPr="00000000">
              <w:rPr>
                <w:color w:val="000000"/>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A">
            <w:pPr>
              <w:spacing w:after="160" w:line="259" w:lineRule="auto"/>
              <w:rPr/>
            </w:pPr>
            <w:r w:rsidDel="00000000" w:rsidR="00000000" w:rsidRPr="00000000">
              <w:rPr>
                <w:color w:val="000000"/>
                <w:rtl w:val="0"/>
              </w:rPr>
              <w:t xml:space="preserve">PRANJAL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spacing w:after="160" w:line="259" w:lineRule="auto"/>
              <w:rPr/>
            </w:pPr>
            <w:r w:rsidDel="00000000" w:rsidR="00000000" w:rsidRPr="00000000">
              <w:rPr>
                <w:rtl w:val="0"/>
              </w:rPr>
              <w:t xml:space="preserve">Wildlife Protection vs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C">
            <w:pPr>
              <w:spacing w:after="160" w:line="259" w:lineRule="auto"/>
              <w:rPr/>
            </w:pPr>
            <w:r w:rsidDel="00000000" w:rsidR="00000000" w:rsidRPr="00000000">
              <w:rPr>
                <w:color w:val="000000"/>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D">
            <w:pPr>
              <w:spacing w:after="160" w:line="259" w:lineRule="auto"/>
              <w:rPr/>
            </w:pPr>
            <w:r w:rsidDel="00000000" w:rsidR="00000000" w:rsidRPr="00000000">
              <w:rPr>
                <w:color w:val="000000"/>
                <w:rtl w:val="0"/>
              </w:rPr>
              <w:t xml:space="preserve">ARINDAM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spacing w:after="160" w:line="259" w:lineRule="auto"/>
              <w:rPr/>
            </w:pPr>
            <w:r w:rsidDel="00000000" w:rsidR="00000000" w:rsidRPr="00000000">
              <w:rPr>
                <w:rtl w:val="0"/>
              </w:rPr>
              <w:t xml:space="preserve">Right to Shelter and Urban Development </w:t>
            </w:r>
          </w:p>
        </w:tc>
      </w:tr>
    </w:tbl>
    <w:p w:rsidR="00000000" w:rsidDel="00000000" w:rsidP="00000000" w:rsidRDefault="00000000" w:rsidRPr="00000000" w14:paraId="0000063F">
      <w:pPr>
        <w:rPr/>
      </w:pPr>
      <w:r w:rsidDel="00000000" w:rsidR="00000000" w:rsidRPr="00000000">
        <w:rPr>
          <w:rtl w:val="0"/>
        </w:rPr>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pStyle w:val="Heading3"/>
        <w:rPr/>
      </w:pPr>
      <w:bookmarkStart w:colFirst="0" w:colLast="0" w:name="_heading=h.14c0y5jx3yeh" w:id="8"/>
      <w:bookmarkEnd w:id="8"/>
      <w:r w:rsidDel="00000000" w:rsidR="00000000" w:rsidRPr="00000000">
        <w:rPr>
          <w:rtl w:val="0"/>
        </w:rPr>
        <w:t xml:space="preserve">BA LLB (Hons.), Sec B </w:t>
      </w:r>
    </w:p>
    <w:p w:rsidR="00000000" w:rsidDel="00000000" w:rsidP="00000000" w:rsidRDefault="00000000" w:rsidRPr="00000000" w14:paraId="00000642">
      <w:pPr>
        <w:rPr/>
      </w:pPr>
      <w:r w:rsidDel="00000000" w:rsidR="00000000" w:rsidRPr="00000000">
        <w:rPr>
          <w:rtl w:val="0"/>
        </w:rPr>
        <w:t xml:space="preserve">SUBJECT- GENDER JUSTICE AND FEMINIST JURISPRUDENCE</w:t>
      </w:r>
    </w:p>
    <w:p w:rsidR="00000000" w:rsidDel="00000000" w:rsidP="00000000" w:rsidRDefault="00000000" w:rsidRPr="00000000" w14:paraId="00000643">
      <w:pPr>
        <w:rPr/>
      </w:pPr>
      <w:r w:rsidDel="00000000" w:rsidR="00000000" w:rsidRPr="00000000">
        <w:rPr>
          <w:rtl w:val="0"/>
        </w:rPr>
        <w:t xml:space="preserve">SUBJECT TEACHER – MS. SREEPARNA DAS, ASST. PROFESSOR OF LAW</w:t>
      </w:r>
    </w:p>
    <w:tbl>
      <w:tblPr>
        <w:tblStyle w:val="Table11"/>
        <w:tblW w:w="8348.0" w:type="dxa"/>
        <w:jc w:val="center"/>
        <w:tblLayout w:type="fixed"/>
        <w:tblLook w:val="0400"/>
      </w:tblPr>
      <w:tblGrid>
        <w:gridCol w:w="940"/>
        <w:gridCol w:w="3395"/>
        <w:gridCol w:w="4013"/>
        <w:tblGridChange w:id="0">
          <w:tblGrid>
            <w:gridCol w:w="940"/>
            <w:gridCol w:w="3395"/>
            <w:gridCol w:w="4013"/>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644">
            <w:pPr>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center"/>
          </w:tcPr>
          <w:p w:rsidR="00000000" w:rsidDel="00000000" w:rsidP="00000000" w:rsidRDefault="00000000" w:rsidRPr="00000000" w14:paraId="00000645">
            <w:pPr>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646">
            <w:pPr>
              <w:rPr>
                <w:b w:val="1"/>
                <w:bCs w:val="1"/>
              </w:rPr>
            </w:pPr>
            <w:r w:rsidDel="00000000" w:rsidR="00000000" w:rsidRPr="00000000">
              <w:rPr>
                <w:b w:val="1"/>
                <w:bCs w:val="1"/>
                <w:rtl w:val="0"/>
              </w:rPr>
              <w:t xml:space="preserve">TOPICS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47">
            <w:pPr>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48">
            <w:pPr>
              <w:rPr/>
            </w:pPr>
            <w:r w:rsidDel="00000000" w:rsidR="00000000" w:rsidRPr="00000000">
              <w:rPr>
                <w:color w:val="000000"/>
                <w:rtl w:val="0"/>
              </w:rPr>
              <w:t xml:space="preserve">TENZING WOESER SHERPA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49">
            <w:pPr>
              <w:rPr/>
            </w:pPr>
            <w:r w:rsidDel="00000000" w:rsidR="00000000" w:rsidRPr="00000000">
              <w:rPr>
                <w:rtl w:val="0"/>
              </w:rPr>
              <w:t xml:space="preserve">The Evolution of Feminist Jurisprudence: A Historical Perspective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4A">
            <w:pPr>
              <w:rPr/>
            </w:pPr>
            <w:r w:rsidDel="00000000" w:rsidR="00000000" w:rsidRPr="00000000">
              <w:rPr>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4B">
            <w:pPr>
              <w:rPr/>
            </w:pPr>
            <w:r w:rsidDel="00000000" w:rsidR="00000000" w:rsidRPr="00000000">
              <w:rPr>
                <w:color w:val="000000"/>
                <w:rtl w:val="0"/>
              </w:rPr>
              <w:t xml:space="preserve">ROHIT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4C">
            <w:pPr>
              <w:rPr/>
            </w:pPr>
            <w:r w:rsidDel="00000000" w:rsidR="00000000" w:rsidRPr="00000000">
              <w:rPr>
                <w:rtl w:val="0"/>
              </w:rPr>
              <w:t xml:space="preserve">Intersectionality in Gender Justice: Examining the interconnected Systems of Oppression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4D">
            <w:pPr>
              <w:rPr/>
            </w:pPr>
            <w:r w:rsidDel="00000000" w:rsidR="00000000" w:rsidRPr="00000000">
              <w:rPr>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4E">
            <w:pPr>
              <w:rPr/>
            </w:pPr>
            <w:r w:rsidDel="00000000" w:rsidR="00000000" w:rsidRPr="00000000">
              <w:rPr>
                <w:color w:val="000000"/>
                <w:rtl w:val="0"/>
              </w:rPr>
              <w:t xml:space="preserve">SHUBHROJIT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4F">
            <w:pPr>
              <w:rPr/>
            </w:pPr>
            <w:r w:rsidDel="00000000" w:rsidR="00000000" w:rsidRPr="00000000">
              <w:rPr>
                <w:rtl w:val="0"/>
              </w:rPr>
              <w:t xml:space="preserve">Legal Implications of Reproductive Rights: A Feminist Analysis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50">
            <w:pPr>
              <w:rPr/>
            </w:pPr>
            <w:r w:rsidDel="00000000" w:rsidR="00000000" w:rsidRPr="00000000">
              <w:rPr>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51">
            <w:pPr>
              <w:rPr/>
            </w:pPr>
            <w:r w:rsidDel="00000000" w:rsidR="00000000" w:rsidRPr="00000000">
              <w:rPr>
                <w:color w:val="000000"/>
                <w:rtl w:val="0"/>
              </w:rPr>
              <w:t xml:space="preserve">RAJBIR DUTTA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52">
            <w:pPr>
              <w:rPr/>
            </w:pPr>
            <w:r w:rsidDel="00000000" w:rsidR="00000000" w:rsidRPr="00000000">
              <w:rPr>
                <w:rtl w:val="0"/>
              </w:rPr>
              <w:t xml:space="preserve">The Role of Feminist Jurisprudence in Shaping International Human Rights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53">
            <w:pPr>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54">
            <w:pPr>
              <w:rPr/>
            </w:pPr>
            <w:r w:rsidDel="00000000" w:rsidR="00000000" w:rsidRPr="00000000">
              <w:rPr>
                <w:color w:val="000000"/>
                <w:rtl w:val="0"/>
              </w:rPr>
              <w:t xml:space="preserve">ANWAR ALAM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55">
            <w:pPr>
              <w:rPr/>
            </w:pPr>
            <w:r w:rsidDel="00000000" w:rsidR="00000000" w:rsidRPr="00000000">
              <w:rPr>
                <w:rtl w:val="0"/>
              </w:rPr>
              <w:t xml:space="preserve">Women’s Rights in Workplace: Analyzing Legal Protection and Gaps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56">
            <w:pPr>
              <w:rPr/>
            </w:pPr>
            <w:r w:rsidDel="00000000" w:rsidR="00000000" w:rsidRPr="00000000">
              <w:rPr>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57">
            <w:pPr>
              <w:rPr/>
            </w:pPr>
            <w:r w:rsidDel="00000000" w:rsidR="00000000" w:rsidRPr="00000000">
              <w:rPr>
                <w:color w:val="000000"/>
                <w:rtl w:val="0"/>
              </w:rPr>
              <w:t xml:space="preserve">ARPAN NAYAK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58">
            <w:pPr>
              <w:rPr/>
            </w:pPr>
            <w:r w:rsidDel="00000000" w:rsidR="00000000" w:rsidRPr="00000000">
              <w:rPr>
                <w:rtl w:val="0"/>
              </w:rPr>
              <w:t xml:space="preserve">Feminist Perspectives on Sexuality and the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59">
            <w:pPr>
              <w:rPr/>
            </w:pPr>
            <w:r w:rsidDel="00000000" w:rsidR="00000000" w:rsidRPr="00000000">
              <w:rPr>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5A">
            <w:pPr>
              <w:rPr/>
            </w:pPr>
            <w:r w:rsidDel="00000000" w:rsidR="00000000" w:rsidRPr="00000000">
              <w:rPr>
                <w:color w:val="000000"/>
                <w:rtl w:val="0"/>
              </w:rPr>
              <w:t xml:space="preserve">NEHA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5B">
            <w:pPr>
              <w:rPr/>
            </w:pPr>
            <w:r w:rsidDel="00000000" w:rsidR="00000000" w:rsidRPr="00000000">
              <w:rPr>
                <w:rtl w:val="0"/>
              </w:rPr>
              <w:t xml:space="preserve">Maternity Leave Policies and Gender Equality: A Global Comparative Analysis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5C">
            <w:pPr>
              <w:rPr/>
            </w:pPr>
            <w:r w:rsidDel="00000000" w:rsidR="00000000" w:rsidRPr="00000000">
              <w:rPr>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5D">
            <w:pPr>
              <w:rPr/>
            </w:pPr>
            <w:r w:rsidDel="00000000" w:rsidR="00000000" w:rsidRPr="00000000">
              <w:rPr>
                <w:color w:val="000000"/>
                <w:rtl w:val="0"/>
              </w:rPr>
              <w:t xml:space="preserve">PRIYANKA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5E">
            <w:pPr>
              <w:rPr/>
            </w:pPr>
            <w:r w:rsidDel="00000000" w:rsidR="00000000" w:rsidRPr="00000000">
              <w:rPr>
                <w:rtl w:val="0"/>
              </w:rPr>
              <w:t xml:space="preserve">An Analytical Study on Gender Injustice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5F">
            <w:pPr>
              <w:rPr/>
            </w:pPr>
            <w:r w:rsidDel="00000000" w:rsidR="00000000" w:rsidRPr="00000000">
              <w:rPr>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60">
            <w:pPr>
              <w:rPr/>
            </w:pPr>
            <w:r w:rsidDel="00000000" w:rsidR="00000000" w:rsidRPr="00000000">
              <w:rPr>
                <w:color w:val="000000"/>
                <w:rtl w:val="0"/>
              </w:rPr>
              <w:t xml:space="preserve">KHEM KUMAR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61">
            <w:pPr>
              <w:rPr/>
            </w:pPr>
            <w:r w:rsidDel="00000000" w:rsidR="00000000" w:rsidRPr="00000000">
              <w:rPr>
                <w:rtl w:val="0"/>
              </w:rPr>
              <w:t xml:space="preserve">Cyber Harassment and Feminist Responses: An in-depth Analysis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62">
            <w:pPr>
              <w:rPr/>
            </w:pPr>
            <w:r w:rsidDel="00000000" w:rsidR="00000000" w:rsidRPr="00000000">
              <w:rPr>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63">
            <w:pPr>
              <w:rPr/>
            </w:pPr>
            <w:r w:rsidDel="00000000" w:rsidR="00000000" w:rsidRPr="00000000">
              <w:rPr>
                <w:color w:val="000000"/>
                <w:rtl w:val="0"/>
              </w:rPr>
              <w:t xml:space="preserve">LASANG DOLMA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64">
            <w:pPr>
              <w:rPr/>
            </w:pPr>
            <w:r w:rsidDel="00000000" w:rsidR="00000000" w:rsidRPr="00000000">
              <w:rPr>
                <w:rtl w:val="0"/>
              </w:rPr>
              <w:t xml:space="preserve">A Study on Feminist Critique of Criminal Law with Special Focus on Sexual Assault Cases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65">
            <w:pPr>
              <w:rPr/>
            </w:pPr>
            <w:r w:rsidDel="00000000" w:rsidR="00000000" w:rsidRPr="00000000">
              <w:rPr>
                <w:color w:val="000000"/>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66">
            <w:pPr>
              <w:rPr/>
            </w:pPr>
            <w:r w:rsidDel="00000000" w:rsidR="00000000" w:rsidRPr="00000000">
              <w:rPr>
                <w:color w:val="000000"/>
                <w:rtl w:val="0"/>
              </w:rPr>
              <w:t xml:space="preserve">ANKITA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67">
            <w:pPr>
              <w:rPr/>
            </w:pPr>
            <w:r w:rsidDel="00000000" w:rsidR="00000000" w:rsidRPr="00000000">
              <w:rPr>
                <w:rtl w:val="0"/>
              </w:rPr>
              <w:t xml:space="preserve">A Study on Feminist Legal Theory and Constitutional Law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68">
            <w:pPr>
              <w:rPr/>
            </w:pPr>
            <w:r w:rsidDel="00000000" w:rsidR="00000000" w:rsidRPr="00000000">
              <w:rPr>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69">
            <w:pPr>
              <w:rPr/>
            </w:pPr>
            <w:r w:rsidDel="00000000" w:rsidR="00000000" w:rsidRPr="00000000">
              <w:rPr>
                <w:color w:val="000000"/>
                <w:rtl w:val="0"/>
              </w:rPr>
              <w:t xml:space="preserve">BRAMJOT SINGH TUTEJA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6A">
            <w:pPr>
              <w:rPr/>
            </w:pPr>
            <w:r w:rsidDel="00000000" w:rsidR="00000000" w:rsidRPr="00000000">
              <w:rPr>
                <w:rtl w:val="0"/>
              </w:rPr>
              <w:t xml:space="preserve">A Study on Women’s Access to Justice : Barriers and Solution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6B">
            <w:pPr>
              <w:rPr/>
            </w:pPr>
            <w:r w:rsidDel="00000000" w:rsidR="00000000" w:rsidRPr="00000000">
              <w:rPr>
                <w:color w:val="00000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6C">
            <w:pPr>
              <w:rPr/>
            </w:pPr>
            <w:r w:rsidDel="00000000" w:rsidR="00000000" w:rsidRPr="00000000">
              <w:rPr>
                <w:color w:val="000000"/>
                <w:rtl w:val="0"/>
              </w:rPr>
              <w:t xml:space="preserve">UJALA KUMARI SHAH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6D">
            <w:pPr>
              <w:rPr/>
            </w:pPr>
            <w:r w:rsidDel="00000000" w:rsidR="00000000" w:rsidRPr="00000000">
              <w:rPr>
                <w:rtl w:val="0"/>
              </w:rPr>
              <w:t xml:space="preserve">A Study on Women’s Rights under Personal Laws in India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6E">
            <w:pPr>
              <w:rPr/>
            </w:pPr>
            <w:r w:rsidDel="00000000" w:rsidR="00000000" w:rsidRPr="00000000">
              <w:rPr>
                <w:color w:val="000000"/>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6F">
            <w:pPr>
              <w:rPr/>
            </w:pPr>
            <w:r w:rsidDel="00000000" w:rsidR="00000000" w:rsidRPr="00000000">
              <w:rPr>
                <w:color w:val="000000"/>
                <w:rtl w:val="0"/>
              </w:rPr>
              <w:t xml:space="preserve">HARI OM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70">
            <w:pPr>
              <w:rPr/>
            </w:pPr>
            <w:r w:rsidDel="00000000" w:rsidR="00000000" w:rsidRPr="00000000">
              <w:rPr>
                <w:rtl w:val="0"/>
              </w:rPr>
              <w:t xml:space="preserve">A Study on  Sociological Perspective on Gender Stratification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71">
            <w:pPr>
              <w:rPr/>
            </w:pPr>
            <w:r w:rsidDel="00000000" w:rsidR="00000000" w:rsidRPr="00000000">
              <w:rPr>
                <w:color w:val="00000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72">
            <w:pPr>
              <w:rPr/>
            </w:pPr>
            <w:r w:rsidDel="00000000" w:rsidR="00000000" w:rsidRPr="00000000">
              <w:rPr>
                <w:color w:val="000000"/>
                <w:rtl w:val="0"/>
              </w:rPr>
              <w:t xml:space="preserve">AYUSH TOPPO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73">
            <w:pPr>
              <w:rPr/>
            </w:pPr>
            <w:r w:rsidDel="00000000" w:rsidR="00000000" w:rsidRPr="00000000">
              <w:rPr>
                <w:rtl w:val="0"/>
              </w:rPr>
              <w:t xml:space="preserve">A Study on Women’s Rights under Labour Laws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74">
            <w:pPr>
              <w:rPr/>
            </w:pPr>
            <w:r w:rsidDel="00000000" w:rsidR="00000000" w:rsidRPr="00000000">
              <w:rPr>
                <w:color w:val="00000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75">
            <w:pPr>
              <w:rPr/>
            </w:pPr>
            <w:r w:rsidDel="00000000" w:rsidR="00000000" w:rsidRPr="00000000">
              <w:rPr>
                <w:color w:val="000000"/>
                <w:rtl w:val="0"/>
              </w:rPr>
              <w:t xml:space="preserve">UPASHANA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76">
            <w:pPr>
              <w:rPr/>
            </w:pPr>
            <w:r w:rsidDel="00000000" w:rsidR="00000000" w:rsidRPr="00000000">
              <w:rPr>
                <w:rtl w:val="0"/>
              </w:rPr>
              <w:t xml:space="preserve">A Critical Analysis on Gender Stratification  in Home, Education, Workplace, Politics and Healthcare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77">
            <w:pPr>
              <w:rPr/>
            </w:pPr>
            <w:r w:rsidDel="00000000" w:rsidR="00000000" w:rsidRPr="00000000">
              <w:rPr>
                <w:color w:val="000000"/>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78">
            <w:pPr>
              <w:rPr/>
            </w:pPr>
            <w:r w:rsidDel="00000000" w:rsidR="00000000" w:rsidRPr="00000000">
              <w:rPr>
                <w:color w:val="000000"/>
                <w:rtl w:val="0"/>
              </w:rPr>
              <w:t xml:space="preserve">ANGEL SUBBA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79">
            <w:pPr>
              <w:rPr/>
            </w:pPr>
            <w:r w:rsidDel="00000000" w:rsidR="00000000" w:rsidRPr="00000000">
              <w:rPr>
                <w:rtl w:val="0"/>
              </w:rPr>
              <w:t xml:space="preserve">An Overview on Feminist Perspective on Development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7A">
            <w:pPr>
              <w:rPr/>
            </w:pPr>
            <w:r w:rsidDel="00000000" w:rsidR="00000000" w:rsidRPr="00000000">
              <w:rPr>
                <w:color w:val="000000"/>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7B">
            <w:pPr>
              <w:rPr/>
            </w:pPr>
            <w:r w:rsidDel="00000000" w:rsidR="00000000" w:rsidRPr="00000000">
              <w:rPr>
                <w:color w:val="000000"/>
                <w:rtl w:val="0"/>
              </w:rPr>
              <w:t xml:space="preserve">DEBABRATA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7C">
            <w:pPr>
              <w:rPr/>
            </w:pPr>
            <w:r w:rsidDel="00000000" w:rsidR="00000000" w:rsidRPr="00000000">
              <w:rPr>
                <w:rtl w:val="0"/>
              </w:rPr>
              <w:t xml:space="preserve">A Critical Analysis of Sociological and Psychological View of Masculinity and Feminity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7D">
            <w:pPr>
              <w:rPr/>
            </w:pPr>
            <w:r w:rsidDel="00000000" w:rsidR="00000000" w:rsidRPr="00000000">
              <w:rPr>
                <w:color w:val="000000"/>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7E">
            <w:pPr>
              <w:rPr/>
            </w:pPr>
            <w:r w:rsidDel="00000000" w:rsidR="00000000" w:rsidRPr="00000000">
              <w:rPr>
                <w:color w:val="000000"/>
                <w:rtl w:val="0"/>
              </w:rPr>
              <w:t xml:space="preserve">PALLAVI MUKHIA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7F">
            <w:pPr>
              <w:rPr/>
            </w:pPr>
            <w:r w:rsidDel="00000000" w:rsidR="00000000" w:rsidRPr="00000000">
              <w:rPr>
                <w:rtl w:val="0"/>
              </w:rPr>
              <w:t xml:space="preserve">Legal Implications of Reproductive Rights: A Feminist Analysis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80">
            <w:pPr>
              <w:rPr/>
            </w:pPr>
            <w:r w:rsidDel="00000000" w:rsidR="00000000" w:rsidRPr="00000000">
              <w:rPr>
                <w:color w:val="00000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81">
            <w:pPr>
              <w:rPr/>
            </w:pPr>
            <w:r w:rsidDel="00000000" w:rsidR="00000000" w:rsidRPr="00000000">
              <w:rPr>
                <w:color w:val="000000"/>
                <w:rtl w:val="0"/>
              </w:rPr>
              <w:t xml:space="preserve">DEBIKA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82">
            <w:pPr>
              <w:rPr/>
            </w:pPr>
            <w:r w:rsidDel="00000000" w:rsidR="00000000" w:rsidRPr="00000000">
              <w:rPr>
                <w:rtl w:val="0"/>
              </w:rPr>
              <w:t xml:space="preserve">An Overview on the Evolving Concept of Gender Justice in the West</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83">
            <w:pPr>
              <w:rPr/>
            </w:pPr>
            <w:r w:rsidDel="00000000" w:rsidR="00000000" w:rsidRPr="00000000">
              <w:rPr>
                <w:color w:val="000000"/>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84">
            <w:pPr>
              <w:rPr/>
            </w:pPr>
            <w:r w:rsidDel="00000000" w:rsidR="00000000" w:rsidRPr="00000000">
              <w:rPr>
                <w:color w:val="000000"/>
                <w:rtl w:val="0"/>
              </w:rPr>
              <w:t xml:space="preserve">PARVIN BEGAM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85">
            <w:pPr>
              <w:rPr/>
            </w:pPr>
            <w:r w:rsidDel="00000000" w:rsidR="00000000" w:rsidRPr="00000000">
              <w:rPr>
                <w:rtl w:val="0"/>
              </w:rPr>
              <w:t xml:space="preserve">A Study on Marxist and Socialist Feminism: Classic and Contemporary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86">
            <w:pPr>
              <w:rPr/>
            </w:pPr>
            <w:r w:rsidDel="00000000" w:rsidR="00000000" w:rsidRPr="00000000">
              <w:rPr>
                <w:color w:val="000000"/>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87">
            <w:pPr>
              <w:rPr/>
            </w:pPr>
            <w:r w:rsidDel="00000000" w:rsidR="00000000" w:rsidRPr="00000000">
              <w:rPr>
                <w:color w:val="000000"/>
                <w:rtl w:val="0"/>
              </w:rPr>
              <w:t xml:space="preserve">SUNAN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88">
            <w:pPr>
              <w:rPr/>
            </w:pPr>
            <w:r w:rsidDel="00000000" w:rsidR="00000000" w:rsidRPr="00000000">
              <w:rPr>
                <w:rtl w:val="0"/>
              </w:rPr>
              <w:t xml:space="preserve">An Overview on the Evolving Concept on Gender Justice in the Asia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89">
            <w:pPr>
              <w:rPr/>
            </w:pPr>
            <w:r w:rsidDel="00000000" w:rsidR="00000000" w:rsidRPr="00000000">
              <w:rPr>
                <w:color w:val="000000"/>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8A">
            <w:pPr>
              <w:rPr/>
            </w:pPr>
            <w:r w:rsidDel="00000000" w:rsidR="00000000" w:rsidRPr="00000000">
              <w:rPr>
                <w:color w:val="000000"/>
                <w:rtl w:val="0"/>
              </w:rPr>
              <w:t xml:space="preserve">CHARLES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8B">
            <w:pPr>
              <w:rPr/>
            </w:pPr>
            <w:r w:rsidDel="00000000" w:rsidR="00000000" w:rsidRPr="00000000">
              <w:rPr>
                <w:rtl w:val="0"/>
              </w:rPr>
              <w:t xml:space="preserve">A Study on Psychoanalytic Feminism</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8C">
            <w:pPr>
              <w:rPr/>
            </w:pPr>
            <w:r w:rsidDel="00000000" w:rsidR="00000000" w:rsidRPr="00000000">
              <w:rPr>
                <w:color w:val="000000"/>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8D">
            <w:pPr>
              <w:rPr/>
            </w:pPr>
            <w:r w:rsidDel="00000000" w:rsidR="00000000" w:rsidRPr="00000000">
              <w:rPr>
                <w:color w:val="000000"/>
                <w:rtl w:val="0"/>
              </w:rPr>
              <w:t xml:space="preserve">ANUJ KUMAR UPADHYAY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8E">
            <w:pPr>
              <w:rPr/>
            </w:pPr>
            <w:r w:rsidDel="00000000" w:rsidR="00000000" w:rsidRPr="00000000">
              <w:rPr>
                <w:rtl w:val="0"/>
              </w:rPr>
              <w:t xml:space="preserve">Analysis on the Evolution  and Rights of Third Gender Through Different Periods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8F">
            <w:pPr>
              <w:rPr/>
            </w:pPr>
            <w:r w:rsidDel="00000000" w:rsidR="00000000" w:rsidRPr="00000000">
              <w:rPr>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90">
            <w:pPr>
              <w:rPr/>
            </w:pPr>
            <w:r w:rsidDel="00000000" w:rsidR="00000000" w:rsidRPr="00000000">
              <w:rPr>
                <w:color w:val="000000"/>
                <w:rtl w:val="0"/>
              </w:rPr>
              <w:t xml:space="preserve">MD NISHAR ALAM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91">
            <w:pPr>
              <w:rPr/>
            </w:pPr>
            <w:r w:rsidDel="00000000" w:rsidR="00000000" w:rsidRPr="00000000">
              <w:rPr>
                <w:rtl w:val="0"/>
              </w:rPr>
              <w:t xml:space="preserve">A Critical Study on ‘Eco-Feminism’</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92">
            <w:pPr>
              <w:rPr/>
            </w:pPr>
            <w:r w:rsidDel="00000000" w:rsidR="00000000" w:rsidRPr="00000000">
              <w:rPr>
                <w:color w:val="000000"/>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93">
            <w:pPr>
              <w:rPr/>
            </w:pPr>
            <w:r w:rsidDel="00000000" w:rsidR="00000000" w:rsidRPr="00000000">
              <w:rPr>
                <w:color w:val="000000"/>
                <w:rtl w:val="0"/>
              </w:rPr>
              <w:t xml:space="preserve">TAPAS KARMAKAR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94">
            <w:pPr>
              <w:rPr/>
            </w:pPr>
            <w:r w:rsidDel="00000000" w:rsidR="00000000" w:rsidRPr="00000000">
              <w:rPr>
                <w:rtl w:val="0"/>
              </w:rPr>
              <w:t xml:space="preserve">A Study on Development of Feminism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95">
            <w:pPr>
              <w:rPr/>
            </w:pPr>
            <w:r w:rsidDel="00000000" w:rsidR="00000000" w:rsidRPr="00000000">
              <w:rPr>
                <w:color w:val="000000"/>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96">
            <w:pPr>
              <w:rPr/>
            </w:pPr>
            <w:r w:rsidDel="00000000" w:rsidR="00000000" w:rsidRPr="00000000">
              <w:rPr>
                <w:color w:val="000000"/>
                <w:rtl w:val="0"/>
              </w:rPr>
              <w:t xml:space="preserve">NOORIE PARWEEN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97">
            <w:pPr>
              <w:rPr/>
            </w:pPr>
            <w:r w:rsidDel="00000000" w:rsidR="00000000" w:rsidRPr="00000000">
              <w:rPr>
                <w:rtl w:val="0"/>
              </w:rPr>
              <w:t xml:space="preserve">An Overview on the Journey of Women In Indian Politics (1917-1947)</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98">
            <w:pPr>
              <w:rPr/>
            </w:pPr>
            <w:r w:rsidDel="00000000" w:rsidR="00000000" w:rsidRPr="00000000">
              <w:rPr>
                <w:color w:val="000000"/>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99">
            <w:pPr>
              <w:rPr/>
            </w:pPr>
            <w:r w:rsidDel="00000000" w:rsidR="00000000" w:rsidRPr="00000000">
              <w:rPr>
                <w:color w:val="000000"/>
                <w:rtl w:val="0"/>
              </w:rPr>
              <w:t xml:space="preserve">BURU GYUTH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9A">
            <w:pPr>
              <w:rPr/>
            </w:pPr>
            <w:r w:rsidDel="00000000" w:rsidR="00000000" w:rsidRPr="00000000">
              <w:rPr>
                <w:rtl w:val="0"/>
              </w:rPr>
              <w:t xml:space="preserve">A Study on Women and Social Movements in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9B">
            <w:pPr>
              <w:rPr/>
            </w:pPr>
            <w:r w:rsidDel="00000000" w:rsidR="00000000" w:rsidRPr="00000000">
              <w:rPr>
                <w:color w:val="000000"/>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9C">
            <w:pPr>
              <w:rPr/>
            </w:pPr>
            <w:r w:rsidDel="00000000" w:rsidR="00000000" w:rsidRPr="00000000">
              <w:rPr>
                <w:color w:val="000000"/>
                <w:rtl w:val="0"/>
              </w:rPr>
              <w:t xml:space="preserve">PRACHI KRISHAN 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9D">
            <w:pPr>
              <w:rPr/>
            </w:pPr>
            <w:r w:rsidDel="00000000" w:rsidR="00000000" w:rsidRPr="00000000">
              <w:rPr>
                <w:rtl w:val="0"/>
              </w:rPr>
              <w:t xml:space="preserve">Mohd. Ahmed Khan v. Shah Bano Begum and Ors AIR 1985 SC 945: A Criticalm Analysis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9E">
            <w:pPr>
              <w:rPr/>
            </w:pPr>
            <w:r w:rsidDel="00000000" w:rsidR="00000000" w:rsidRPr="00000000">
              <w:rPr>
                <w:color w:val="000000"/>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9F">
            <w:pPr>
              <w:rPr/>
            </w:pPr>
            <w:r w:rsidDel="00000000" w:rsidR="00000000" w:rsidRPr="00000000">
              <w:rPr>
                <w:color w:val="000000"/>
                <w:rtl w:val="0"/>
              </w:rPr>
              <w:t xml:space="preserve">ROHAN 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A0">
            <w:pPr>
              <w:rPr/>
            </w:pPr>
            <w:r w:rsidDel="00000000" w:rsidR="00000000" w:rsidRPr="00000000">
              <w:rPr>
                <w:rtl w:val="0"/>
              </w:rPr>
              <w:t xml:space="preserve">A Study on Women’ s Contribution in National Movements: Pre and Post Independent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A1">
            <w:pPr>
              <w:rPr/>
            </w:pPr>
            <w:r w:rsidDel="00000000" w:rsidR="00000000" w:rsidRPr="00000000">
              <w:rPr>
                <w:color w:val="000000"/>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A2">
            <w:pPr>
              <w:rPr/>
            </w:pPr>
            <w:r w:rsidDel="00000000" w:rsidR="00000000" w:rsidRPr="00000000">
              <w:rPr>
                <w:color w:val="000000"/>
                <w:rtl w:val="0"/>
              </w:rPr>
              <w:t xml:space="preserve">SOVAN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A3">
            <w:pPr>
              <w:rPr/>
            </w:pPr>
            <w:r w:rsidDel="00000000" w:rsidR="00000000" w:rsidRPr="00000000">
              <w:rPr>
                <w:rtl w:val="0"/>
              </w:rPr>
              <w:t xml:space="preserve">A Critical Overview of the Status of Women in Independent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A4">
            <w:pPr>
              <w:rPr/>
            </w:pPr>
            <w:r w:rsidDel="00000000" w:rsidR="00000000" w:rsidRPr="00000000">
              <w:rPr>
                <w:color w:val="000000"/>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A5">
            <w:pPr>
              <w:rPr/>
            </w:pPr>
            <w:r w:rsidDel="00000000" w:rsidR="00000000" w:rsidRPr="00000000">
              <w:rPr>
                <w:color w:val="000000"/>
                <w:rtl w:val="0"/>
              </w:rPr>
              <w:t xml:space="preserve">MANOSIJ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A6">
            <w:pPr>
              <w:rPr/>
            </w:pPr>
            <w:r w:rsidDel="00000000" w:rsidR="00000000" w:rsidRPr="00000000">
              <w:rPr>
                <w:rtl w:val="0"/>
              </w:rPr>
              <w:t xml:space="preserve">Negotiating Identity and Dignity: A Socio-Legal Study on the Lived Experiences of Transgender Persons with Special Reference to Siliguri District, West Bengal, India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A7">
            <w:pPr>
              <w:rPr/>
            </w:pPr>
            <w:r w:rsidDel="00000000" w:rsidR="00000000" w:rsidRPr="00000000">
              <w:rPr>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A8">
            <w:pPr>
              <w:rPr/>
            </w:pPr>
            <w:r w:rsidDel="00000000" w:rsidR="00000000" w:rsidRPr="00000000">
              <w:rPr>
                <w:color w:val="000000"/>
                <w:rtl w:val="0"/>
              </w:rPr>
              <w:t xml:space="preserve">AKHOY HALDAR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A9">
            <w:pPr>
              <w:rPr/>
            </w:pPr>
            <w:r w:rsidDel="00000000" w:rsidR="00000000" w:rsidRPr="00000000">
              <w:rPr>
                <w:rtl w:val="0"/>
              </w:rPr>
              <w:t xml:space="preserve">An Overview on Dowry Death and Law : Indian Scenario</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AA">
            <w:pPr>
              <w:rPr/>
            </w:pPr>
            <w:r w:rsidDel="00000000" w:rsidR="00000000" w:rsidRPr="00000000">
              <w:rPr>
                <w:color w:val="000000"/>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AB">
            <w:pPr>
              <w:rPr/>
            </w:pPr>
            <w:r w:rsidDel="00000000" w:rsidR="00000000" w:rsidRPr="00000000">
              <w:rPr>
                <w:color w:val="000000"/>
                <w:rtl w:val="0"/>
              </w:rPr>
              <w:t xml:space="preserve">CHRISTINA WAR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AC">
            <w:pPr>
              <w:rPr/>
            </w:pPr>
            <w:r w:rsidDel="00000000" w:rsidR="00000000" w:rsidRPr="00000000">
              <w:rPr>
                <w:rtl w:val="0"/>
              </w:rPr>
              <w:t xml:space="preserve">A Study on World Conference on Women, Copenhagen (1980)</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AD">
            <w:pPr>
              <w:rPr/>
            </w:pPr>
            <w:r w:rsidDel="00000000" w:rsidR="00000000" w:rsidRPr="00000000">
              <w:rPr>
                <w:color w:val="00000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AE">
            <w:pPr>
              <w:rPr/>
            </w:pPr>
            <w:r w:rsidDel="00000000" w:rsidR="00000000" w:rsidRPr="00000000">
              <w:rPr>
                <w:color w:val="000000"/>
                <w:rtl w:val="0"/>
              </w:rPr>
              <w:t xml:space="preserve">RENU KUMARI YADAV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AF">
            <w:pPr>
              <w:rPr/>
            </w:pPr>
            <w:r w:rsidDel="00000000" w:rsidR="00000000" w:rsidRPr="00000000">
              <w:rPr>
                <w:rtl w:val="0"/>
              </w:rPr>
              <w:t xml:space="preserve">Gender Justice in Everyday Life: A Study on  Perceptions and Experiences of Women in Contemporary Society with Special Focus on Siliguri, India.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B0">
            <w:pPr>
              <w:rPr/>
            </w:pPr>
            <w:r w:rsidDel="00000000" w:rsidR="00000000" w:rsidRPr="00000000">
              <w:rPr>
                <w:color w:val="000000"/>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B1">
            <w:pPr>
              <w:rPr/>
            </w:pPr>
            <w:r w:rsidDel="00000000" w:rsidR="00000000" w:rsidRPr="00000000">
              <w:rPr>
                <w:color w:val="000000"/>
                <w:rtl w:val="0"/>
              </w:rPr>
              <w:t xml:space="preserve">JEEWAN 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B2">
            <w:pPr>
              <w:rPr/>
            </w:pPr>
            <w:r w:rsidDel="00000000" w:rsidR="00000000" w:rsidRPr="00000000">
              <w:rPr>
                <w:rtl w:val="0"/>
              </w:rPr>
              <w:t xml:space="preserve">A Meticulous Study on Female Foeticide in India : A Serious Concern for Society</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B3">
            <w:pPr>
              <w:rPr/>
            </w:pPr>
            <w:r w:rsidDel="00000000" w:rsidR="00000000" w:rsidRPr="00000000">
              <w:rPr>
                <w:color w:val="000000"/>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B4">
            <w:pPr>
              <w:rPr/>
            </w:pPr>
            <w:r w:rsidDel="00000000" w:rsidR="00000000" w:rsidRPr="00000000">
              <w:rPr>
                <w:color w:val="000000"/>
                <w:rtl w:val="0"/>
              </w:rPr>
              <w:t xml:space="preserve">NEHA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B5">
            <w:pPr>
              <w:rPr/>
            </w:pPr>
            <w:r w:rsidDel="00000000" w:rsidR="00000000" w:rsidRPr="00000000">
              <w:rPr>
                <w:rtl w:val="0"/>
              </w:rPr>
              <w:t xml:space="preserve">The Evolution of Feminist Jurisprudence: A Historical Perspective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B6">
            <w:pPr>
              <w:rPr/>
            </w:pPr>
            <w:r w:rsidDel="00000000" w:rsidR="00000000" w:rsidRPr="00000000">
              <w:rPr>
                <w:color w:val="000000"/>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B7">
            <w:pPr>
              <w:rPr/>
            </w:pPr>
            <w:r w:rsidDel="00000000" w:rsidR="00000000" w:rsidRPr="00000000">
              <w:rPr>
                <w:color w:val="000000"/>
                <w:rtl w:val="0"/>
              </w:rPr>
              <w:t xml:space="preserve">MD SAQULEIN REZA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B8">
            <w:pPr>
              <w:rPr/>
            </w:pPr>
            <w:r w:rsidDel="00000000" w:rsidR="00000000" w:rsidRPr="00000000">
              <w:rPr>
                <w:rtl w:val="0"/>
              </w:rPr>
              <w:t xml:space="preserve">Intersectionality in Gender Justice: Examining the interconnected Systems of Oppression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B9">
            <w:pPr>
              <w:rPr/>
            </w:pPr>
            <w:r w:rsidDel="00000000" w:rsidR="00000000" w:rsidRPr="00000000">
              <w:rPr>
                <w:color w:val="000000"/>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BA">
            <w:pPr>
              <w:rPr/>
            </w:pPr>
            <w:r w:rsidDel="00000000" w:rsidR="00000000" w:rsidRPr="00000000">
              <w:rPr>
                <w:color w:val="000000"/>
                <w:rtl w:val="0"/>
              </w:rPr>
              <w:t xml:space="preserve">SUSMITA MAHALDAR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BB">
            <w:pPr>
              <w:rPr/>
            </w:pPr>
            <w:r w:rsidDel="00000000" w:rsidR="00000000" w:rsidRPr="00000000">
              <w:rPr>
                <w:rtl w:val="0"/>
              </w:rPr>
              <w:t xml:space="preserve">Legal Implications of Reproductive Rights: A Feminist Analysis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BC">
            <w:pPr>
              <w:rPr/>
            </w:pPr>
            <w:r w:rsidDel="00000000" w:rsidR="00000000" w:rsidRPr="00000000">
              <w:rPr>
                <w:color w:val="00000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BD">
            <w:pPr>
              <w:rPr/>
            </w:pPr>
            <w:r w:rsidDel="00000000" w:rsidR="00000000" w:rsidRPr="00000000">
              <w:rPr>
                <w:color w:val="000000"/>
                <w:rtl w:val="0"/>
              </w:rPr>
              <w:t xml:space="preserve">AYUSH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BE">
            <w:pPr>
              <w:rPr/>
            </w:pPr>
            <w:r w:rsidDel="00000000" w:rsidR="00000000" w:rsidRPr="00000000">
              <w:rPr>
                <w:rtl w:val="0"/>
              </w:rPr>
              <w:t xml:space="preserve">The Role of Feminist Jurisprudence in Shaping International Human Rights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BF">
            <w:pPr>
              <w:rPr/>
            </w:pPr>
            <w:r w:rsidDel="00000000" w:rsidR="00000000" w:rsidRPr="00000000">
              <w:rPr>
                <w:color w:val="000000"/>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C0">
            <w:pPr>
              <w:rPr/>
            </w:pPr>
            <w:r w:rsidDel="00000000" w:rsidR="00000000" w:rsidRPr="00000000">
              <w:rPr>
                <w:color w:val="000000"/>
                <w:rtl w:val="0"/>
              </w:rPr>
              <w:t xml:space="preserve">SHIVANSHU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C1">
            <w:pPr>
              <w:rPr/>
            </w:pPr>
            <w:r w:rsidDel="00000000" w:rsidR="00000000" w:rsidRPr="00000000">
              <w:rPr>
                <w:rtl w:val="0"/>
              </w:rPr>
              <w:t xml:space="preserve">Women’s Rights in Workplace: Analyzing Legal Protection and Gaps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C2">
            <w:pPr>
              <w:rPr/>
            </w:pPr>
            <w:r w:rsidDel="00000000" w:rsidR="00000000" w:rsidRPr="00000000">
              <w:rPr>
                <w:color w:val="000000"/>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C3">
            <w:pPr>
              <w:rPr/>
            </w:pPr>
            <w:r w:rsidDel="00000000" w:rsidR="00000000" w:rsidRPr="00000000">
              <w:rPr>
                <w:color w:val="000000"/>
                <w:rtl w:val="0"/>
              </w:rPr>
              <w:t xml:space="preserve">SHREYAS PAUL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C4">
            <w:pPr>
              <w:rPr/>
            </w:pPr>
            <w:r w:rsidDel="00000000" w:rsidR="00000000" w:rsidRPr="00000000">
              <w:rPr>
                <w:rtl w:val="0"/>
              </w:rPr>
              <w:t xml:space="preserve">Feminist Perspectives on Sexuality and the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C5">
            <w:pPr>
              <w:rPr/>
            </w:pPr>
            <w:r w:rsidDel="00000000" w:rsidR="00000000" w:rsidRPr="00000000">
              <w:rPr>
                <w:color w:val="000000"/>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C6">
            <w:pPr>
              <w:rPr/>
            </w:pPr>
            <w:r w:rsidDel="00000000" w:rsidR="00000000" w:rsidRPr="00000000">
              <w:rPr>
                <w:color w:val="000000"/>
                <w:rtl w:val="0"/>
              </w:rPr>
              <w:t xml:space="preserve">SUBHODIP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C7">
            <w:pPr>
              <w:rPr/>
            </w:pPr>
            <w:r w:rsidDel="00000000" w:rsidR="00000000" w:rsidRPr="00000000">
              <w:rPr>
                <w:rtl w:val="0"/>
              </w:rPr>
              <w:t xml:space="preserve">Maternity Leave Policies and Gender Equality: A Global Comparative Analysis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C8">
            <w:pPr>
              <w:rPr/>
            </w:pPr>
            <w:r w:rsidDel="00000000" w:rsidR="00000000" w:rsidRPr="00000000">
              <w:rPr>
                <w:color w:val="000000"/>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C9">
            <w:pPr>
              <w:rPr/>
            </w:pPr>
            <w:r w:rsidDel="00000000" w:rsidR="00000000" w:rsidRPr="00000000">
              <w:rPr>
                <w:color w:val="000000"/>
                <w:rtl w:val="0"/>
              </w:rPr>
              <w:t xml:space="preserve">BAL BAHADUR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CA">
            <w:pPr>
              <w:rPr/>
            </w:pPr>
            <w:r w:rsidDel="00000000" w:rsidR="00000000" w:rsidRPr="00000000">
              <w:rPr>
                <w:rtl w:val="0"/>
              </w:rPr>
              <w:t xml:space="preserve">An Analytical Study on Gender Injustice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CB">
            <w:pPr>
              <w:rPr/>
            </w:pPr>
            <w:r w:rsidDel="00000000" w:rsidR="00000000" w:rsidRPr="00000000">
              <w:rPr>
                <w:color w:val="000000"/>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CC">
            <w:pPr>
              <w:rPr/>
            </w:pPr>
            <w:r w:rsidDel="00000000" w:rsidR="00000000" w:rsidRPr="00000000">
              <w:rPr>
                <w:color w:val="000000"/>
                <w:rtl w:val="0"/>
              </w:rPr>
              <w:t xml:space="preserve">SANGITA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CD">
            <w:pPr>
              <w:rPr/>
            </w:pPr>
            <w:r w:rsidDel="00000000" w:rsidR="00000000" w:rsidRPr="00000000">
              <w:rPr>
                <w:rtl w:val="0"/>
              </w:rPr>
              <w:t xml:space="preserve">Cyber Harassment and Feminist Responses: An in-depth Analysis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CE">
            <w:pPr>
              <w:rPr>
                <w:color w:val="000000"/>
              </w:rPr>
            </w:pPr>
            <w:r w:rsidDel="00000000" w:rsidR="00000000" w:rsidRPr="00000000">
              <w:rPr>
                <w:color w:val="000000"/>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CF">
            <w:pPr>
              <w:rPr>
                <w:color w:val="000000"/>
              </w:rPr>
            </w:pPr>
            <w:r w:rsidDel="00000000" w:rsidR="00000000" w:rsidRPr="00000000">
              <w:rPr>
                <w:color w:val="000000"/>
                <w:rtl w:val="0"/>
              </w:rPr>
              <w:t xml:space="preserve">MUSTAFA ABUZAIED</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D0">
            <w:pPr>
              <w:rPr/>
            </w:pPr>
            <w:r w:rsidDel="00000000" w:rsidR="00000000" w:rsidRPr="00000000">
              <w:rPr>
                <w:rtl w:val="0"/>
              </w:rPr>
              <w:t xml:space="preserve">The Evolution of Feminist Jurisprudence: A Historical Perspective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D1">
            <w:pPr>
              <w:rPr>
                <w:color w:val="000000"/>
              </w:rPr>
            </w:pPr>
            <w:r w:rsidDel="00000000" w:rsidR="00000000" w:rsidRPr="00000000">
              <w:rPr>
                <w:color w:val="000000"/>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D2">
            <w:pPr>
              <w:rPr>
                <w:color w:val="000000"/>
              </w:rPr>
            </w:pPr>
            <w:r w:rsidDel="00000000" w:rsidR="00000000" w:rsidRPr="00000000">
              <w:rPr>
                <w:color w:val="000000"/>
                <w:rtl w:val="0"/>
              </w:rPr>
              <w:t xml:space="preserve">MONIKA SAHA</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D3">
            <w:pPr>
              <w:rPr/>
            </w:pPr>
            <w:r w:rsidDel="00000000" w:rsidR="00000000" w:rsidRPr="00000000">
              <w:rPr>
                <w:rtl w:val="0"/>
              </w:rPr>
              <w:t xml:space="preserve">Intersectionality in Gender Justice: Examining the interconnected Systems of Oppression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D4">
            <w:pPr>
              <w:rPr>
                <w:color w:val="000000"/>
              </w:rPr>
            </w:pPr>
            <w:r w:rsidDel="00000000" w:rsidR="00000000" w:rsidRPr="00000000">
              <w:rPr>
                <w:color w:val="000000"/>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D5">
            <w:pPr>
              <w:rPr>
                <w:color w:val="000000"/>
              </w:rPr>
            </w:pPr>
            <w:r w:rsidDel="00000000" w:rsidR="00000000" w:rsidRPr="00000000">
              <w:rPr>
                <w:color w:val="000000"/>
                <w:rtl w:val="0"/>
              </w:rPr>
              <w:t xml:space="preserve">MEHAK THAKUR</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D6">
            <w:pPr>
              <w:rPr/>
            </w:pPr>
            <w:r w:rsidDel="00000000" w:rsidR="00000000" w:rsidRPr="00000000">
              <w:rPr>
                <w:rtl w:val="0"/>
              </w:rPr>
              <w:t xml:space="preserve">Legal Implications of Reproductive Rights: A Feminist Analysis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D7">
            <w:pPr>
              <w:rPr>
                <w:color w:val="000000"/>
              </w:rPr>
            </w:pPr>
            <w:r w:rsidDel="00000000" w:rsidR="00000000" w:rsidRPr="00000000">
              <w:rPr>
                <w:color w:val="000000"/>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D8">
            <w:pPr>
              <w:rPr>
                <w:color w:val="000000"/>
              </w:rPr>
            </w:pPr>
            <w:r w:rsidDel="00000000" w:rsidR="00000000" w:rsidRPr="00000000">
              <w:rPr>
                <w:color w:val="000000"/>
                <w:rtl w:val="0"/>
              </w:rPr>
              <w:t xml:space="preserve">KRISHITA SINHA</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D9">
            <w:pPr>
              <w:rPr/>
            </w:pPr>
            <w:r w:rsidDel="00000000" w:rsidR="00000000" w:rsidRPr="00000000">
              <w:rPr>
                <w:rtl w:val="0"/>
              </w:rPr>
              <w:t xml:space="preserve">The Role of Feminist Jurisprudence in Shaping International Human Rights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DA">
            <w:pPr>
              <w:rPr>
                <w:color w:val="000000"/>
              </w:rPr>
            </w:pPr>
            <w:r w:rsidDel="00000000" w:rsidR="00000000" w:rsidRPr="00000000">
              <w:rPr>
                <w:color w:val="000000"/>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DB">
            <w:pPr>
              <w:rPr>
                <w:color w:val="000000"/>
              </w:rPr>
            </w:pPr>
            <w:r w:rsidDel="00000000" w:rsidR="00000000" w:rsidRPr="00000000">
              <w:rPr>
                <w:color w:val="000000"/>
                <w:rtl w:val="0"/>
              </w:rPr>
              <w:t xml:space="preserve">SURAJ MISTRY</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DC">
            <w:pPr>
              <w:rPr/>
            </w:pPr>
            <w:r w:rsidDel="00000000" w:rsidR="00000000" w:rsidRPr="00000000">
              <w:rPr>
                <w:rtl w:val="0"/>
              </w:rPr>
              <w:t xml:space="preserve">Women’s Rights in Workplace: Analyzing Legal Protection and Gaps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DD">
            <w:pPr>
              <w:rPr>
                <w:color w:val="000000"/>
              </w:rPr>
            </w:pPr>
            <w:r w:rsidDel="00000000" w:rsidR="00000000" w:rsidRPr="00000000">
              <w:rPr>
                <w:color w:val="000000"/>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DE">
            <w:pPr>
              <w:rPr>
                <w:color w:val="000000"/>
              </w:rPr>
            </w:pPr>
            <w:r w:rsidDel="00000000" w:rsidR="00000000" w:rsidRPr="00000000">
              <w:rPr>
                <w:color w:val="000000"/>
                <w:rtl w:val="0"/>
              </w:rPr>
              <w:t xml:space="preserve">JOY KISHOR SINHA</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DF">
            <w:pPr>
              <w:rPr/>
            </w:pPr>
            <w:r w:rsidDel="00000000" w:rsidR="00000000" w:rsidRPr="00000000">
              <w:rPr>
                <w:rtl w:val="0"/>
              </w:rPr>
              <w:t xml:space="preserve">Feminist Perspectives on Sexuality and the Law</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E0">
            <w:pPr>
              <w:rPr>
                <w:color w:val="000000"/>
              </w:rPr>
            </w:pPr>
            <w:r w:rsidDel="00000000" w:rsidR="00000000" w:rsidRPr="00000000">
              <w:rPr>
                <w:color w:val="000000"/>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E1">
            <w:pPr>
              <w:rPr>
                <w:color w:val="000000"/>
              </w:rPr>
            </w:pPr>
            <w:r w:rsidDel="00000000" w:rsidR="00000000" w:rsidRPr="00000000">
              <w:rPr>
                <w:color w:val="000000"/>
                <w:rtl w:val="0"/>
              </w:rPr>
              <w:t xml:space="preserve">PRANJAL BISWAS</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E2">
            <w:pPr>
              <w:rPr/>
            </w:pPr>
            <w:r w:rsidDel="00000000" w:rsidR="00000000" w:rsidRPr="00000000">
              <w:rPr>
                <w:rtl w:val="0"/>
              </w:rPr>
              <w:t xml:space="preserve">Maternity Leave Policies and Gender Equality: A Global Comparative Analysis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6E3">
            <w:pPr>
              <w:rPr>
                <w:color w:val="000000"/>
              </w:rPr>
            </w:pPr>
            <w:r w:rsidDel="00000000" w:rsidR="00000000" w:rsidRPr="00000000">
              <w:rPr>
                <w:color w:val="000000"/>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center"/>
          </w:tcPr>
          <w:p w:rsidR="00000000" w:rsidDel="00000000" w:rsidP="00000000" w:rsidRDefault="00000000" w:rsidRPr="00000000" w14:paraId="000006E4">
            <w:pPr>
              <w:rPr>
                <w:color w:val="000000"/>
              </w:rPr>
            </w:pPr>
            <w:r w:rsidDel="00000000" w:rsidR="00000000" w:rsidRPr="00000000">
              <w:rPr>
                <w:color w:val="000000"/>
                <w:rtl w:val="0"/>
              </w:rPr>
              <w:t xml:space="preserve">ARINDAM DAS</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6E5">
            <w:pPr>
              <w:rPr/>
            </w:pPr>
            <w:r w:rsidDel="00000000" w:rsidR="00000000" w:rsidRPr="00000000">
              <w:rPr>
                <w:rtl w:val="0"/>
              </w:rPr>
              <w:t xml:space="preserve">An Analytical Study on Gender Injustice </w:t>
            </w:r>
          </w:p>
        </w:tc>
      </w:tr>
    </w:tbl>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6E8">
      <w:pPr>
        <w:pStyle w:val="Heading3"/>
        <w:rPr/>
      </w:pPr>
      <w:bookmarkStart w:colFirst="0" w:colLast="0" w:name="_heading=h.eewm5imi0c99" w:id="9"/>
      <w:bookmarkEnd w:id="9"/>
      <w:r w:rsidDel="00000000" w:rsidR="00000000" w:rsidRPr="00000000">
        <w:rPr>
          <w:rtl w:val="0"/>
        </w:rPr>
        <w:t xml:space="preserve">BA LLB (Hons.), Sec B </w:t>
      </w:r>
    </w:p>
    <w:p w:rsidR="00000000" w:rsidDel="00000000" w:rsidP="00000000" w:rsidRDefault="00000000" w:rsidRPr="00000000" w14:paraId="000006E9">
      <w:pPr>
        <w:rPr/>
      </w:pPr>
      <w:r w:rsidDel="00000000" w:rsidR="00000000" w:rsidRPr="00000000">
        <w:rPr>
          <w:rtl w:val="0"/>
        </w:rPr>
        <w:t xml:space="preserve">SUBJECT NAME – FAMILY LAW II</w:t>
      </w:r>
    </w:p>
    <w:p w:rsidR="00000000" w:rsidDel="00000000" w:rsidP="00000000" w:rsidRDefault="00000000" w:rsidRPr="00000000" w14:paraId="000006EA">
      <w:pPr>
        <w:rPr/>
      </w:pPr>
      <w:r w:rsidDel="00000000" w:rsidR="00000000" w:rsidRPr="00000000">
        <w:rPr>
          <w:rtl w:val="0"/>
        </w:rPr>
        <w:t xml:space="preserve">SUBJECT TEACHER – MRS. ANUSHREE SAHA, ASST. PROFESSOR OF LAW.</w:t>
      </w:r>
    </w:p>
    <w:p w:rsidR="00000000" w:rsidDel="00000000" w:rsidP="00000000" w:rsidRDefault="00000000" w:rsidRPr="00000000" w14:paraId="000006EB">
      <w:pPr>
        <w:rPr/>
      </w:pPr>
      <w:r w:rsidDel="00000000" w:rsidR="00000000" w:rsidRPr="00000000">
        <w:rPr>
          <w:rtl w:val="0"/>
        </w:rPr>
      </w:r>
    </w:p>
    <w:tbl>
      <w:tblPr>
        <w:tblStyle w:val="Table12"/>
        <w:tblW w:w="9891.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575"/>
        <w:gridCol w:w="1995"/>
        <w:gridCol w:w="6321"/>
        <w:tblGridChange w:id="0">
          <w:tblGrid>
            <w:gridCol w:w="1575"/>
            <w:gridCol w:w="1995"/>
            <w:gridCol w:w="63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E">
            <w:pPr>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EF">
            <w:pPr>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F0">
            <w:pPr>
              <w:rPr/>
            </w:pPr>
            <w:r w:rsidDel="00000000" w:rsidR="00000000" w:rsidRPr="00000000">
              <w:rPr>
                <w:color w:val="000000"/>
                <w:rtl w:val="0"/>
              </w:rPr>
              <w:t xml:space="preserve">TENZING WOESER SHERPA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F1">
            <w:pPr>
              <w:rPr/>
            </w:pPr>
            <w:r w:rsidDel="00000000" w:rsidR="00000000" w:rsidRPr="00000000">
              <w:rPr>
                <w:rtl w:val="0"/>
              </w:rPr>
              <w:t xml:space="preserve">Nature of Muslim Marriage: An Analysis of Abdul Kadir v. Salima, (1886) ILR 8 All 149</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F2">
            <w:pPr>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F3">
            <w:pPr>
              <w:rPr/>
            </w:pPr>
            <w:r w:rsidDel="00000000" w:rsidR="00000000" w:rsidRPr="00000000">
              <w:rPr>
                <w:color w:val="000000"/>
                <w:rtl w:val="0"/>
              </w:rPr>
              <w:t xml:space="preserve">ROHIT BARMAN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4">
            <w:pPr>
              <w:rPr/>
            </w:pPr>
            <w:r w:rsidDel="00000000" w:rsidR="00000000" w:rsidRPr="00000000">
              <w:rPr>
                <w:rtl w:val="0"/>
              </w:rPr>
              <w:t xml:space="preserve">Validity of Marriage under Muslim Law: Essential Elements and Judicial Interpretation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F5">
            <w:pPr>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F6">
            <w:pPr>
              <w:rPr/>
            </w:pPr>
            <w:r w:rsidDel="00000000" w:rsidR="00000000" w:rsidRPr="00000000">
              <w:rPr>
                <w:color w:val="000000"/>
                <w:rtl w:val="0"/>
              </w:rPr>
              <w:t xml:space="preserve">SHUBHROJIT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7">
            <w:pPr>
              <w:rPr/>
            </w:pPr>
            <w:r w:rsidDel="00000000" w:rsidR="00000000" w:rsidRPr="00000000">
              <w:rPr>
                <w:rtl w:val="0"/>
              </w:rPr>
              <w:t xml:space="preserve">Contractual Nature of Muslim Marriage: A Study of Anis Begum v. Mohammad Istafa, AIR 1933 All 634</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F8">
            <w:pPr>
              <w:rPr/>
            </w:pPr>
            <w:r w:rsidDel="00000000" w:rsidR="00000000" w:rsidRPr="00000000">
              <w:rPr>
                <w:color w:val="00000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F9">
            <w:pPr>
              <w:rPr/>
            </w:pPr>
            <w:r w:rsidDel="00000000" w:rsidR="00000000" w:rsidRPr="00000000">
              <w:rPr>
                <w:color w:val="000000"/>
                <w:rtl w:val="0"/>
              </w:rPr>
              <w:t xml:space="preserve">RAJBIR DUTTA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A">
            <w:pPr>
              <w:rPr/>
            </w:pPr>
            <w:r w:rsidDel="00000000" w:rsidR="00000000" w:rsidRPr="00000000">
              <w:rPr>
                <w:rtl w:val="0"/>
              </w:rPr>
              <w:t xml:space="preserve">Validity of Muslim Marriage under Muslim Law: With Reference to Shoharat Singh v. Jafri Begum, AIR 1915 All 363</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FB">
            <w:pPr>
              <w:rPr/>
            </w:pPr>
            <w:r w:rsidDel="00000000" w:rsidR="00000000" w:rsidRPr="00000000">
              <w:rPr>
                <w:color w:val="00000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FC">
            <w:pPr>
              <w:rPr/>
            </w:pPr>
            <w:r w:rsidDel="00000000" w:rsidR="00000000" w:rsidRPr="00000000">
              <w:rPr>
                <w:color w:val="000000"/>
                <w:rtl w:val="0"/>
              </w:rPr>
              <w:t xml:space="preserve">ANWAR ALAM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FD">
            <w:pPr>
              <w:rPr/>
            </w:pPr>
            <w:r w:rsidDel="00000000" w:rsidR="00000000" w:rsidRPr="00000000">
              <w:rPr>
                <w:rtl w:val="0"/>
              </w:rPr>
              <w:t xml:space="preserve">Mahr (Dower) under Muslim Law: A Judicial Study of Hamira Bibi v. Zubaida Bibi, (1916) 43 IA 294 (PC)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6FE">
            <w:pPr>
              <w:rPr/>
            </w:pPr>
            <w:r w:rsidDel="00000000" w:rsidR="00000000" w:rsidRPr="00000000">
              <w:rPr>
                <w:color w:val="000000"/>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FF">
            <w:pPr>
              <w:rPr/>
            </w:pPr>
            <w:r w:rsidDel="00000000" w:rsidR="00000000" w:rsidRPr="00000000">
              <w:rPr>
                <w:color w:val="000000"/>
                <w:rtl w:val="0"/>
              </w:rPr>
              <w:t xml:space="preserve">ARPAN NAYAK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0">
            <w:pPr>
              <w:rPr/>
            </w:pPr>
            <w:r w:rsidDel="00000000" w:rsidR="00000000" w:rsidRPr="00000000">
              <w:rPr>
                <w:rtl w:val="0"/>
              </w:rPr>
              <w:t xml:space="preserve">Forms of Talaq under Muslim Law: A Case Study of Rashid Ahmad v. Anisa Khatun, AIR 1932 PC 25</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01">
            <w:pPr>
              <w:rPr/>
            </w:pPr>
            <w:r w:rsidDel="00000000" w:rsidR="00000000" w:rsidRPr="00000000">
              <w:rPr>
                <w:color w:val="000000"/>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02">
            <w:pPr>
              <w:rPr/>
            </w:pPr>
            <w:r w:rsidDel="00000000" w:rsidR="00000000" w:rsidRPr="00000000">
              <w:rPr>
                <w:color w:val="000000"/>
                <w:rtl w:val="0"/>
              </w:rPr>
              <w:t xml:space="preserve">NEHA THAPA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3">
            <w:pPr>
              <w:rPr/>
            </w:pPr>
            <w:r w:rsidDel="00000000" w:rsidR="00000000" w:rsidRPr="00000000">
              <w:rPr>
                <w:rtl w:val="0"/>
              </w:rPr>
              <w:t xml:space="preserve">Requirement of Pronouncement of Talaq: An Analysis of Shamim Ara v. State of U.P., (2002) 7 SCC 518</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04">
            <w:pPr>
              <w:rPr/>
            </w:pPr>
            <w:r w:rsidDel="00000000" w:rsidR="00000000" w:rsidRPr="00000000">
              <w:rPr>
                <w:color w:val="00000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05">
            <w:pPr>
              <w:rPr/>
            </w:pPr>
            <w:r w:rsidDel="00000000" w:rsidR="00000000" w:rsidRPr="00000000">
              <w:rPr>
                <w:color w:val="000000"/>
                <w:rtl w:val="0"/>
              </w:rPr>
              <w:t xml:space="preserve">PRIYANKA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6">
            <w:pPr>
              <w:rPr/>
            </w:pPr>
            <w:r w:rsidDel="00000000" w:rsidR="00000000" w:rsidRPr="00000000">
              <w:rPr>
                <w:rtl w:val="0"/>
              </w:rPr>
              <w:t xml:space="preserve">Reasonable Cause and Reconciliation in Talaq: A Study of Jiauddin Ahmed v. Anwara Begum, 1981 Cri LJ 945 (AP)</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07">
            <w:pPr>
              <w:rPr/>
            </w:pPr>
            <w:r w:rsidDel="00000000" w:rsidR="00000000" w:rsidRPr="00000000">
              <w:rPr>
                <w:color w:val="000000"/>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08">
            <w:pPr>
              <w:rPr/>
            </w:pPr>
            <w:r w:rsidDel="00000000" w:rsidR="00000000" w:rsidRPr="00000000">
              <w:rPr>
                <w:color w:val="000000"/>
                <w:rtl w:val="0"/>
              </w:rPr>
              <w:t xml:space="preserve">KHEM KUMAR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9">
            <w:pPr>
              <w:rPr/>
            </w:pPr>
            <w:r w:rsidDel="00000000" w:rsidR="00000000" w:rsidRPr="00000000">
              <w:rPr>
                <w:rtl w:val="0"/>
              </w:rPr>
              <w:t xml:space="preserve">Triple Talaq and Constitutional Validity: A Study of Shayara Bano v. Union of India, (2017) 9 SCC 1</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0A">
            <w:pPr>
              <w:rPr/>
            </w:pPr>
            <w:r w:rsidDel="00000000" w:rsidR="00000000" w:rsidRPr="00000000">
              <w:rPr>
                <w:color w:val="000000"/>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0B">
            <w:pPr>
              <w:rPr/>
            </w:pPr>
            <w:r w:rsidDel="00000000" w:rsidR="00000000" w:rsidRPr="00000000">
              <w:rPr>
                <w:color w:val="000000"/>
                <w:rtl w:val="0"/>
              </w:rPr>
              <w:t xml:space="preserve">LASANG DOLMA TAMANG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C">
            <w:pPr>
              <w:rPr/>
            </w:pPr>
            <w:r w:rsidDel="00000000" w:rsidR="00000000" w:rsidRPr="00000000">
              <w:rPr>
                <w:rtl w:val="0"/>
              </w:rPr>
              <w:t xml:space="preserve">Maintenance of Muslim Wife under Section 125 CrPC: A Study of Mohd. Ahmed Khan v. Shah Bano Begum, AIR 1985 SC 945</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0D">
            <w:pPr>
              <w:rPr/>
            </w:pPr>
            <w:r w:rsidDel="00000000" w:rsidR="00000000" w:rsidRPr="00000000">
              <w:rPr>
                <w:color w:val="000000"/>
                <w:rtl w:val="0"/>
              </w:rPr>
              <w:t xml:space="preserve">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0E">
            <w:pPr>
              <w:rPr/>
            </w:pPr>
            <w:r w:rsidDel="00000000" w:rsidR="00000000" w:rsidRPr="00000000">
              <w:rPr>
                <w:color w:val="000000"/>
                <w:rtl w:val="0"/>
              </w:rPr>
              <w:t xml:space="preserve">ANKITA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0F">
            <w:pPr>
              <w:rPr/>
            </w:pPr>
            <w:r w:rsidDel="00000000" w:rsidR="00000000" w:rsidRPr="00000000">
              <w:rPr>
                <w:rtl w:val="0"/>
              </w:rPr>
              <w:t xml:space="preserve">Rights of Divorced Muslim Women: Judicial Interpretation in Danial Latifi v. Union of India, (2001) 7 SCC 740</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10">
            <w:pPr>
              <w:rPr/>
            </w:pPr>
            <w:r w:rsidDel="00000000" w:rsidR="00000000" w:rsidRPr="00000000">
              <w:rPr>
                <w:color w:val="000000"/>
                <w:rtl w:val="0"/>
              </w:rPr>
              <w:t xml:space="preserve">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11">
            <w:pPr>
              <w:rPr/>
            </w:pPr>
            <w:r w:rsidDel="00000000" w:rsidR="00000000" w:rsidRPr="00000000">
              <w:rPr>
                <w:color w:val="000000"/>
                <w:rtl w:val="0"/>
              </w:rPr>
              <w:t xml:space="preserve">BRAMJOT SINGH TUTEJA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2">
            <w:pPr>
              <w:rPr/>
            </w:pPr>
            <w:r w:rsidDel="00000000" w:rsidR="00000000" w:rsidRPr="00000000">
              <w:rPr>
                <w:rtl w:val="0"/>
              </w:rPr>
              <w:t xml:space="preserve">Iddat Period and Maintenance: An Analysis of Noor Saba Khatoon v. Mohd. Quasim, (1997) 6 SCC 233</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13">
            <w:pPr>
              <w:rPr/>
            </w:pPr>
            <w:r w:rsidDel="00000000" w:rsidR="00000000" w:rsidRPr="00000000">
              <w:rPr>
                <w:color w:val="000000"/>
                <w:rtl w:val="0"/>
              </w:rPr>
              <w:t xml:space="preserve">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14">
            <w:pPr>
              <w:rPr/>
            </w:pPr>
            <w:r w:rsidDel="00000000" w:rsidR="00000000" w:rsidRPr="00000000">
              <w:rPr>
                <w:color w:val="000000"/>
                <w:rtl w:val="0"/>
              </w:rPr>
              <w:t xml:space="preserve">UJALA KUMARI SHAH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5">
            <w:pPr>
              <w:rPr/>
            </w:pPr>
            <w:r w:rsidDel="00000000" w:rsidR="00000000" w:rsidRPr="00000000">
              <w:rPr>
                <w:rtl w:val="0"/>
              </w:rPr>
              <w:t xml:space="preserve">Judicial Protection of Muslim Women’s Rights: A Study of Iqbal Bano v. State of U.P., (2007) 6 SCC 785</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16">
            <w:pPr>
              <w:rPr/>
            </w:pPr>
            <w:r w:rsidDel="00000000" w:rsidR="00000000" w:rsidRPr="00000000">
              <w:rPr>
                <w:color w:val="000000"/>
                <w:rtl w:val="0"/>
              </w:rPr>
              <w:t xml:space="preserve">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17">
            <w:pPr>
              <w:rPr/>
            </w:pPr>
            <w:r w:rsidDel="00000000" w:rsidR="00000000" w:rsidRPr="00000000">
              <w:rPr>
                <w:color w:val="000000"/>
                <w:rtl w:val="0"/>
              </w:rPr>
              <w:t xml:space="preserve">HARI OM GUPTA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8">
            <w:pPr>
              <w:rPr/>
            </w:pPr>
            <w:r w:rsidDel="00000000" w:rsidR="00000000" w:rsidRPr="00000000">
              <w:rPr>
                <w:rtl w:val="0"/>
              </w:rPr>
              <w:t xml:space="preserve">Custody (Hizanat) of Minor Children under Muslim Law: A Study of Gohar Begum v. Suggi, AIR 1960 SC 93</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19">
            <w:pPr>
              <w:rPr/>
            </w:pPr>
            <w:r w:rsidDel="00000000" w:rsidR="00000000" w:rsidRPr="00000000">
              <w:rPr>
                <w:color w:val="000000"/>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1A">
            <w:pPr>
              <w:rPr/>
            </w:pPr>
            <w:r w:rsidDel="00000000" w:rsidR="00000000" w:rsidRPr="00000000">
              <w:rPr>
                <w:color w:val="000000"/>
                <w:rtl w:val="0"/>
              </w:rPr>
              <w:t xml:space="preserve">AYUSH TOPPO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B">
            <w:pPr>
              <w:rPr/>
            </w:pPr>
            <w:r w:rsidDel="00000000" w:rsidR="00000000" w:rsidRPr="00000000">
              <w:rPr>
                <w:rtl w:val="0"/>
              </w:rPr>
              <w:t xml:space="preserve">Guardianship of Minor under Muslim Law: Judicial Interpretation in Imambandi v. Mutsaddi, (1918) 45 IA 73 (PC)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1C">
            <w:pPr>
              <w:rPr/>
            </w:pPr>
            <w:r w:rsidDel="00000000" w:rsidR="00000000" w:rsidRPr="00000000">
              <w:rPr>
                <w:color w:val="000000"/>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1D">
            <w:pPr>
              <w:rPr/>
            </w:pPr>
            <w:r w:rsidDel="00000000" w:rsidR="00000000" w:rsidRPr="00000000">
              <w:rPr>
                <w:color w:val="000000"/>
                <w:rtl w:val="0"/>
              </w:rPr>
              <w:t xml:space="preserve">UPASHANA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1E">
            <w:pPr>
              <w:rPr/>
            </w:pPr>
            <w:r w:rsidDel="00000000" w:rsidR="00000000" w:rsidRPr="00000000">
              <w:rPr>
                <w:rtl w:val="0"/>
              </w:rPr>
              <w:t xml:space="preserve">Welfare of Child Principle in Custody Matters: A Case Study of Rosy Jacob v. Jacob A. Chakramakkal, (1973) 1 SCC 840</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1F">
            <w:pPr>
              <w:rPr/>
            </w:pPr>
            <w:r w:rsidDel="00000000" w:rsidR="00000000" w:rsidRPr="00000000">
              <w:rPr>
                <w:color w:val="000000"/>
                <w:rtl w:val="0"/>
              </w:rPr>
              <w:t xml:space="preserve">17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20">
            <w:pPr>
              <w:rPr/>
            </w:pPr>
            <w:r w:rsidDel="00000000" w:rsidR="00000000" w:rsidRPr="00000000">
              <w:rPr>
                <w:color w:val="000000"/>
                <w:rtl w:val="0"/>
              </w:rPr>
              <w:t xml:space="preserve">ANGEL SUBBA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1">
            <w:pPr>
              <w:rPr/>
            </w:pPr>
            <w:r w:rsidDel="00000000" w:rsidR="00000000" w:rsidRPr="00000000">
              <w:rPr>
                <w:rtl w:val="0"/>
              </w:rPr>
              <w:t xml:space="preserve">Rights of Female Heirs under Muslim Law: An Analysis of Md. Amin v. Vakil Ahmad, AIR 1952 SC 358</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22">
            <w:pPr>
              <w:rPr/>
            </w:pPr>
            <w:r w:rsidDel="00000000" w:rsidR="00000000" w:rsidRPr="00000000">
              <w:rPr>
                <w:color w:val="000000"/>
                <w:rtl w:val="0"/>
              </w:rPr>
              <w:t xml:space="preserve">18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23">
            <w:pPr>
              <w:rPr/>
            </w:pPr>
            <w:r w:rsidDel="00000000" w:rsidR="00000000" w:rsidRPr="00000000">
              <w:rPr>
                <w:color w:val="000000"/>
                <w:rtl w:val="0"/>
              </w:rPr>
              <w:t xml:space="preserve">DEBABRATA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4">
            <w:pPr>
              <w:rPr/>
            </w:pPr>
            <w:r w:rsidDel="00000000" w:rsidR="00000000" w:rsidRPr="00000000">
              <w:rPr>
                <w:rtl w:val="0"/>
              </w:rPr>
              <w:t xml:space="preserve">Principles of Muslim Inheritance: A Case Study of Bibi Sayeeda v. State of Bihar, AIR 1996 SC 1936</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25">
            <w:pPr>
              <w:rPr/>
            </w:pPr>
            <w:r w:rsidDel="00000000" w:rsidR="00000000" w:rsidRPr="00000000">
              <w:rPr>
                <w:color w:val="000000"/>
                <w:rtl w:val="0"/>
              </w:rPr>
              <w:t xml:space="preserve">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26">
            <w:pPr>
              <w:rPr/>
            </w:pPr>
            <w:r w:rsidDel="00000000" w:rsidR="00000000" w:rsidRPr="00000000">
              <w:rPr>
                <w:color w:val="000000"/>
                <w:rtl w:val="0"/>
              </w:rPr>
              <w:t xml:space="preserve">PALLAVI MUKHIA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7">
            <w:pPr>
              <w:rPr/>
            </w:pPr>
            <w:r w:rsidDel="00000000" w:rsidR="00000000" w:rsidRPr="00000000">
              <w:rPr>
                <w:rtl w:val="0"/>
              </w:rPr>
              <w:t xml:space="preserve">Testamentary Succession under Muslim Law: Judicial View in Abdul Rahim v. Narayan Das, AIR 1923 PC 44</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28">
            <w:pPr>
              <w:rPr/>
            </w:pPr>
            <w:r w:rsidDel="00000000" w:rsidR="00000000" w:rsidRPr="00000000">
              <w:rPr>
                <w:color w:val="000000"/>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29">
            <w:pPr>
              <w:rPr/>
            </w:pPr>
            <w:r w:rsidDel="00000000" w:rsidR="00000000" w:rsidRPr="00000000">
              <w:rPr>
                <w:color w:val="000000"/>
                <w:rtl w:val="0"/>
              </w:rPr>
              <w:t xml:space="preserve">DEBIKA CHHETRI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A">
            <w:pPr>
              <w:rPr/>
            </w:pPr>
            <w:r w:rsidDel="00000000" w:rsidR="00000000" w:rsidRPr="00000000">
              <w:rPr>
                <w:rtl w:val="0"/>
              </w:rPr>
              <w:t xml:space="preserve">Position of Muslim Women under Personal Law and Criminal Law</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2B">
            <w:pPr>
              <w:rPr/>
            </w:pPr>
            <w:r w:rsidDel="00000000" w:rsidR="00000000" w:rsidRPr="00000000">
              <w:rPr>
                <w:color w:val="000000"/>
                <w:rtl w:val="0"/>
              </w:rPr>
              <w:t xml:space="preserve">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2C">
            <w:pPr>
              <w:rPr/>
            </w:pPr>
            <w:r w:rsidDel="00000000" w:rsidR="00000000" w:rsidRPr="00000000">
              <w:rPr>
                <w:color w:val="000000"/>
                <w:rtl w:val="0"/>
              </w:rPr>
              <w:t xml:space="preserve">PARVIN BEGAM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2D">
            <w:pPr>
              <w:rPr/>
            </w:pPr>
            <w:r w:rsidDel="00000000" w:rsidR="00000000" w:rsidRPr="00000000">
              <w:rPr>
                <w:rtl w:val="0"/>
              </w:rPr>
              <w:t xml:space="preserve">Conflict between Muslim Personal Law and Guardians and Wards Act, 1890</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2E">
            <w:pPr>
              <w:rPr/>
            </w:pPr>
            <w:r w:rsidDel="00000000" w:rsidR="00000000" w:rsidRPr="00000000">
              <w:rPr>
                <w:color w:val="000000"/>
                <w:rtl w:val="0"/>
              </w:rPr>
              <w:t xml:space="preserve">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2F">
            <w:pPr>
              <w:rPr/>
            </w:pPr>
            <w:r w:rsidDel="00000000" w:rsidR="00000000" w:rsidRPr="00000000">
              <w:rPr>
                <w:color w:val="000000"/>
                <w:rtl w:val="0"/>
              </w:rPr>
              <w:t xml:space="preserve">SUNAN CHETTRI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0">
            <w:pPr>
              <w:rPr/>
            </w:pPr>
            <w:r w:rsidDel="00000000" w:rsidR="00000000" w:rsidRPr="00000000">
              <w:rPr>
                <w:rtl w:val="0"/>
              </w:rPr>
              <w:t xml:space="preserve">Kinds of Mahr and Their Legal Significance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31">
            <w:pPr>
              <w:rPr/>
            </w:pPr>
            <w:r w:rsidDel="00000000" w:rsidR="00000000" w:rsidRPr="00000000">
              <w:rPr>
                <w:color w:val="000000"/>
                <w:rtl w:val="0"/>
              </w:rPr>
              <w:t xml:space="preserve">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32">
            <w:pPr>
              <w:rPr/>
            </w:pPr>
            <w:r w:rsidDel="00000000" w:rsidR="00000000" w:rsidRPr="00000000">
              <w:rPr>
                <w:color w:val="000000"/>
                <w:rtl w:val="0"/>
              </w:rPr>
              <w:t xml:space="preserve">CHARLES CHETTRI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3">
            <w:pPr>
              <w:rPr/>
            </w:pPr>
            <w:r w:rsidDel="00000000" w:rsidR="00000000" w:rsidRPr="00000000">
              <w:rPr>
                <w:rtl w:val="0"/>
              </w:rPr>
              <w:t xml:space="preserve">Structure of India's export and import basket.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34">
            <w:pPr>
              <w:rPr/>
            </w:pPr>
            <w:r w:rsidDel="00000000" w:rsidR="00000000" w:rsidRPr="00000000">
              <w:rPr>
                <w:color w:val="000000"/>
                <w:rtl w:val="0"/>
              </w:rPr>
              <w:t xml:space="preserve">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35">
            <w:pPr>
              <w:rPr/>
            </w:pPr>
            <w:r w:rsidDel="00000000" w:rsidR="00000000" w:rsidRPr="00000000">
              <w:rPr>
                <w:color w:val="000000"/>
                <w:rtl w:val="0"/>
              </w:rPr>
              <w:t xml:space="preserve">ANUJ KUMAR UPADHYAY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6">
            <w:pPr>
              <w:rPr/>
            </w:pPr>
            <w:r w:rsidDel="00000000" w:rsidR="00000000" w:rsidRPr="00000000">
              <w:rPr>
                <w:rtl w:val="0"/>
              </w:rPr>
              <w:t xml:space="preserve">Nature of Muslim Marriage: A Contractual Relationship under Muslim Law</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37">
            <w:pPr>
              <w:rPr/>
            </w:pPr>
            <w:r w:rsidDel="00000000" w:rsidR="00000000" w:rsidRPr="00000000">
              <w:rPr>
                <w:color w:val="000000"/>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38">
            <w:pPr>
              <w:rPr/>
            </w:pPr>
            <w:r w:rsidDel="00000000" w:rsidR="00000000" w:rsidRPr="00000000">
              <w:rPr>
                <w:color w:val="000000"/>
                <w:rtl w:val="0"/>
              </w:rPr>
              <w:t xml:space="preserve">MD NISHAR ALAM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9">
            <w:pPr>
              <w:rPr/>
            </w:pPr>
            <w:r w:rsidDel="00000000" w:rsidR="00000000" w:rsidRPr="00000000">
              <w:rPr>
                <w:rtl w:val="0"/>
              </w:rPr>
              <w:t xml:space="preserve">Constitutional Validity of Differential Maintenance Laws for Muslim Women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3A">
            <w:pPr>
              <w:rPr/>
            </w:pPr>
            <w:r w:rsidDel="00000000" w:rsidR="00000000" w:rsidRPr="00000000">
              <w:rPr>
                <w:color w:val="000000"/>
                <w:rtl w:val="0"/>
              </w:rPr>
              <w:t xml:space="preserve">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3B">
            <w:pPr>
              <w:rPr/>
            </w:pPr>
            <w:r w:rsidDel="00000000" w:rsidR="00000000" w:rsidRPr="00000000">
              <w:rPr>
                <w:color w:val="000000"/>
                <w:rtl w:val="0"/>
              </w:rPr>
              <w:t xml:space="preserve">TAPAS KARMAKAR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C">
            <w:pPr>
              <w:rPr/>
            </w:pPr>
            <w:r w:rsidDel="00000000" w:rsidR="00000000" w:rsidRPr="00000000">
              <w:rPr>
                <w:rtl w:val="0"/>
              </w:rPr>
              <w:t xml:space="preserve">Triple Talaq after Shayara Bano: A Doctrinal Study of Muslim Women (Protection of Rights on Marriage) Act, 2019</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3D">
            <w:pPr>
              <w:rPr/>
            </w:pPr>
            <w:r w:rsidDel="00000000" w:rsidR="00000000" w:rsidRPr="00000000">
              <w:rPr>
                <w:color w:val="000000"/>
                <w:rtl w:val="0"/>
              </w:rPr>
              <w:t xml:space="preserve">27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3E">
            <w:pPr>
              <w:rPr/>
            </w:pPr>
            <w:r w:rsidDel="00000000" w:rsidR="00000000" w:rsidRPr="00000000">
              <w:rPr>
                <w:color w:val="000000"/>
                <w:rtl w:val="0"/>
              </w:rPr>
              <w:t xml:space="preserve">NOORIE PARWEEN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3F">
            <w:pPr>
              <w:rPr/>
            </w:pPr>
            <w:r w:rsidDel="00000000" w:rsidR="00000000" w:rsidRPr="00000000">
              <w:rPr>
                <w:rtl w:val="0"/>
              </w:rPr>
              <w:t xml:space="preserve">Mahr (Dower) under Muslim Law: Legal Character and Enforcement through Courts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40">
            <w:pPr>
              <w:rPr/>
            </w:pPr>
            <w:r w:rsidDel="00000000" w:rsidR="00000000" w:rsidRPr="00000000">
              <w:rPr>
                <w:color w:val="000000"/>
                <w:rtl w:val="0"/>
              </w:rPr>
              <w:t xml:space="preserve">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41">
            <w:pPr>
              <w:rPr/>
            </w:pPr>
            <w:r w:rsidDel="00000000" w:rsidR="00000000" w:rsidRPr="00000000">
              <w:rPr>
                <w:color w:val="000000"/>
                <w:rtl w:val="0"/>
              </w:rPr>
              <w:t xml:space="preserve">BURU GYUTH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2">
            <w:pPr>
              <w:rPr/>
            </w:pPr>
            <w:r w:rsidDel="00000000" w:rsidR="00000000" w:rsidRPr="00000000">
              <w:rPr>
                <w:rtl w:val="0"/>
              </w:rPr>
              <w:t xml:space="preserve">Irregular and Void Marriages in Muslim Law: Legal Consequences and Case Law Analysis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43">
            <w:pPr>
              <w:rPr/>
            </w:pPr>
            <w:r w:rsidDel="00000000" w:rsidR="00000000" w:rsidRPr="00000000">
              <w:rPr>
                <w:color w:val="000000"/>
                <w:rtl w:val="0"/>
              </w:rPr>
              <w:t xml:space="preserve">29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44">
            <w:pPr>
              <w:rPr/>
            </w:pPr>
            <w:r w:rsidDel="00000000" w:rsidR="00000000" w:rsidRPr="00000000">
              <w:rPr>
                <w:color w:val="000000"/>
                <w:rtl w:val="0"/>
              </w:rPr>
              <w:t xml:space="preserve">PRACHI KRISHAN SHARMA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5">
            <w:pPr>
              <w:rPr/>
            </w:pPr>
            <w:r w:rsidDel="00000000" w:rsidR="00000000" w:rsidRPr="00000000">
              <w:rPr>
                <w:rtl w:val="0"/>
              </w:rPr>
              <w:t xml:space="preserve">Nature of Muslim Marriage: A Contract or a Sacrament? – A Doctrinal Analysis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46">
            <w:pPr>
              <w:rPr/>
            </w:pPr>
            <w:r w:rsidDel="00000000" w:rsidR="00000000" w:rsidRPr="00000000">
              <w:rPr>
                <w:color w:val="000000"/>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47">
            <w:pPr>
              <w:rPr/>
            </w:pPr>
            <w:r w:rsidDel="00000000" w:rsidR="00000000" w:rsidRPr="00000000">
              <w:rPr>
                <w:color w:val="000000"/>
                <w:rtl w:val="0"/>
              </w:rPr>
              <w:t xml:space="preserve">ROHAN RAM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8">
            <w:pPr>
              <w:rPr/>
            </w:pPr>
            <w:r w:rsidDel="00000000" w:rsidR="00000000" w:rsidRPr="00000000">
              <w:rPr>
                <w:rtl w:val="0"/>
              </w:rPr>
              <w:t xml:space="preserve">Distinction between Shia and Hanafi Law of Marriage: Judicial Interpretation in Baqar Ali Khan v. Anjuman Ara Begum, AIR 1927 PC 16</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49">
            <w:pPr>
              <w:rPr/>
            </w:pPr>
            <w:r w:rsidDel="00000000" w:rsidR="00000000" w:rsidRPr="00000000">
              <w:rPr>
                <w:color w:val="000000"/>
                <w:rtl w:val="0"/>
              </w:rPr>
              <w:t xml:space="preserve">31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4A">
            <w:pPr>
              <w:rPr/>
            </w:pPr>
            <w:r w:rsidDel="00000000" w:rsidR="00000000" w:rsidRPr="00000000">
              <w:rPr>
                <w:color w:val="000000"/>
                <w:rtl w:val="0"/>
              </w:rPr>
              <w:t xml:space="preserve">SOVAN RAI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B">
            <w:pPr>
              <w:rPr/>
            </w:pPr>
            <w:r w:rsidDel="00000000" w:rsidR="00000000" w:rsidRPr="00000000">
              <w:rPr>
                <w:rtl w:val="0"/>
              </w:rPr>
              <w:t xml:space="preserve">Sources of Muslim Law and Their Role in the Development of Schools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4C">
            <w:pPr>
              <w:rPr/>
            </w:pPr>
            <w:r w:rsidDel="00000000" w:rsidR="00000000" w:rsidRPr="00000000">
              <w:rPr>
                <w:color w:val="000000"/>
                <w:rtl w:val="0"/>
              </w:rPr>
              <w:t xml:space="preserve">32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4D">
            <w:pPr>
              <w:rPr/>
            </w:pPr>
            <w:r w:rsidDel="00000000" w:rsidR="00000000" w:rsidRPr="00000000">
              <w:rPr>
                <w:color w:val="000000"/>
                <w:rtl w:val="0"/>
              </w:rPr>
              <w:t xml:space="preserve">MANOSIJ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4E">
            <w:pPr>
              <w:rPr/>
            </w:pPr>
            <w:r w:rsidDel="00000000" w:rsidR="00000000" w:rsidRPr="00000000">
              <w:rPr>
                <w:rtl w:val="0"/>
              </w:rPr>
              <w:t xml:space="preserve">Origin and Development of Schools of Muslim Law</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4F">
            <w:pPr>
              <w:rPr/>
            </w:pPr>
            <w:r w:rsidDel="00000000" w:rsidR="00000000" w:rsidRPr="00000000">
              <w:rPr>
                <w:color w:val="000000"/>
                <w:rtl w:val="0"/>
              </w:rPr>
              <w:t xml:space="preserve">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0">
            <w:pPr>
              <w:rPr/>
            </w:pPr>
            <w:r w:rsidDel="00000000" w:rsidR="00000000" w:rsidRPr="00000000">
              <w:rPr>
                <w:color w:val="000000"/>
                <w:rtl w:val="0"/>
              </w:rPr>
              <w:t xml:space="preserve">AKHOY HALDAR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1">
            <w:pPr>
              <w:rPr/>
            </w:pPr>
            <w:r w:rsidDel="00000000" w:rsidR="00000000" w:rsidRPr="00000000">
              <w:rPr>
                <w:rtl w:val="0"/>
              </w:rPr>
              <w:t xml:space="preserve">Nature of Muslim Marriage: An Analysis of Abdul Kadir v. Salima, (1886) ILR 8 All 149</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52">
            <w:pPr>
              <w:rPr/>
            </w:pPr>
            <w:r w:rsidDel="00000000" w:rsidR="00000000" w:rsidRPr="00000000">
              <w:rPr>
                <w:color w:val="000000"/>
                <w:rtl w:val="0"/>
              </w:rPr>
              <w:t xml:space="preserve">34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3">
            <w:pPr>
              <w:rPr/>
            </w:pPr>
            <w:r w:rsidDel="00000000" w:rsidR="00000000" w:rsidRPr="00000000">
              <w:rPr>
                <w:color w:val="000000"/>
                <w:rtl w:val="0"/>
              </w:rPr>
              <w:t xml:space="preserve">CHRISTINA WAR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4">
            <w:pPr>
              <w:rPr/>
            </w:pPr>
            <w:r w:rsidDel="00000000" w:rsidR="00000000" w:rsidRPr="00000000">
              <w:rPr>
                <w:rtl w:val="0"/>
              </w:rPr>
              <w:t xml:space="preserve">Validity of Marriage under Muslim Law: Essential Elements and Judicial Interpretation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55">
            <w:pPr>
              <w:rPr/>
            </w:pPr>
            <w:r w:rsidDel="00000000" w:rsidR="00000000" w:rsidRPr="00000000">
              <w:rPr>
                <w:color w:val="000000"/>
                <w:rtl w:val="0"/>
              </w:rPr>
              <w:t xml:space="preserve">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6">
            <w:pPr>
              <w:rPr/>
            </w:pPr>
            <w:r w:rsidDel="00000000" w:rsidR="00000000" w:rsidRPr="00000000">
              <w:rPr>
                <w:color w:val="000000"/>
                <w:rtl w:val="0"/>
              </w:rPr>
              <w:t xml:space="preserve">RENU KUMARI YADAV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7">
            <w:pPr>
              <w:rPr/>
            </w:pPr>
            <w:r w:rsidDel="00000000" w:rsidR="00000000" w:rsidRPr="00000000">
              <w:rPr>
                <w:rtl w:val="0"/>
              </w:rPr>
              <w:t xml:space="preserve">Contractual Nature of Muslim Marriage: A Study of Anis Begum v. Mohammad Istafa, AIR 1933 All 634</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58">
            <w:pPr>
              <w:rPr/>
            </w:pPr>
            <w:r w:rsidDel="00000000" w:rsidR="00000000" w:rsidRPr="00000000">
              <w:rPr>
                <w:color w:val="000000"/>
                <w:rtl w:val="0"/>
              </w:rPr>
              <w:t xml:space="preserve">36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9">
            <w:pPr>
              <w:rPr/>
            </w:pPr>
            <w:r w:rsidDel="00000000" w:rsidR="00000000" w:rsidRPr="00000000">
              <w:rPr>
                <w:color w:val="000000"/>
                <w:rtl w:val="0"/>
              </w:rPr>
              <w:t xml:space="preserve">JEEWAN SHARMA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A">
            <w:pPr>
              <w:rPr/>
            </w:pPr>
            <w:r w:rsidDel="00000000" w:rsidR="00000000" w:rsidRPr="00000000">
              <w:rPr>
                <w:rtl w:val="0"/>
              </w:rPr>
              <w:t xml:space="preserve">Validity of Muslim Marriage under Muslim Law: With Reference to Shoharat Singh v. Jafri Begum, AIR 1915 All 363</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5B">
            <w:pPr>
              <w:rPr/>
            </w:pPr>
            <w:r w:rsidDel="00000000" w:rsidR="00000000" w:rsidRPr="00000000">
              <w:rPr>
                <w:color w:val="000000"/>
                <w:rtl w:val="0"/>
              </w:rPr>
              <w:t xml:space="preserve">37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C">
            <w:pPr>
              <w:rPr/>
            </w:pPr>
            <w:r w:rsidDel="00000000" w:rsidR="00000000" w:rsidRPr="00000000">
              <w:rPr>
                <w:color w:val="000000"/>
                <w:rtl w:val="0"/>
              </w:rPr>
              <w:t xml:space="preserve">NEHA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5D">
            <w:pPr>
              <w:rPr/>
            </w:pPr>
            <w:r w:rsidDel="00000000" w:rsidR="00000000" w:rsidRPr="00000000">
              <w:rPr>
                <w:rtl w:val="0"/>
              </w:rPr>
              <w:t xml:space="preserve">Mahr (Dower) under Muslim Law: A Judicial Study of Hamira Bibi v. Zubaida Bibi, (1916) 43 IA 294 (PC)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5E">
            <w:pPr>
              <w:rPr/>
            </w:pPr>
            <w:r w:rsidDel="00000000" w:rsidR="00000000" w:rsidRPr="00000000">
              <w:rPr>
                <w:color w:val="000000"/>
                <w:rtl w:val="0"/>
              </w:rPr>
              <w:t xml:space="preserve">38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5F">
            <w:pPr>
              <w:rPr/>
            </w:pPr>
            <w:r w:rsidDel="00000000" w:rsidR="00000000" w:rsidRPr="00000000">
              <w:rPr>
                <w:color w:val="000000"/>
                <w:rtl w:val="0"/>
              </w:rPr>
              <w:t xml:space="preserve">MD SAQULEIN REZA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0">
            <w:pPr>
              <w:rPr/>
            </w:pPr>
            <w:r w:rsidDel="00000000" w:rsidR="00000000" w:rsidRPr="00000000">
              <w:rPr>
                <w:rtl w:val="0"/>
              </w:rPr>
              <w:t xml:space="preserve">Forms of Talaq under Muslim Law: A Case Study of Rashid Ahmad v. Anisa Khatun, AIR 1932 PC 25</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61">
            <w:pPr>
              <w:rPr/>
            </w:pPr>
            <w:r w:rsidDel="00000000" w:rsidR="00000000" w:rsidRPr="00000000">
              <w:rPr>
                <w:color w:val="000000"/>
                <w:rtl w:val="0"/>
              </w:rPr>
              <w:t xml:space="preserve">39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62">
            <w:pPr>
              <w:rPr/>
            </w:pPr>
            <w:r w:rsidDel="00000000" w:rsidR="00000000" w:rsidRPr="00000000">
              <w:rPr>
                <w:color w:val="000000"/>
                <w:rtl w:val="0"/>
              </w:rPr>
              <w:t xml:space="preserve">SUSMITA MAHALDAR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3">
            <w:pPr>
              <w:rPr/>
            </w:pPr>
            <w:r w:rsidDel="00000000" w:rsidR="00000000" w:rsidRPr="00000000">
              <w:rPr>
                <w:rtl w:val="0"/>
              </w:rPr>
              <w:t xml:space="preserve">Requirement of Pronouncement of Talaq: An Analysis of Shamim Ara v. State of U.P., (2002) 7 SCC 518</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64">
            <w:pPr>
              <w:rPr/>
            </w:pPr>
            <w:r w:rsidDel="00000000" w:rsidR="00000000" w:rsidRPr="00000000">
              <w:rPr>
                <w:color w:val="000000"/>
                <w:rtl w:val="0"/>
              </w:rPr>
              <w:t xml:space="preserve">40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65">
            <w:pPr>
              <w:rPr/>
            </w:pPr>
            <w:r w:rsidDel="00000000" w:rsidR="00000000" w:rsidRPr="00000000">
              <w:rPr>
                <w:color w:val="000000"/>
                <w:rtl w:val="0"/>
              </w:rPr>
              <w:t xml:space="preserve">AYUSH PRASAD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6">
            <w:pPr>
              <w:rPr/>
            </w:pPr>
            <w:r w:rsidDel="00000000" w:rsidR="00000000" w:rsidRPr="00000000">
              <w:rPr>
                <w:rtl w:val="0"/>
              </w:rPr>
              <w:t xml:space="preserve">Reasonable Cause and Reconciliation in Talaq: A Study of Jiauddin Ahmed v. Anwara Begum, 1981 Cri LJ 945 (AP)</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67">
            <w:pPr>
              <w:rPr/>
            </w:pPr>
            <w:r w:rsidDel="00000000" w:rsidR="00000000" w:rsidRPr="00000000">
              <w:rPr>
                <w:color w:val="000000"/>
                <w:rtl w:val="0"/>
              </w:rPr>
              <w:t xml:space="preserve">41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68">
            <w:pPr>
              <w:rPr/>
            </w:pPr>
            <w:r w:rsidDel="00000000" w:rsidR="00000000" w:rsidRPr="00000000">
              <w:rPr>
                <w:color w:val="000000"/>
                <w:rtl w:val="0"/>
              </w:rPr>
              <w:t xml:space="preserve">SHIVANSHU PRASAD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9">
            <w:pPr>
              <w:rPr/>
            </w:pPr>
            <w:r w:rsidDel="00000000" w:rsidR="00000000" w:rsidRPr="00000000">
              <w:rPr>
                <w:rtl w:val="0"/>
              </w:rPr>
              <w:t xml:space="preserve">Triple Talaq and Constitutional Validity: A Study of Shayara Bano v. Union of India, (2017) 9 SCC 1</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6A">
            <w:pPr>
              <w:rPr/>
            </w:pPr>
            <w:r w:rsidDel="00000000" w:rsidR="00000000" w:rsidRPr="00000000">
              <w:rPr>
                <w:color w:val="000000"/>
                <w:rtl w:val="0"/>
              </w:rPr>
              <w:t xml:space="preserve">42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6B">
            <w:pPr>
              <w:rPr/>
            </w:pPr>
            <w:r w:rsidDel="00000000" w:rsidR="00000000" w:rsidRPr="00000000">
              <w:rPr>
                <w:color w:val="000000"/>
                <w:rtl w:val="0"/>
              </w:rPr>
              <w:t xml:space="preserve">SHREYAS PAUL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C">
            <w:pPr>
              <w:rPr/>
            </w:pPr>
            <w:r w:rsidDel="00000000" w:rsidR="00000000" w:rsidRPr="00000000">
              <w:rPr>
                <w:rtl w:val="0"/>
              </w:rPr>
              <w:t xml:space="preserve">Maintenance of Muslim Wife under Section 125 CrPC: A Study of Mohd. Ahmed Khan v. Shah Bano Begum, AIR 1985 SC 945</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6D">
            <w:pPr>
              <w:rPr/>
            </w:pPr>
            <w:r w:rsidDel="00000000" w:rsidR="00000000" w:rsidRPr="00000000">
              <w:rPr>
                <w:color w:val="000000"/>
                <w:rtl w:val="0"/>
              </w:rPr>
              <w:t xml:space="preserve">43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6E">
            <w:pPr>
              <w:rPr/>
            </w:pPr>
            <w:r w:rsidDel="00000000" w:rsidR="00000000" w:rsidRPr="00000000">
              <w:rPr>
                <w:color w:val="000000"/>
                <w:rtl w:val="0"/>
              </w:rPr>
              <w:t xml:space="preserve">SUBHODIP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6F">
            <w:pPr>
              <w:rPr/>
            </w:pPr>
            <w:r w:rsidDel="00000000" w:rsidR="00000000" w:rsidRPr="00000000">
              <w:rPr>
                <w:rtl w:val="0"/>
              </w:rPr>
              <w:t xml:space="preserve">Rights of Divorced Muslim Women: Judicial Interpretation in Danial Latifi v. Union of India, (2001) 7 SCC 740</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70">
            <w:pPr>
              <w:rPr/>
            </w:pPr>
            <w:r w:rsidDel="00000000" w:rsidR="00000000" w:rsidRPr="00000000">
              <w:rPr>
                <w:color w:val="000000"/>
                <w:rtl w:val="0"/>
              </w:rPr>
              <w:t xml:space="preserve">44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71">
            <w:pPr>
              <w:rPr/>
            </w:pPr>
            <w:r w:rsidDel="00000000" w:rsidR="00000000" w:rsidRPr="00000000">
              <w:rPr>
                <w:color w:val="000000"/>
                <w:rtl w:val="0"/>
              </w:rPr>
              <w:t xml:space="preserve">BAL BAHADUR CHETTRI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2">
            <w:pPr>
              <w:rPr/>
            </w:pPr>
            <w:r w:rsidDel="00000000" w:rsidR="00000000" w:rsidRPr="00000000">
              <w:rPr>
                <w:rtl w:val="0"/>
              </w:rPr>
              <w:t xml:space="preserve">Iddat Period and Maintenance: An Analysis of Noor Saba Khatoon v. Mohd. Quasim, (1997) 6 SCC 233</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73">
            <w:pPr>
              <w:rPr/>
            </w:pPr>
            <w:r w:rsidDel="00000000" w:rsidR="00000000" w:rsidRPr="00000000">
              <w:rPr>
                <w:color w:val="000000"/>
                <w:rtl w:val="0"/>
              </w:rPr>
              <w:t xml:space="preserve">45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74">
            <w:pPr>
              <w:rPr/>
            </w:pPr>
            <w:r w:rsidDel="00000000" w:rsidR="00000000" w:rsidRPr="00000000">
              <w:rPr>
                <w:color w:val="000000"/>
                <w:rtl w:val="0"/>
              </w:rPr>
              <w:t xml:space="preserve">SANGITA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5">
            <w:pPr>
              <w:rPr/>
            </w:pPr>
            <w:r w:rsidDel="00000000" w:rsidR="00000000" w:rsidRPr="00000000">
              <w:rPr>
                <w:rtl w:val="0"/>
              </w:rPr>
              <w:t xml:space="preserve">Judicial Protection of Muslim Women’s Rights: A Study of Iqbal Bano v. State of U.P., (2007) 6 SCC 785</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76">
            <w:pPr>
              <w:rPr/>
            </w:pPr>
            <w:r w:rsidDel="00000000" w:rsidR="00000000" w:rsidRPr="00000000">
              <w:rPr>
                <w:color w:val="000000"/>
                <w:rtl w:val="0"/>
              </w:rPr>
              <w:t xml:space="preserve">46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77">
            <w:pPr>
              <w:rPr/>
            </w:pPr>
            <w:r w:rsidDel="00000000" w:rsidR="00000000" w:rsidRPr="00000000">
              <w:rPr>
                <w:color w:val="000000"/>
                <w:rtl w:val="0"/>
              </w:rPr>
              <w:t xml:space="preserve">MUSTAFA ABUZAIED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8">
            <w:pPr>
              <w:rPr/>
            </w:pPr>
            <w:r w:rsidDel="00000000" w:rsidR="00000000" w:rsidRPr="00000000">
              <w:rPr>
                <w:rtl w:val="0"/>
              </w:rPr>
              <w:t xml:space="preserve">Custody (Hizanat) of Minor Children under Muslim Law: A Study of Gohar Begum v. Suggi, AIR 1960 SC 93</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79">
            <w:pPr>
              <w:rPr/>
            </w:pPr>
            <w:r w:rsidDel="00000000" w:rsidR="00000000" w:rsidRPr="00000000">
              <w:rPr>
                <w:color w:val="000000"/>
                <w:rtl w:val="0"/>
              </w:rPr>
              <w:t xml:space="preserve">47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7A">
            <w:pPr>
              <w:rPr/>
            </w:pPr>
            <w:r w:rsidDel="00000000" w:rsidR="00000000" w:rsidRPr="00000000">
              <w:rPr>
                <w:color w:val="000000"/>
                <w:rtl w:val="0"/>
              </w:rPr>
              <w:t xml:space="preserve">MONIKA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B">
            <w:pPr>
              <w:rPr/>
            </w:pPr>
            <w:r w:rsidDel="00000000" w:rsidR="00000000" w:rsidRPr="00000000">
              <w:rPr>
                <w:rtl w:val="0"/>
              </w:rPr>
              <w:t xml:space="preserve">Guardianship of Minor under Muslim Law: Judicial Interpretation in Imambandi v. Mutsaddi, (1918) 45 IA 73 (PC)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7C">
            <w:pPr>
              <w:rPr/>
            </w:pPr>
            <w:r w:rsidDel="00000000" w:rsidR="00000000" w:rsidRPr="00000000">
              <w:rPr>
                <w:color w:val="000000"/>
                <w:rtl w:val="0"/>
              </w:rPr>
              <w:t xml:space="preserve">48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7D">
            <w:pPr>
              <w:rPr/>
            </w:pPr>
            <w:r w:rsidDel="00000000" w:rsidR="00000000" w:rsidRPr="00000000">
              <w:rPr>
                <w:color w:val="000000"/>
                <w:rtl w:val="0"/>
              </w:rPr>
              <w:t xml:space="preserve">MEHAK THAKUR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7E">
            <w:pPr>
              <w:rPr/>
            </w:pPr>
            <w:r w:rsidDel="00000000" w:rsidR="00000000" w:rsidRPr="00000000">
              <w:rPr>
                <w:rtl w:val="0"/>
              </w:rPr>
              <w:t xml:space="preserve">Welfare of Child Principle in Custody Matters: A Case Study of Rosy Jacob v. Jacob A. Chakramakkal, (1973) 1 SCC 840</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7F">
            <w:pPr>
              <w:rPr/>
            </w:pPr>
            <w:r w:rsidDel="00000000" w:rsidR="00000000" w:rsidRPr="00000000">
              <w:rPr>
                <w:color w:val="000000"/>
                <w:rtl w:val="0"/>
              </w:rPr>
              <w:t xml:space="preserve">49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80">
            <w:pPr>
              <w:rPr/>
            </w:pPr>
            <w:r w:rsidDel="00000000" w:rsidR="00000000" w:rsidRPr="00000000">
              <w:rPr>
                <w:color w:val="000000"/>
                <w:rtl w:val="0"/>
              </w:rPr>
              <w:t xml:space="preserve">KRISHITA SINHA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81">
            <w:pPr>
              <w:rPr/>
            </w:pPr>
            <w:r w:rsidDel="00000000" w:rsidR="00000000" w:rsidRPr="00000000">
              <w:rPr>
                <w:rtl w:val="0"/>
              </w:rPr>
              <w:t xml:space="preserve">Rights of Female Heirs under Muslim Law: An Analysis of Md. Amin v. Vakil Ahmad, AIR 1952 SC 358</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82">
            <w:pPr>
              <w:rPr/>
            </w:pPr>
            <w:r w:rsidDel="00000000" w:rsidR="00000000" w:rsidRPr="00000000">
              <w:rPr>
                <w:color w:val="000000"/>
                <w:rtl w:val="0"/>
              </w:rPr>
              <w:t xml:space="preserve">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83">
            <w:pPr>
              <w:rPr/>
            </w:pPr>
            <w:r w:rsidDel="00000000" w:rsidR="00000000" w:rsidRPr="00000000">
              <w:rPr>
                <w:color w:val="000000"/>
                <w:rtl w:val="0"/>
              </w:rPr>
              <w:t xml:space="preserve">SURAJ MISTRY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84">
            <w:pPr>
              <w:rPr/>
            </w:pPr>
            <w:r w:rsidDel="00000000" w:rsidR="00000000" w:rsidRPr="00000000">
              <w:rPr>
                <w:rtl w:val="0"/>
              </w:rPr>
              <w:t xml:space="preserve">Principles of Muslim Inheritance: A Case Study of Bibi Sayeeda v. State of Bihar, AIR 1996 SC 1936</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85">
            <w:pPr>
              <w:rPr/>
            </w:pPr>
            <w:r w:rsidDel="00000000" w:rsidR="00000000" w:rsidRPr="00000000">
              <w:rPr>
                <w:color w:val="000000"/>
                <w:rtl w:val="0"/>
              </w:rPr>
              <w:t xml:space="preserve">51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86">
            <w:pPr>
              <w:rPr/>
            </w:pPr>
            <w:r w:rsidDel="00000000" w:rsidR="00000000" w:rsidRPr="00000000">
              <w:rPr>
                <w:color w:val="000000"/>
                <w:rtl w:val="0"/>
              </w:rPr>
              <w:t xml:space="preserve">JOY KISHOR SINHA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87">
            <w:pPr>
              <w:rPr/>
            </w:pPr>
            <w:r w:rsidDel="00000000" w:rsidR="00000000" w:rsidRPr="00000000">
              <w:rPr>
                <w:rtl w:val="0"/>
              </w:rPr>
              <w:t xml:space="preserve">Testamentary Succession under Muslim Law: Judicial View in Abdul Rahim v. Narayan Das, AIR 1923 PC 44</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88">
            <w:pPr>
              <w:rPr/>
            </w:pPr>
            <w:r w:rsidDel="00000000" w:rsidR="00000000" w:rsidRPr="00000000">
              <w:rPr>
                <w:color w:val="000000"/>
                <w:rtl w:val="0"/>
              </w:rPr>
              <w:t xml:space="preserve">52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89">
            <w:pPr>
              <w:rPr/>
            </w:pPr>
            <w:r w:rsidDel="00000000" w:rsidR="00000000" w:rsidRPr="00000000">
              <w:rPr>
                <w:color w:val="000000"/>
                <w:rtl w:val="0"/>
              </w:rPr>
              <w:t xml:space="preserve">PRANJAL BISWAS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8A">
            <w:pPr>
              <w:rPr/>
            </w:pPr>
            <w:r w:rsidDel="00000000" w:rsidR="00000000" w:rsidRPr="00000000">
              <w:rPr>
                <w:rtl w:val="0"/>
              </w:rPr>
              <w:t xml:space="preserve">Position of Muslim Women under Personal Law and Criminal Law</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78B">
            <w:pPr>
              <w:rPr/>
            </w:pPr>
            <w:r w:rsidDel="00000000" w:rsidR="00000000" w:rsidRPr="00000000">
              <w:rPr>
                <w:color w:val="000000"/>
                <w:rtl w:val="0"/>
              </w:rPr>
              <w:t xml:space="preserve">53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78C">
            <w:pPr>
              <w:rPr/>
            </w:pPr>
            <w:r w:rsidDel="00000000" w:rsidR="00000000" w:rsidRPr="00000000">
              <w:rPr>
                <w:color w:val="000000"/>
                <w:rtl w:val="0"/>
              </w:rPr>
              <w:t xml:space="preserve">ARINDAM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78D">
            <w:pPr>
              <w:rPr/>
            </w:pPr>
            <w:r w:rsidDel="00000000" w:rsidR="00000000" w:rsidRPr="00000000">
              <w:rPr>
                <w:rtl w:val="0"/>
              </w:rPr>
              <w:t xml:space="preserve">Conflict between Muslim Personal Law and Guardians and Wards Act, 1890</w:t>
            </w:r>
          </w:p>
        </w:tc>
      </w:tr>
    </w:tbl>
    <w:p w:rsidR="00000000" w:rsidDel="00000000" w:rsidP="00000000" w:rsidRDefault="00000000" w:rsidRPr="00000000" w14:paraId="0000078E">
      <w:pPr>
        <w:rPr/>
      </w:pPr>
      <w:r w:rsidDel="00000000" w:rsidR="00000000" w:rsidRPr="00000000">
        <w:rPr>
          <w:rtl w:val="0"/>
        </w:rPr>
        <w:br w:type="textWrapping"/>
        <w:br w:type="textWrapping"/>
      </w:r>
    </w:p>
    <w:p w:rsidR="00000000" w:rsidDel="00000000" w:rsidP="00000000" w:rsidRDefault="00000000" w:rsidRPr="00000000" w14:paraId="0000078F">
      <w:pPr>
        <w:rPr/>
      </w:pPr>
      <w:r w:rsidDel="00000000" w:rsidR="00000000" w:rsidRPr="00000000">
        <w:rPr>
          <w:rtl w:val="0"/>
        </w:rPr>
      </w:r>
    </w:p>
    <w:p w:rsidR="00000000" w:rsidDel="00000000" w:rsidP="00000000" w:rsidRDefault="00000000" w:rsidRPr="00000000" w14:paraId="00000790">
      <w:pPr>
        <w:rPr/>
      </w:pPr>
      <w:r w:rsidDel="00000000" w:rsidR="00000000" w:rsidRPr="00000000">
        <w:rPr>
          <w:rtl w:val="0"/>
        </w:rPr>
      </w:r>
    </w:p>
    <w:p w:rsidR="00000000" w:rsidDel="00000000" w:rsidP="00000000" w:rsidRDefault="00000000" w:rsidRPr="00000000" w14:paraId="00000791">
      <w:pPr>
        <w:rPr/>
      </w:pPr>
      <w:r w:rsidDel="00000000" w:rsidR="00000000" w:rsidRPr="00000000">
        <w:rPr>
          <w:rtl w:val="0"/>
        </w:rPr>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r>
    </w:p>
    <w:p w:rsidR="00000000" w:rsidDel="00000000" w:rsidP="00000000" w:rsidRDefault="00000000" w:rsidRPr="00000000" w14:paraId="00000794">
      <w:pPr>
        <w:pStyle w:val="Heading3"/>
        <w:rPr/>
      </w:pPr>
      <w:bookmarkStart w:colFirst="0" w:colLast="0" w:name="_heading=h.ia6fzqi9hyth" w:id="10"/>
      <w:bookmarkEnd w:id="10"/>
      <w:r w:rsidDel="00000000" w:rsidR="00000000" w:rsidRPr="00000000">
        <w:rPr>
          <w:rtl w:val="0"/>
        </w:rPr>
        <w:t xml:space="preserve">BA LLB (Hons.), Sec B </w:t>
      </w:r>
    </w:p>
    <w:p w:rsidR="00000000" w:rsidDel="00000000" w:rsidP="00000000" w:rsidRDefault="00000000" w:rsidRPr="00000000" w14:paraId="00000795">
      <w:pPr>
        <w:rPr/>
      </w:pPr>
      <w:r w:rsidDel="00000000" w:rsidR="00000000" w:rsidRPr="00000000">
        <w:rPr>
          <w:rtl w:val="0"/>
        </w:rPr>
        <w:t xml:space="preserve">NAME OF THE SUBJECT: JURISPRUDENCE I </w:t>
      </w:r>
    </w:p>
    <w:p w:rsidR="00000000" w:rsidDel="00000000" w:rsidP="00000000" w:rsidRDefault="00000000" w:rsidRPr="00000000" w14:paraId="00000796">
      <w:pPr>
        <w:rPr/>
      </w:pPr>
      <w:r w:rsidDel="00000000" w:rsidR="00000000" w:rsidRPr="00000000">
        <w:rPr>
          <w:rtl w:val="0"/>
        </w:rPr>
        <w:t xml:space="preserve">NAME OF THE SUBJECT TEACHER: MR. ASHIM ERIC GHATANY </w:t>
      </w:r>
    </w:p>
    <w:tbl>
      <w:tblPr>
        <w:tblStyle w:val="Table13"/>
        <w:tblW w:w="86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
        <w:gridCol w:w="3118"/>
        <w:gridCol w:w="4563"/>
        <w:tblGridChange w:id="0">
          <w:tblGrid>
            <w:gridCol w:w="999"/>
            <w:gridCol w:w="3118"/>
            <w:gridCol w:w="45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7">
            <w:pPr>
              <w:spacing w:after="160" w:line="259" w:lineRule="auto"/>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8">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9">
            <w:pPr>
              <w:spacing w:after="160" w:line="259" w:lineRule="auto"/>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A">
            <w:pPr>
              <w:spacing w:after="160" w:line="259" w:lineRule="auto"/>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B">
            <w:pPr>
              <w:spacing w:after="160" w:line="259" w:lineRule="auto"/>
              <w:rPr/>
            </w:pPr>
            <w:r w:rsidDel="00000000" w:rsidR="00000000" w:rsidRPr="00000000">
              <w:rPr>
                <w:color w:val="000000"/>
                <w:rtl w:val="0"/>
              </w:rPr>
              <w:t xml:space="preserve">TENZING WOESER SHERPA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C">
            <w:pPr>
              <w:spacing w:after="160" w:line="259" w:lineRule="auto"/>
              <w:rPr/>
            </w:pPr>
            <w:r w:rsidDel="00000000" w:rsidR="00000000" w:rsidRPr="00000000">
              <w:rPr>
                <w:rtl w:val="0"/>
              </w:rPr>
              <w:t xml:space="preserve">The Interplay of Law and Jurisprudence: A Critical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D">
            <w:pPr>
              <w:spacing w:after="160" w:line="259" w:lineRule="auto"/>
              <w:rPr/>
            </w:pPr>
            <w:r w:rsidDel="00000000" w:rsidR="00000000" w:rsidRPr="00000000">
              <w:rPr>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9E">
            <w:pPr>
              <w:spacing w:after="160" w:line="259" w:lineRule="auto"/>
              <w:rPr/>
            </w:pPr>
            <w:r w:rsidDel="00000000" w:rsidR="00000000" w:rsidRPr="00000000">
              <w:rPr>
                <w:color w:val="000000"/>
                <w:rtl w:val="0"/>
              </w:rPr>
              <w:t xml:space="preserve">ROHIT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F">
            <w:pPr>
              <w:spacing w:after="160" w:line="259" w:lineRule="auto"/>
              <w:rPr/>
            </w:pPr>
            <w:r w:rsidDel="00000000" w:rsidR="00000000" w:rsidRPr="00000000">
              <w:rPr>
                <w:rtl w:val="0"/>
              </w:rPr>
              <w:t xml:space="preserve">Historical Evolution of the Relationship between Law and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0">
            <w:pPr>
              <w:spacing w:after="160" w:line="259" w:lineRule="auto"/>
              <w:rPr/>
            </w:pPr>
            <w:r w:rsidDel="00000000" w:rsidR="00000000" w:rsidRPr="00000000">
              <w:rPr>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1">
            <w:pPr>
              <w:spacing w:after="160" w:line="259" w:lineRule="auto"/>
              <w:rPr/>
            </w:pPr>
            <w:r w:rsidDel="00000000" w:rsidR="00000000" w:rsidRPr="00000000">
              <w:rPr>
                <w:color w:val="000000"/>
                <w:rtl w:val="0"/>
              </w:rPr>
              <w:t xml:space="preserve">SHUBHROJIT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2">
            <w:pPr>
              <w:spacing w:after="160" w:line="259" w:lineRule="auto"/>
              <w:rPr/>
            </w:pPr>
            <w:r w:rsidDel="00000000" w:rsidR="00000000" w:rsidRPr="00000000">
              <w:rPr>
                <w:rtl w:val="0"/>
              </w:rPr>
              <w:t xml:space="preserve">Contemporary Perspectives on the Dynamic Between Law and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3">
            <w:pPr>
              <w:spacing w:after="160" w:line="259" w:lineRule="auto"/>
              <w:rPr/>
            </w:pPr>
            <w:r w:rsidDel="00000000" w:rsidR="00000000" w:rsidRPr="00000000">
              <w:rPr>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4">
            <w:pPr>
              <w:spacing w:after="160" w:line="259" w:lineRule="auto"/>
              <w:rPr/>
            </w:pPr>
            <w:r w:rsidDel="00000000" w:rsidR="00000000" w:rsidRPr="00000000">
              <w:rPr>
                <w:color w:val="000000"/>
                <w:rtl w:val="0"/>
              </w:rPr>
              <w:t xml:space="preserve">RAJBIR DUTTA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5">
            <w:pPr>
              <w:spacing w:after="160" w:line="259" w:lineRule="auto"/>
              <w:rPr/>
            </w:pPr>
            <w:r w:rsidDel="00000000" w:rsidR="00000000" w:rsidRPr="00000000">
              <w:rPr>
                <w:rtl w:val="0"/>
              </w:rPr>
              <w:t xml:space="preserve">Interdisciplinary Approaches to Studying Law and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6">
            <w:pPr>
              <w:spacing w:after="160" w:line="259" w:lineRule="auto"/>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7">
            <w:pPr>
              <w:spacing w:after="160" w:line="259" w:lineRule="auto"/>
              <w:rPr/>
            </w:pPr>
            <w:r w:rsidDel="00000000" w:rsidR="00000000" w:rsidRPr="00000000">
              <w:rPr>
                <w:color w:val="000000"/>
                <w:rtl w:val="0"/>
              </w:rPr>
              <w:t xml:space="preserve">ANWAR ALAM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8">
            <w:pPr>
              <w:spacing w:after="160" w:line="259" w:lineRule="auto"/>
              <w:rPr/>
            </w:pPr>
            <w:r w:rsidDel="00000000" w:rsidR="00000000" w:rsidRPr="00000000">
              <w:rPr>
                <w:rtl w:val="0"/>
              </w:rPr>
              <w:t xml:space="preserve">Impact of Jurisprudential Theories on Legal Practices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9">
            <w:pPr>
              <w:spacing w:after="160" w:line="259" w:lineRule="auto"/>
              <w:rPr/>
            </w:pPr>
            <w:r w:rsidDel="00000000" w:rsidR="00000000" w:rsidRPr="00000000">
              <w:rPr>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A">
            <w:pPr>
              <w:spacing w:after="160" w:line="259" w:lineRule="auto"/>
              <w:rPr/>
            </w:pPr>
            <w:r w:rsidDel="00000000" w:rsidR="00000000" w:rsidRPr="00000000">
              <w:rPr>
                <w:color w:val="000000"/>
                <w:rtl w:val="0"/>
              </w:rPr>
              <w:t xml:space="preserve">ARPAN NAYAK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B">
            <w:pPr>
              <w:spacing w:after="160" w:line="259" w:lineRule="auto"/>
              <w:rPr/>
            </w:pPr>
            <w:r w:rsidDel="00000000" w:rsidR="00000000" w:rsidRPr="00000000">
              <w:rPr>
                <w:rtl w:val="0"/>
              </w:rPr>
              <w:t xml:space="preserve">Exploring the Historical Foundations of Natural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C">
            <w:pPr>
              <w:spacing w:after="160" w:line="259" w:lineRule="auto"/>
              <w:rPr/>
            </w:pPr>
            <w:r w:rsidDel="00000000" w:rsidR="00000000" w:rsidRPr="00000000">
              <w:rPr>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D">
            <w:pPr>
              <w:spacing w:after="160" w:line="259" w:lineRule="auto"/>
              <w:rPr/>
            </w:pPr>
            <w:r w:rsidDel="00000000" w:rsidR="00000000" w:rsidRPr="00000000">
              <w:rPr>
                <w:color w:val="000000"/>
                <w:rtl w:val="0"/>
              </w:rPr>
              <w:t xml:space="preserve">NEHA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E">
            <w:pPr>
              <w:spacing w:after="160" w:line="259" w:lineRule="auto"/>
              <w:rPr/>
            </w:pPr>
            <w:r w:rsidDel="00000000" w:rsidR="00000000" w:rsidRPr="00000000">
              <w:rPr>
                <w:rtl w:val="0"/>
              </w:rPr>
              <w:t xml:space="preserve">Characteristics and Principles of Classical Natural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F">
            <w:pPr>
              <w:spacing w:after="160" w:line="259" w:lineRule="auto"/>
              <w:rPr/>
            </w:pPr>
            <w:r w:rsidDel="00000000" w:rsidR="00000000" w:rsidRPr="00000000">
              <w:rPr>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0">
            <w:pPr>
              <w:spacing w:after="160" w:line="259" w:lineRule="auto"/>
              <w:rPr/>
            </w:pPr>
            <w:r w:rsidDel="00000000" w:rsidR="00000000" w:rsidRPr="00000000">
              <w:rPr>
                <w:color w:val="000000"/>
                <w:rtl w:val="0"/>
              </w:rPr>
              <w:t xml:space="preserve">PRIYANKA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1">
            <w:pPr>
              <w:spacing w:after="160" w:line="259" w:lineRule="auto"/>
              <w:rPr/>
            </w:pPr>
            <w:r w:rsidDel="00000000" w:rsidR="00000000" w:rsidRPr="00000000">
              <w:rPr>
                <w:rtl w:val="0"/>
              </w:rPr>
              <w:t xml:space="preserve">The Role of Natural Law during the Medieval Period: An In-depth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2">
            <w:pPr>
              <w:spacing w:after="160" w:line="259" w:lineRule="auto"/>
              <w:rPr/>
            </w:pPr>
            <w:r w:rsidDel="00000000" w:rsidR="00000000" w:rsidRPr="00000000">
              <w:rPr>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3">
            <w:pPr>
              <w:spacing w:after="160" w:line="259" w:lineRule="auto"/>
              <w:rPr/>
            </w:pPr>
            <w:r w:rsidDel="00000000" w:rsidR="00000000" w:rsidRPr="00000000">
              <w:rPr>
                <w:color w:val="000000"/>
                <w:rtl w:val="0"/>
              </w:rPr>
              <w:t xml:space="preserve">KHEM KUMAR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4">
            <w:pPr>
              <w:spacing w:after="160" w:line="259" w:lineRule="auto"/>
              <w:rPr/>
            </w:pPr>
            <w:r w:rsidDel="00000000" w:rsidR="00000000" w:rsidRPr="00000000">
              <w:rPr>
                <w:rtl w:val="0"/>
              </w:rPr>
              <w:t xml:space="preserve">The Decline and Revival of Natural Law Theories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5">
            <w:pPr>
              <w:spacing w:after="160" w:line="259" w:lineRule="auto"/>
              <w:rPr/>
            </w:pPr>
            <w:r w:rsidDel="00000000" w:rsidR="00000000" w:rsidRPr="00000000">
              <w:rPr>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6">
            <w:pPr>
              <w:spacing w:after="160" w:line="259" w:lineRule="auto"/>
              <w:rPr/>
            </w:pPr>
            <w:r w:rsidDel="00000000" w:rsidR="00000000" w:rsidRPr="00000000">
              <w:rPr>
                <w:color w:val="000000"/>
                <w:rtl w:val="0"/>
              </w:rPr>
              <w:t xml:space="preserve">LASANG DOLMA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spacing w:after="160" w:line="259" w:lineRule="auto"/>
              <w:rPr/>
            </w:pPr>
            <w:r w:rsidDel="00000000" w:rsidR="00000000" w:rsidRPr="00000000">
              <w:rPr>
                <w:rtl w:val="0"/>
              </w:rPr>
              <w:t xml:space="preserve">Fuller's Concept of Natural Law: A Comprehensive Examination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8">
            <w:pPr>
              <w:spacing w:after="160" w:line="259" w:lineRule="auto"/>
              <w:rPr/>
            </w:pPr>
            <w:r w:rsidDel="00000000" w:rsidR="00000000" w:rsidRPr="00000000">
              <w:rPr>
                <w:color w:val="000000"/>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9">
            <w:pPr>
              <w:spacing w:after="160" w:line="259" w:lineRule="auto"/>
              <w:rPr/>
            </w:pPr>
            <w:r w:rsidDel="00000000" w:rsidR="00000000" w:rsidRPr="00000000">
              <w:rPr>
                <w:color w:val="000000"/>
                <w:rtl w:val="0"/>
              </w:rPr>
              <w:t xml:space="preserve">ANKITA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spacing w:after="160" w:line="259" w:lineRule="auto"/>
              <w:rPr/>
            </w:pPr>
            <w:r w:rsidDel="00000000" w:rsidR="00000000" w:rsidRPr="00000000">
              <w:rPr>
                <w:rtl w:val="0"/>
              </w:rPr>
              <w:t xml:space="preserve">Finnis and the Modern Relevance of Natural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B">
            <w:pPr>
              <w:spacing w:after="160" w:line="259" w:lineRule="auto"/>
              <w:rPr/>
            </w:pPr>
            <w:r w:rsidDel="00000000" w:rsidR="00000000" w:rsidRPr="00000000">
              <w:rPr>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C">
            <w:pPr>
              <w:spacing w:after="160" w:line="259" w:lineRule="auto"/>
              <w:rPr/>
            </w:pPr>
            <w:r w:rsidDel="00000000" w:rsidR="00000000" w:rsidRPr="00000000">
              <w:rPr>
                <w:color w:val="000000"/>
                <w:rtl w:val="0"/>
              </w:rPr>
              <w:t xml:space="preserve">BRAMJOT SINGH TUTEJA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D">
            <w:pPr>
              <w:spacing w:after="160" w:line="259" w:lineRule="auto"/>
              <w:rPr/>
            </w:pPr>
            <w:r w:rsidDel="00000000" w:rsidR="00000000" w:rsidRPr="00000000">
              <w:rPr>
                <w:rtl w:val="0"/>
              </w:rPr>
              <w:t xml:space="preserve">Bentham's Contributions to Legal Positivism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E">
            <w:pPr>
              <w:spacing w:after="160" w:line="259" w:lineRule="auto"/>
              <w:rPr/>
            </w:pPr>
            <w:r w:rsidDel="00000000" w:rsidR="00000000" w:rsidRPr="00000000">
              <w:rPr>
                <w:color w:val="00000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F">
            <w:pPr>
              <w:spacing w:after="160" w:line="259" w:lineRule="auto"/>
              <w:rPr/>
            </w:pPr>
            <w:r w:rsidDel="00000000" w:rsidR="00000000" w:rsidRPr="00000000">
              <w:rPr>
                <w:color w:val="000000"/>
                <w:rtl w:val="0"/>
              </w:rPr>
              <w:t xml:space="preserve">UJALA KUMARI SHAH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spacing w:after="160" w:line="259" w:lineRule="auto"/>
              <w:rPr/>
            </w:pPr>
            <w:r w:rsidDel="00000000" w:rsidR="00000000" w:rsidRPr="00000000">
              <w:rPr>
                <w:rtl w:val="0"/>
              </w:rPr>
              <w:t xml:space="preserve">John Austin's Command Theory: A Critical Evaluation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1">
            <w:pPr>
              <w:spacing w:after="160" w:line="259" w:lineRule="auto"/>
              <w:rPr/>
            </w:pPr>
            <w:r w:rsidDel="00000000" w:rsidR="00000000" w:rsidRPr="00000000">
              <w:rPr>
                <w:color w:val="000000"/>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2">
            <w:pPr>
              <w:spacing w:after="160" w:line="259" w:lineRule="auto"/>
              <w:rPr/>
            </w:pPr>
            <w:r w:rsidDel="00000000" w:rsidR="00000000" w:rsidRPr="00000000">
              <w:rPr>
                <w:color w:val="000000"/>
                <w:rtl w:val="0"/>
              </w:rPr>
              <w:t xml:space="preserve">HARI OM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spacing w:after="160" w:line="259" w:lineRule="auto"/>
              <w:rPr/>
            </w:pPr>
            <w:r w:rsidDel="00000000" w:rsidR="00000000" w:rsidRPr="00000000">
              <w:rPr>
                <w:rtl w:val="0"/>
              </w:rPr>
              <w:t xml:space="preserve">H.L.A. Hart's Ideological Foundations of Positivism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4">
            <w:pPr>
              <w:spacing w:after="160" w:line="259" w:lineRule="auto"/>
              <w:rPr/>
            </w:pPr>
            <w:r w:rsidDel="00000000" w:rsidR="00000000" w:rsidRPr="00000000">
              <w:rPr>
                <w:color w:val="00000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5">
            <w:pPr>
              <w:spacing w:after="160" w:line="259" w:lineRule="auto"/>
              <w:rPr/>
            </w:pPr>
            <w:r w:rsidDel="00000000" w:rsidR="00000000" w:rsidRPr="00000000">
              <w:rPr>
                <w:color w:val="000000"/>
                <w:rtl w:val="0"/>
              </w:rPr>
              <w:t xml:space="preserve">AYUSH TOPPO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spacing w:after="160" w:line="259" w:lineRule="auto"/>
              <w:rPr/>
            </w:pPr>
            <w:r w:rsidDel="00000000" w:rsidR="00000000" w:rsidRPr="00000000">
              <w:rPr>
                <w:rtl w:val="0"/>
              </w:rPr>
              <w:t xml:space="preserve">Contemporary Applications of Legal Positivism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7">
            <w:pPr>
              <w:spacing w:after="160" w:line="259" w:lineRule="auto"/>
              <w:rPr/>
            </w:pPr>
            <w:r w:rsidDel="00000000" w:rsidR="00000000" w:rsidRPr="00000000">
              <w:rPr>
                <w:color w:val="00000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8">
            <w:pPr>
              <w:spacing w:after="160" w:line="259" w:lineRule="auto"/>
              <w:rPr/>
            </w:pPr>
            <w:r w:rsidDel="00000000" w:rsidR="00000000" w:rsidRPr="00000000">
              <w:rPr>
                <w:color w:val="000000"/>
                <w:rtl w:val="0"/>
              </w:rPr>
              <w:t xml:space="preserve">UPASHANA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spacing w:after="160" w:line="259" w:lineRule="auto"/>
              <w:rPr/>
            </w:pPr>
            <w:r w:rsidDel="00000000" w:rsidR="00000000" w:rsidRPr="00000000">
              <w:rPr>
                <w:rtl w:val="0"/>
              </w:rPr>
              <w:t xml:space="preserve">Unravelling Hans Kelsen's Pure Theory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A">
            <w:pPr>
              <w:spacing w:after="160" w:line="259" w:lineRule="auto"/>
              <w:rPr/>
            </w:pPr>
            <w:r w:rsidDel="00000000" w:rsidR="00000000" w:rsidRPr="00000000">
              <w:rPr>
                <w:color w:val="000000"/>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B">
            <w:pPr>
              <w:spacing w:after="160" w:line="259" w:lineRule="auto"/>
              <w:rPr/>
            </w:pPr>
            <w:r w:rsidDel="00000000" w:rsidR="00000000" w:rsidRPr="00000000">
              <w:rPr>
                <w:color w:val="000000"/>
                <w:rtl w:val="0"/>
              </w:rPr>
              <w:t xml:space="preserve">ANGEL SUBBA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C">
            <w:pPr>
              <w:spacing w:after="160" w:line="259" w:lineRule="auto"/>
              <w:rPr/>
            </w:pPr>
            <w:r w:rsidDel="00000000" w:rsidR="00000000" w:rsidRPr="00000000">
              <w:rPr>
                <w:rtl w:val="0"/>
              </w:rPr>
              <w:t xml:space="preserve">Kelsen's Influence on Contemporary Legal Thought and Systems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D">
            <w:pPr>
              <w:spacing w:after="160" w:line="259" w:lineRule="auto"/>
              <w:rPr/>
            </w:pPr>
            <w:r w:rsidDel="00000000" w:rsidR="00000000" w:rsidRPr="00000000">
              <w:rPr>
                <w:color w:val="000000"/>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E">
            <w:pPr>
              <w:spacing w:after="160" w:line="259" w:lineRule="auto"/>
              <w:rPr/>
            </w:pPr>
            <w:r w:rsidDel="00000000" w:rsidR="00000000" w:rsidRPr="00000000">
              <w:rPr>
                <w:color w:val="000000"/>
                <w:rtl w:val="0"/>
              </w:rPr>
              <w:t xml:space="preserve">DEBABRATA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F">
            <w:pPr>
              <w:spacing w:after="160" w:line="259" w:lineRule="auto"/>
              <w:rPr/>
            </w:pPr>
            <w:r w:rsidDel="00000000" w:rsidR="00000000" w:rsidRPr="00000000">
              <w:rPr>
                <w:rtl w:val="0"/>
              </w:rPr>
              <w:t xml:space="preserve">Roscoe Pound's Sociological Jurisprudence: Impact and Critique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0">
            <w:pPr>
              <w:spacing w:after="160" w:line="259" w:lineRule="auto"/>
              <w:rPr/>
            </w:pPr>
            <w:r w:rsidDel="00000000" w:rsidR="00000000" w:rsidRPr="00000000">
              <w:rPr>
                <w:color w:val="000000"/>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1">
            <w:pPr>
              <w:spacing w:after="160" w:line="259" w:lineRule="auto"/>
              <w:rPr/>
            </w:pPr>
            <w:r w:rsidDel="00000000" w:rsidR="00000000" w:rsidRPr="00000000">
              <w:rPr>
                <w:color w:val="000000"/>
                <w:rtl w:val="0"/>
              </w:rPr>
              <w:t xml:space="preserve">PALLAVI MUKHIA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2">
            <w:pPr>
              <w:spacing w:after="160" w:line="259" w:lineRule="auto"/>
              <w:rPr/>
            </w:pPr>
            <w:r w:rsidDel="00000000" w:rsidR="00000000" w:rsidRPr="00000000">
              <w:rPr>
                <w:rtl w:val="0"/>
              </w:rPr>
              <w:t xml:space="preserve">R. von Ihering's Contributions to Sociological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3">
            <w:pPr>
              <w:spacing w:after="160" w:line="259" w:lineRule="auto"/>
              <w:rPr/>
            </w:pPr>
            <w:r w:rsidDel="00000000" w:rsidR="00000000" w:rsidRPr="00000000">
              <w:rPr>
                <w:color w:val="00000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4">
            <w:pPr>
              <w:spacing w:after="160" w:line="259" w:lineRule="auto"/>
              <w:rPr/>
            </w:pPr>
            <w:r w:rsidDel="00000000" w:rsidR="00000000" w:rsidRPr="00000000">
              <w:rPr>
                <w:color w:val="000000"/>
                <w:rtl w:val="0"/>
              </w:rPr>
              <w:t xml:space="preserve">DEBIKA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5">
            <w:pPr>
              <w:spacing w:after="160" w:line="259" w:lineRule="auto"/>
              <w:rPr/>
            </w:pPr>
            <w:r w:rsidDel="00000000" w:rsidR="00000000" w:rsidRPr="00000000">
              <w:rPr>
                <w:rtl w:val="0"/>
              </w:rPr>
              <w:t xml:space="preserve">Émile Durkheim's Sociological Perspectives on Law: Implications for Modern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6">
            <w:pPr>
              <w:spacing w:after="160" w:line="259" w:lineRule="auto"/>
              <w:rPr/>
            </w:pPr>
            <w:r w:rsidDel="00000000" w:rsidR="00000000" w:rsidRPr="00000000">
              <w:rPr>
                <w:color w:val="000000"/>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7">
            <w:pPr>
              <w:spacing w:after="160" w:line="259" w:lineRule="auto"/>
              <w:rPr/>
            </w:pPr>
            <w:r w:rsidDel="00000000" w:rsidR="00000000" w:rsidRPr="00000000">
              <w:rPr>
                <w:color w:val="000000"/>
                <w:rtl w:val="0"/>
              </w:rPr>
              <w:t xml:space="preserve">PARVIN BEGAM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8">
            <w:pPr>
              <w:spacing w:after="160" w:line="259" w:lineRule="auto"/>
              <w:rPr/>
            </w:pPr>
            <w:r w:rsidDel="00000000" w:rsidR="00000000" w:rsidRPr="00000000">
              <w:rPr>
                <w:rtl w:val="0"/>
              </w:rPr>
              <w:t xml:space="preserve">Frederick Karl von Savigny and the Foundations of Historical School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9">
            <w:pPr>
              <w:spacing w:after="160" w:line="259" w:lineRule="auto"/>
              <w:rPr/>
            </w:pPr>
            <w:r w:rsidDel="00000000" w:rsidR="00000000" w:rsidRPr="00000000">
              <w:rPr>
                <w:color w:val="000000"/>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A">
            <w:pPr>
              <w:spacing w:after="160" w:line="259" w:lineRule="auto"/>
              <w:rPr/>
            </w:pPr>
            <w:r w:rsidDel="00000000" w:rsidR="00000000" w:rsidRPr="00000000">
              <w:rPr>
                <w:color w:val="000000"/>
                <w:rtl w:val="0"/>
              </w:rPr>
              <w:t xml:space="preserve">SUNAN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B">
            <w:pPr>
              <w:spacing w:after="160" w:line="259" w:lineRule="auto"/>
              <w:rPr/>
            </w:pPr>
            <w:r w:rsidDel="00000000" w:rsidR="00000000" w:rsidRPr="00000000">
              <w:rPr>
                <w:rtl w:val="0"/>
              </w:rPr>
              <w:t xml:space="preserve">H.S. Maine's Impact on Legal Historiography: A Critical Assessment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C">
            <w:pPr>
              <w:spacing w:after="160" w:line="259" w:lineRule="auto"/>
              <w:rPr/>
            </w:pPr>
            <w:r w:rsidDel="00000000" w:rsidR="00000000" w:rsidRPr="00000000">
              <w:rPr>
                <w:color w:val="000000"/>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D">
            <w:pPr>
              <w:spacing w:after="160" w:line="259" w:lineRule="auto"/>
              <w:rPr/>
            </w:pPr>
            <w:r w:rsidDel="00000000" w:rsidR="00000000" w:rsidRPr="00000000">
              <w:rPr>
                <w:color w:val="000000"/>
                <w:rtl w:val="0"/>
              </w:rPr>
              <w:t xml:space="preserve">CHARLES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E">
            <w:pPr>
              <w:spacing w:after="160" w:line="259" w:lineRule="auto"/>
              <w:rPr/>
            </w:pPr>
            <w:r w:rsidDel="00000000" w:rsidR="00000000" w:rsidRPr="00000000">
              <w:rPr>
                <w:rtl w:val="0"/>
              </w:rPr>
              <w:t xml:space="preserve">Oliver Wendell Holmes Jr.: Key Figures and Concepts in American Legal Realism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F">
            <w:pPr>
              <w:spacing w:after="160" w:line="259" w:lineRule="auto"/>
              <w:rPr/>
            </w:pPr>
            <w:r w:rsidDel="00000000" w:rsidR="00000000" w:rsidRPr="00000000">
              <w:rPr>
                <w:color w:val="000000"/>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0">
            <w:pPr>
              <w:spacing w:after="160" w:line="259" w:lineRule="auto"/>
              <w:rPr/>
            </w:pPr>
            <w:r w:rsidDel="00000000" w:rsidR="00000000" w:rsidRPr="00000000">
              <w:rPr>
                <w:color w:val="000000"/>
                <w:rtl w:val="0"/>
              </w:rPr>
              <w:t xml:space="preserve">ANUJ KUMAR UPADHYAY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1">
            <w:pPr>
              <w:spacing w:after="160" w:line="259" w:lineRule="auto"/>
              <w:rPr/>
            </w:pPr>
            <w:r w:rsidDel="00000000" w:rsidR="00000000" w:rsidRPr="00000000">
              <w:rPr>
                <w:rtl w:val="0"/>
              </w:rPr>
              <w:t xml:space="preserve">Jerome Frank's Influence on American Legal Realism: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2">
            <w:pPr>
              <w:spacing w:after="160" w:line="259" w:lineRule="auto"/>
              <w:rPr/>
            </w:pPr>
            <w:r w:rsidDel="00000000" w:rsidR="00000000" w:rsidRPr="00000000">
              <w:rPr>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3">
            <w:pPr>
              <w:spacing w:after="160" w:line="259" w:lineRule="auto"/>
              <w:rPr/>
            </w:pPr>
            <w:r w:rsidDel="00000000" w:rsidR="00000000" w:rsidRPr="00000000">
              <w:rPr>
                <w:color w:val="000000"/>
                <w:rtl w:val="0"/>
              </w:rPr>
              <w:t xml:space="preserve">MD NISHAR ALAM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4">
            <w:pPr>
              <w:spacing w:after="160" w:line="259" w:lineRule="auto"/>
              <w:rPr/>
            </w:pPr>
            <w:r w:rsidDel="00000000" w:rsidR="00000000" w:rsidRPr="00000000">
              <w:rPr>
                <w:rtl w:val="0"/>
              </w:rPr>
              <w:t xml:space="preserve">Axel Hagerstrom's Legal Philosophy: Unravelling Scandinavian Realism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5">
            <w:pPr>
              <w:spacing w:after="160" w:line="259" w:lineRule="auto"/>
              <w:rPr/>
            </w:pPr>
            <w:r w:rsidDel="00000000" w:rsidR="00000000" w:rsidRPr="00000000">
              <w:rPr>
                <w:color w:val="000000"/>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6">
            <w:pPr>
              <w:spacing w:after="160" w:line="259" w:lineRule="auto"/>
              <w:rPr/>
            </w:pPr>
            <w:r w:rsidDel="00000000" w:rsidR="00000000" w:rsidRPr="00000000">
              <w:rPr>
                <w:color w:val="000000"/>
                <w:rtl w:val="0"/>
              </w:rPr>
              <w:t xml:space="preserve">TAPAS KARMAKAR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7">
            <w:pPr>
              <w:spacing w:after="160" w:line="259" w:lineRule="auto"/>
              <w:rPr/>
            </w:pPr>
            <w:r w:rsidDel="00000000" w:rsidR="00000000" w:rsidRPr="00000000">
              <w:rPr>
                <w:rtl w:val="0"/>
              </w:rPr>
              <w:t xml:space="preserve">Alf Ross and the Evolution of Scandinavian Realism: A Contemporary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8">
            <w:pPr>
              <w:spacing w:after="160" w:line="259" w:lineRule="auto"/>
              <w:rPr/>
            </w:pPr>
            <w:r w:rsidDel="00000000" w:rsidR="00000000" w:rsidRPr="00000000">
              <w:rPr>
                <w:color w:val="000000"/>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9">
            <w:pPr>
              <w:spacing w:after="160" w:line="259" w:lineRule="auto"/>
              <w:rPr/>
            </w:pPr>
            <w:r w:rsidDel="00000000" w:rsidR="00000000" w:rsidRPr="00000000">
              <w:rPr>
                <w:color w:val="000000"/>
                <w:rtl w:val="0"/>
              </w:rPr>
              <w:t xml:space="preserve">NOORIE PARWEEN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spacing w:after="160" w:line="259" w:lineRule="auto"/>
              <w:rPr/>
            </w:pPr>
            <w:r w:rsidDel="00000000" w:rsidR="00000000" w:rsidRPr="00000000">
              <w:rPr>
                <w:rtl w:val="0"/>
              </w:rPr>
              <w:t xml:space="preserve">Karl Marx's Critique of Law within the Marxist Framework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B">
            <w:pPr>
              <w:spacing w:after="160" w:line="259" w:lineRule="auto"/>
              <w:rPr/>
            </w:pPr>
            <w:r w:rsidDel="00000000" w:rsidR="00000000" w:rsidRPr="00000000">
              <w:rPr>
                <w:color w:val="000000"/>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C">
            <w:pPr>
              <w:spacing w:after="160" w:line="259" w:lineRule="auto"/>
              <w:rPr/>
            </w:pPr>
            <w:r w:rsidDel="00000000" w:rsidR="00000000" w:rsidRPr="00000000">
              <w:rPr>
                <w:color w:val="000000"/>
                <w:rtl w:val="0"/>
              </w:rPr>
              <w:t xml:space="preserve">BURU GYUTH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D">
            <w:pPr>
              <w:spacing w:after="160" w:line="259" w:lineRule="auto"/>
              <w:rPr/>
            </w:pPr>
            <w:r w:rsidDel="00000000" w:rsidR="00000000" w:rsidRPr="00000000">
              <w:rPr>
                <w:rtl w:val="0"/>
              </w:rPr>
              <w:t xml:space="preserve">Marxist Legal Theory: Relevance and Applications in the 21st Century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E">
            <w:pPr>
              <w:spacing w:after="160" w:line="259" w:lineRule="auto"/>
              <w:rPr/>
            </w:pPr>
            <w:r w:rsidDel="00000000" w:rsidR="00000000" w:rsidRPr="00000000">
              <w:rPr>
                <w:color w:val="000000"/>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F">
            <w:pPr>
              <w:spacing w:after="160" w:line="259" w:lineRule="auto"/>
              <w:rPr/>
            </w:pPr>
            <w:r w:rsidDel="00000000" w:rsidR="00000000" w:rsidRPr="00000000">
              <w:rPr>
                <w:color w:val="000000"/>
                <w:rtl w:val="0"/>
              </w:rPr>
              <w:t xml:space="preserve">PRACHI KRISHAN 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spacing w:after="160" w:line="259" w:lineRule="auto"/>
              <w:rPr/>
            </w:pPr>
            <w:r w:rsidDel="00000000" w:rsidR="00000000" w:rsidRPr="00000000">
              <w:rPr>
                <w:rtl w:val="0"/>
              </w:rPr>
              <w:t xml:space="preserve">A historical analysis of growth and development of Natural Law school from ancient to modern period.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1">
            <w:pPr>
              <w:spacing w:after="160" w:line="259" w:lineRule="auto"/>
              <w:rPr/>
            </w:pPr>
            <w:r w:rsidDel="00000000" w:rsidR="00000000" w:rsidRPr="00000000">
              <w:rPr>
                <w:color w:val="000000"/>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2">
            <w:pPr>
              <w:spacing w:after="160" w:line="259" w:lineRule="auto"/>
              <w:rPr/>
            </w:pPr>
            <w:r w:rsidDel="00000000" w:rsidR="00000000" w:rsidRPr="00000000">
              <w:rPr>
                <w:color w:val="000000"/>
                <w:rtl w:val="0"/>
              </w:rPr>
              <w:t xml:space="preserve">ROHAN 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3">
            <w:pPr>
              <w:spacing w:after="160" w:line="259" w:lineRule="auto"/>
              <w:rPr/>
            </w:pPr>
            <w:r w:rsidDel="00000000" w:rsidR="00000000" w:rsidRPr="00000000">
              <w:rPr>
                <w:rtl w:val="0"/>
              </w:rPr>
              <w:t xml:space="preserve">A study of contribution of medieval scholars to the Natural School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4">
            <w:pPr>
              <w:spacing w:after="160" w:line="259" w:lineRule="auto"/>
              <w:rPr/>
            </w:pPr>
            <w:r w:rsidDel="00000000" w:rsidR="00000000" w:rsidRPr="00000000">
              <w:rPr>
                <w:color w:val="000000"/>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5">
            <w:pPr>
              <w:spacing w:after="160" w:line="259" w:lineRule="auto"/>
              <w:rPr/>
            </w:pPr>
            <w:r w:rsidDel="00000000" w:rsidR="00000000" w:rsidRPr="00000000">
              <w:rPr>
                <w:color w:val="000000"/>
                <w:rtl w:val="0"/>
              </w:rPr>
              <w:t xml:space="preserve">SOVAN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spacing w:after="160" w:line="259" w:lineRule="auto"/>
              <w:rPr/>
            </w:pPr>
            <w:r w:rsidDel="00000000" w:rsidR="00000000" w:rsidRPr="00000000">
              <w:rPr>
                <w:rtl w:val="0"/>
              </w:rPr>
              <w:t xml:space="preserve">A comparative study of Natural Law School and Analytical School of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7">
            <w:pPr>
              <w:spacing w:after="160" w:line="259" w:lineRule="auto"/>
              <w:rPr/>
            </w:pPr>
            <w:r w:rsidDel="00000000" w:rsidR="00000000" w:rsidRPr="00000000">
              <w:rPr>
                <w:color w:val="000000"/>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8">
            <w:pPr>
              <w:spacing w:after="160" w:line="259" w:lineRule="auto"/>
              <w:rPr/>
            </w:pPr>
            <w:r w:rsidDel="00000000" w:rsidR="00000000" w:rsidRPr="00000000">
              <w:rPr>
                <w:color w:val="000000"/>
                <w:rtl w:val="0"/>
              </w:rPr>
              <w:t xml:space="preserve">MANOSIJ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spacing w:after="160" w:line="259" w:lineRule="auto"/>
              <w:rPr/>
            </w:pPr>
            <w:r w:rsidDel="00000000" w:rsidR="00000000" w:rsidRPr="00000000">
              <w:rPr>
                <w:rtl w:val="0"/>
              </w:rPr>
              <w:t xml:space="preserve">A study of Jurisprudence in relation with other social sciences namely sociology, political science, history.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A">
            <w:pPr>
              <w:spacing w:after="160" w:line="259" w:lineRule="auto"/>
              <w:rPr/>
            </w:pPr>
            <w:r w:rsidDel="00000000" w:rsidR="00000000" w:rsidRPr="00000000">
              <w:rPr>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B">
            <w:pPr>
              <w:spacing w:after="160" w:line="259" w:lineRule="auto"/>
              <w:rPr/>
            </w:pPr>
            <w:r w:rsidDel="00000000" w:rsidR="00000000" w:rsidRPr="00000000">
              <w:rPr>
                <w:color w:val="000000"/>
                <w:rtl w:val="0"/>
              </w:rPr>
              <w:t xml:space="preserve">AKHOY HALDAR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C">
            <w:pPr>
              <w:spacing w:after="160" w:line="259" w:lineRule="auto"/>
              <w:rPr/>
            </w:pPr>
            <w:r w:rsidDel="00000000" w:rsidR="00000000" w:rsidRPr="00000000">
              <w:rPr>
                <w:rtl w:val="0"/>
              </w:rPr>
              <w:t xml:space="preserve">A study of Jurisprudence in relation with other social sciences namely Psychology, Economics, Ethics.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D">
            <w:pPr>
              <w:spacing w:after="160" w:line="259" w:lineRule="auto"/>
              <w:rPr/>
            </w:pPr>
            <w:r w:rsidDel="00000000" w:rsidR="00000000" w:rsidRPr="00000000">
              <w:rPr>
                <w:color w:val="000000"/>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FE">
            <w:pPr>
              <w:spacing w:after="160" w:line="259" w:lineRule="auto"/>
              <w:rPr/>
            </w:pPr>
            <w:r w:rsidDel="00000000" w:rsidR="00000000" w:rsidRPr="00000000">
              <w:rPr>
                <w:color w:val="000000"/>
                <w:rtl w:val="0"/>
              </w:rPr>
              <w:t xml:space="preserve">CHRISTINA WAR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spacing w:after="160" w:line="259" w:lineRule="auto"/>
              <w:rPr/>
            </w:pPr>
            <w:r w:rsidDel="00000000" w:rsidR="00000000" w:rsidRPr="00000000">
              <w:rPr>
                <w:rtl w:val="0"/>
              </w:rPr>
              <w:t xml:space="preserve">A critical analysis of Savigny and Puchta’s contribution to Historical School of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0">
            <w:pPr>
              <w:spacing w:after="160" w:line="259" w:lineRule="auto"/>
              <w:rPr/>
            </w:pPr>
            <w:r w:rsidDel="00000000" w:rsidR="00000000" w:rsidRPr="00000000">
              <w:rPr>
                <w:color w:val="00000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1">
            <w:pPr>
              <w:spacing w:after="160" w:line="259" w:lineRule="auto"/>
              <w:rPr/>
            </w:pPr>
            <w:r w:rsidDel="00000000" w:rsidR="00000000" w:rsidRPr="00000000">
              <w:rPr>
                <w:color w:val="000000"/>
                <w:rtl w:val="0"/>
              </w:rPr>
              <w:t xml:space="preserve">RENU KUMARI YADAV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spacing w:after="160" w:line="259" w:lineRule="auto"/>
              <w:rPr/>
            </w:pPr>
            <w:r w:rsidDel="00000000" w:rsidR="00000000" w:rsidRPr="00000000">
              <w:rPr>
                <w:rtl w:val="0"/>
              </w:rPr>
              <w:t xml:space="preserve">A critical analysis of Bentham’s Utilitarian Theory.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3">
            <w:pPr>
              <w:spacing w:after="160" w:line="259" w:lineRule="auto"/>
              <w:rPr/>
            </w:pPr>
            <w:r w:rsidDel="00000000" w:rsidR="00000000" w:rsidRPr="00000000">
              <w:rPr>
                <w:color w:val="000000"/>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4">
            <w:pPr>
              <w:spacing w:after="160" w:line="259" w:lineRule="auto"/>
              <w:rPr/>
            </w:pPr>
            <w:r w:rsidDel="00000000" w:rsidR="00000000" w:rsidRPr="00000000">
              <w:rPr>
                <w:color w:val="000000"/>
                <w:rtl w:val="0"/>
              </w:rPr>
              <w:t xml:space="preserve">JEEWAN 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spacing w:after="160" w:line="259" w:lineRule="auto"/>
              <w:rPr/>
            </w:pPr>
            <w:r w:rsidDel="00000000" w:rsidR="00000000" w:rsidRPr="00000000">
              <w:rPr>
                <w:rtl w:val="0"/>
              </w:rPr>
              <w:t xml:space="preserve">A study of J.S. Mill’s contribution to the Theory of Utility.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6">
            <w:pPr>
              <w:spacing w:after="160" w:line="259" w:lineRule="auto"/>
              <w:rPr/>
            </w:pPr>
            <w:r w:rsidDel="00000000" w:rsidR="00000000" w:rsidRPr="00000000">
              <w:rPr>
                <w:color w:val="000000"/>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7">
            <w:pPr>
              <w:spacing w:after="160" w:line="259" w:lineRule="auto"/>
              <w:rPr/>
            </w:pPr>
            <w:r w:rsidDel="00000000" w:rsidR="00000000" w:rsidRPr="00000000">
              <w:rPr>
                <w:color w:val="000000"/>
                <w:rtl w:val="0"/>
              </w:rPr>
              <w:t xml:space="preserve">NEHA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8">
            <w:pPr>
              <w:spacing w:after="160" w:line="259" w:lineRule="auto"/>
              <w:rPr/>
            </w:pPr>
            <w:r w:rsidDel="00000000" w:rsidR="00000000" w:rsidRPr="00000000">
              <w:rPr>
                <w:rtl w:val="0"/>
              </w:rPr>
              <w:t xml:space="preserve">A Comparative study of Jurisprudence and other social sciences considering Pure Theory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9">
            <w:pPr>
              <w:spacing w:after="160" w:line="259" w:lineRule="auto"/>
              <w:rPr/>
            </w:pPr>
            <w:r w:rsidDel="00000000" w:rsidR="00000000" w:rsidRPr="00000000">
              <w:rPr>
                <w:color w:val="000000"/>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A">
            <w:pPr>
              <w:spacing w:after="160" w:line="259" w:lineRule="auto"/>
              <w:rPr/>
            </w:pPr>
            <w:r w:rsidDel="00000000" w:rsidR="00000000" w:rsidRPr="00000000">
              <w:rPr>
                <w:color w:val="000000"/>
                <w:rtl w:val="0"/>
              </w:rPr>
              <w:t xml:space="preserve">MD SAQULEIN REZA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B">
            <w:pPr>
              <w:spacing w:after="160" w:line="259" w:lineRule="auto"/>
              <w:rPr/>
            </w:pPr>
            <w:r w:rsidDel="00000000" w:rsidR="00000000" w:rsidRPr="00000000">
              <w:rPr>
                <w:rtl w:val="0"/>
              </w:rPr>
              <w:t xml:space="preserve">A study of historical development of Sociological School of Law from Montesquieu to Roscoe Pound.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C">
            <w:pPr>
              <w:spacing w:after="160" w:line="259" w:lineRule="auto"/>
              <w:rPr/>
            </w:pPr>
            <w:r w:rsidDel="00000000" w:rsidR="00000000" w:rsidRPr="00000000">
              <w:rPr>
                <w:color w:val="000000"/>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0D">
            <w:pPr>
              <w:spacing w:after="160" w:line="259" w:lineRule="auto"/>
              <w:rPr/>
            </w:pPr>
            <w:r w:rsidDel="00000000" w:rsidR="00000000" w:rsidRPr="00000000">
              <w:rPr>
                <w:color w:val="000000"/>
                <w:rtl w:val="0"/>
              </w:rPr>
              <w:t xml:space="preserve">SUSMITA MAHALDAR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E">
            <w:pPr>
              <w:spacing w:after="160" w:line="259" w:lineRule="auto"/>
              <w:rPr/>
            </w:pPr>
            <w:r w:rsidDel="00000000" w:rsidR="00000000" w:rsidRPr="00000000">
              <w:rPr>
                <w:rtl w:val="0"/>
              </w:rPr>
              <w:t xml:space="preserve">A comparative study of American Realism and Scandinavian Realism.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F">
            <w:pPr>
              <w:spacing w:after="160" w:line="259" w:lineRule="auto"/>
              <w:rPr/>
            </w:pPr>
            <w:r w:rsidDel="00000000" w:rsidR="00000000" w:rsidRPr="00000000">
              <w:rPr>
                <w:color w:val="00000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0">
            <w:pPr>
              <w:spacing w:after="160" w:line="259" w:lineRule="auto"/>
              <w:rPr/>
            </w:pPr>
            <w:r w:rsidDel="00000000" w:rsidR="00000000" w:rsidRPr="00000000">
              <w:rPr>
                <w:color w:val="000000"/>
                <w:rtl w:val="0"/>
              </w:rPr>
              <w:t xml:space="preserve">AYUSH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1">
            <w:pPr>
              <w:spacing w:after="160" w:line="259" w:lineRule="auto"/>
              <w:rPr/>
            </w:pPr>
            <w:r w:rsidDel="00000000" w:rsidR="00000000" w:rsidRPr="00000000">
              <w:rPr>
                <w:rtl w:val="0"/>
              </w:rPr>
              <w:t xml:space="preserve">A study of application of Natural Law principles in the Constitution of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2">
            <w:pPr>
              <w:spacing w:after="160" w:line="259" w:lineRule="auto"/>
              <w:rPr/>
            </w:pPr>
            <w:r w:rsidDel="00000000" w:rsidR="00000000" w:rsidRPr="00000000">
              <w:rPr>
                <w:color w:val="000000"/>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3">
            <w:pPr>
              <w:spacing w:after="160" w:line="259" w:lineRule="auto"/>
              <w:rPr/>
            </w:pPr>
            <w:r w:rsidDel="00000000" w:rsidR="00000000" w:rsidRPr="00000000">
              <w:rPr>
                <w:color w:val="000000"/>
                <w:rtl w:val="0"/>
              </w:rPr>
              <w:t xml:space="preserve">SHIVANSHU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4">
            <w:pPr>
              <w:spacing w:after="160" w:line="259" w:lineRule="auto"/>
              <w:rPr/>
            </w:pPr>
            <w:r w:rsidDel="00000000" w:rsidR="00000000" w:rsidRPr="00000000">
              <w:rPr>
                <w:rtl w:val="0"/>
              </w:rPr>
              <w:t xml:space="preserve">An analytical study of Kesavananda Bharati v. State of Kerala AIR 1973 SC 1461 in the light of Natural Law philosophy.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5">
            <w:pPr>
              <w:spacing w:after="160" w:line="259" w:lineRule="auto"/>
              <w:rPr/>
            </w:pPr>
            <w:r w:rsidDel="00000000" w:rsidR="00000000" w:rsidRPr="00000000">
              <w:rPr>
                <w:color w:val="000000"/>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6">
            <w:pPr>
              <w:spacing w:after="160" w:line="259" w:lineRule="auto"/>
              <w:rPr/>
            </w:pPr>
            <w:r w:rsidDel="00000000" w:rsidR="00000000" w:rsidRPr="00000000">
              <w:rPr>
                <w:color w:val="000000"/>
                <w:rtl w:val="0"/>
              </w:rPr>
              <w:t xml:space="preserve">SHREYAS PAUL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7">
            <w:pPr>
              <w:spacing w:after="160" w:line="259" w:lineRule="auto"/>
              <w:rPr/>
            </w:pPr>
            <w:r w:rsidDel="00000000" w:rsidR="00000000" w:rsidRPr="00000000">
              <w:rPr>
                <w:rtl w:val="0"/>
              </w:rPr>
              <w:t xml:space="preserve">Case Study of Maneka Gandhi v. Union of India considering the Natural Law principle.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8">
            <w:pPr>
              <w:spacing w:after="160" w:line="259" w:lineRule="auto"/>
              <w:rPr/>
            </w:pPr>
            <w:r w:rsidDel="00000000" w:rsidR="00000000" w:rsidRPr="00000000">
              <w:rPr>
                <w:color w:val="000000"/>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9">
            <w:pPr>
              <w:spacing w:after="160" w:line="259" w:lineRule="auto"/>
              <w:rPr/>
            </w:pPr>
            <w:r w:rsidDel="00000000" w:rsidR="00000000" w:rsidRPr="00000000">
              <w:rPr>
                <w:color w:val="000000"/>
                <w:rtl w:val="0"/>
              </w:rPr>
              <w:t xml:space="preserve">SUBHODIP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spacing w:after="160" w:line="259" w:lineRule="auto"/>
              <w:rPr/>
            </w:pPr>
            <w:r w:rsidDel="00000000" w:rsidR="00000000" w:rsidRPr="00000000">
              <w:rPr>
                <w:rtl w:val="0"/>
              </w:rPr>
              <w:t xml:space="preserve">Case Study of ADM Jabalpur v. S. Shukla considering the Natural Law principle.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B">
            <w:pPr>
              <w:spacing w:after="160" w:line="259" w:lineRule="auto"/>
              <w:rPr/>
            </w:pPr>
            <w:r w:rsidDel="00000000" w:rsidR="00000000" w:rsidRPr="00000000">
              <w:rPr>
                <w:color w:val="000000"/>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C">
            <w:pPr>
              <w:spacing w:after="160" w:line="259" w:lineRule="auto"/>
              <w:rPr/>
            </w:pPr>
            <w:r w:rsidDel="00000000" w:rsidR="00000000" w:rsidRPr="00000000">
              <w:rPr>
                <w:color w:val="000000"/>
                <w:rtl w:val="0"/>
              </w:rPr>
              <w:t xml:space="preserve">BAL BAHADUR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D">
            <w:pPr>
              <w:spacing w:after="160" w:line="259" w:lineRule="auto"/>
              <w:rPr/>
            </w:pPr>
            <w:r w:rsidDel="00000000" w:rsidR="00000000" w:rsidRPr="00000000">
              <w:rPr>
                <w:rtl w:val="0"/>
              </w:rPr>
              <w:t xml:space="preserve">A study of Salmond’s contribution to the Positivist School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E">
            <w:pPr>
              <w:spacing w:after="160" w:line="259" w:lineRule="auto"/>
              <w:rPr/>
            </w:pPr>
            <w:r w:rsidDel="00000000" w:rsidR="00000000" w:rsidRPr="00000000">
              <w:rPr>
                <w:color w:val="000000"/>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F">
            <w:pPr>
              <w:spacing w:after="160" w:line="259" w:lineRule="auto"/>
              <w:rPr/>
            </w:pPr>
            <w:r w:rsidDel="00000000" w:rsidR="00000000" w:rsidRPr="00000000">
              <w:rPr>
                <w:color w:val="000000"/>
                <w:rtl w:val="0"/>
              </w:rPr>
              <w:t xml:space="preserve">SANGITA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0">
            <w:pPr>
              <w:spacing w:after="160" w:line="259" w:lineRule="auto"/>
              <w:rPr/>
            </w:pPr>
            <w:r w:rsidDel="00000000" w:rsidR="00000000" w:rsidRPr="00000000">
              <w:rPr>
                <w:rtl w:val="0"/>
              </w:rPr>
              <w:t xml:space="preserve">Tracing the application of Kelsen’s Grundnorm in the Indian Constitution.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1">
            <w:pPr>
              <w:spacing w:after="160" w:line="259" w:lineRule="auto"/>
              <w:rPr/>
            </w:pPr>
            <w:r w:rsidDel="00000000" w:rsidR="00000000" w:rsidRPr="00000000">
              <w:rPr>
                <w:color w:val="000000"/>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2">
            <w:pPr>
              <w:spacing w:after="160" w:line="259" w:lineRule="auto"/>
              <w:rPr/>
            </w:pPr>
            <w:r w:rsidDel="00000000" w:rsidR="00000000" w:rsidRPr="00000000">
              <w:rPr>
                <w:color w:val="000000"/>
                <w:rtl w:val="0"/>
              </w:rPr>
              <w:t xml:space="preserve">MUSTAFA ABUZAIED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spacing w:after="160" w:line="259" w:lineRule="auto"/>
              <w:rPr/>
            </w:pPr>
            <w:r w:rsidDel="00000000" w:rsidR="00000000" w:rsidRPr="00000000">
              <w:rPr>
                <w:rtl w:val="0"/>
              </w:rPr>
              <w:t xml:space="preserve">A detailed study of Roscoe Pound’s theory and jural postulates.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4">
            <w:pPr>
              <w:spacing w:after="160" w:line="259" w:lineRule="auto"/>
              <w:rPr/>
            </w:pPr>
            <w:r w:rsidDel="00000000" w:rsidR="00000000" w:rsidRPr="00000000">
              <w:rPr>
                <w:color w:val="000000"/>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5">
            <w:pPr>
              <w:spacing w:after="160" w:line="259" w:lineRule="auto"/>
              <w:rPr/>
            </w:pPr>
            <w:r w:rsidDel="00000000" w:rsidR="00000000" w:rsidRPr="00000000">
              <w:rPr>
                <w:color w:val="000000"/>
                <w:rtl w:val="0"/>
              </w:rPr>
              <w:t xml:space="preserve">MONIKA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6">
            <w:pPr>
              <w:spacing w:after="160" w:line="259" w:lineRule="auto"/>
              <w:rPr/>
            </w:pPr>
            <w:r w:rsidDel="00000000" w:rsidR="00000000" w:rsidRPr="00000000">
              <w:rPr>
                <w:rtl w:val="0"/>
              </w:rPr>
              <w:t xml:space="preserve">A study of Sociological Jurisprudence with Indian perspective.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7">
            <w:pPr>
              <w:spacing w:after="160" w:line="259" w:lineRule="auto"/>
              <w:rPr/>
            </w:pPr>
            <w:r w:rsidDel="00000000" w:rsidR="00000000" w:rsidRPr="00000000">
              <w:rPr>
                <w:color w:val="000000"/>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8">
            <w:pPr>
              <w:spacing w:after="160" w:line="259" w:lineRule="auto"/>
              <w:rPr/>
            </w:pPr>
            <w:r w:rsidDel="00000000" w:rsidR="00000000" w:rsidRPr="00000000">
              <w:rPr>
                <w:color w:val="000000"/>
                <w:rtl w:val="0"/>
              </w:rPr>
              <w:t xml:space="preserve">MEHAK THAKUR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9">
            <w:pPr>
              <w:spacing w:after="160" w:line="259" w:lineRule="auto"/>
              <w:rPr/>
            </w:pPr>
            <w:r w:rsidDel="00000000" w:rsidR="00000000" w:rsidRPr="00000000">
              <w:rPr>
                <w:rtl w:val="0"/>
              </w:rPr>
              <w:t xml:space="preserve">A study of Realist scholars, Benjamin N. Cardozo, J.C. Gray, their contribution to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A">
            <w:pPr>
              <w:spacing w:after="160" w:line="259" w:lineRule="auto"/>
              <w:rPr/>
            </w:pPr>
            <w:r w:rsidDel="00000000" w:rsidR="00000000" w:rsidRPr="00000000">
              <w:rPr>
                <w:color w:val="000000"/>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B">
            <w:pPr>
              <w:spacing w:after="160" w:line="259" w:lineRule="auto"/>
              <w:rPr/>
            </w:pPr>
            <w:r w:rsidDel="00000000" w:rsidR="00000000" w:rsidRPr="00000000">
              <w:rPr>
                <w:color w:val="000000"/>
                <w:rtl w:val="0"/>
              </w:rPr>
              <w:t xml:space="preserve">KRISHITA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C">
            <w:pPr>
              <w:spacing w:after="160" w:line="259" w:lineRule="auto"/>
              <w:rPr/>
            </w:pPr>
            <w:r w:rsidDel="00000000" w:rsidR="00000000" w:rsidRPr="00000000">
              <w:rPr>
                <w:rtl w:val="0"/>
              </w:rPr>
              <w:t xml:space="preserve">A study of Marxian Perspective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D">
            <w:pPr>
              <w:spacing w:after="160" w:line="259" w:lineRule="auto"/>
              <w:rPr/>
            </w:pPr>
            <w:r w:rsidDel="00000000" w:rsidR="00000000" w:rsidRPr="00000000">
              <w:rPr>
                <w:color w:val="00000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E">
            <w:pPr>
              <w:spacing w:after="160" w:line="259" w:lineRule="auto"/>
              <w:rPr/>
            </w:pPr>
            <w:r w:rsidDel="00000000" w:rsidR="00000000" w:rsidRPr="00000000">
              <w:rPr>
                <w:color w:val="000000"/>
                <w:rtl w:val="0"/>
              </w:rPr>
              <w:t xml:space="preserve">SURAJ MISTRY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spacing w:after="160" w:line="259" w:lineRule="auto"/>
              <w:rPr/>
            </w:pPr>
            <w:r w:rsidDel="00000000" w:rsidR="00000000" w:rsidRPr="00000000">
              <w:rPr>
                <w:rtl w:val="0"/>
              </w:rPr>
              <w:t xml:space="preserve">A critical analysis of Marxian Theory of Law in the 21st century.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0">
            <w:pPr>
              <w:spacing w:after="160" w:line="259" w:lineRule="auto"/>
              <w:rPr/>
            </w:pPr>
            <w:r w:rsidDel="00000000" w:rsidR="00000000" w:rsidRPr="00000000">
              <w:rPr>
                <w:color w:val="000000"/>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1">
            <w:pPr>
              <w:spacing w:after="160" w:line="259" w:lineRule="auto"/>
              <w:rPr/>
            </w:pPr>
            <w:r w:rsidDel="00000000" w:rsidR="00000000" w:rsidRPr="00000000">
              <w:rPr>
                <w:color w:val="000000"/>
                <w:rtl w:val="0"/>
              </w:rPr>
              <w:t xml:space="preserve">JOY KISHOR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2">
            <w:pPr>
              <w:spacing w:after="160" w:line="259" w:lineRule="auto"/>
              <w:rPr/>
            </w:pPr>
            <w:r w:rsidDel="00000000" w:rsidR="00000000" w:rsidRPr="00000000">
              <w:rPr>
                <w:rtl w:val="0"/>
              </w:rPr>
              <w:t xml:space="preserve">A study of Concept of Social Engineering and Social Solidarity and its application at present times.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3">
            <w:pPr>
              <w:spacing w:after="160" w:line="259" w:lineRule="auto"/>
              <w:rPr/>
            </w:pPr>
            <w:r w:rsidDel="00000000" w:rsidR="00000000" w:rsidRPr="00000000">
              <w:rPr>
                <w:color w:val="000000"/>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4">
            <w:pPr>
              <w:spacing w:after="160" w:line="259" w:lineRule="auto"/>
              <w:rPr/>
            </w:pPr>
            <w:r w:rsidDel="00000000" w:rsidR="00000000" w:rsidRPr="00000000">
              <w:rPr>
                <w:color w:val="000000"/>
                <w:rtl w:val="0"/>
              </w:rPr>
              <w:t xml:space="preserve">PRANJAL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5">
            <w:pPr>
              <w:spacing w:after="160" w:line="259" w:lineRule="auto"/>
              <w:rPr/>
            </w:pPr>
            <w:r w:rsidDel="00000000" w:rsidR="00000000" w:rsidRPr="00000000">
              <w:rPr>
                <w:rtl w:val="0"/>
              </w:rPr>
              <w:t xml:space="preserve">A study of the principle of Social Justice and its application in the Indian Constitution.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6">
            <w:pPr>
              <w:spacing w:after="160" w:line="259" w:lineRule="auto"/>
              <w:rPr/>
            </w:pPr>
            <w:r w:rsidDel="00000000" w:rsidR="00000000" w:rsidRPr="00000000">
              <w:rPr>
                <w:color w:val="000000"/>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7">
            <w:pPr>
              <w:spacing w:after="160" w:line="259" w:lineRule="auto"/>
              <w:rPr/>
            </w:pPr>
            <w:r w:rsidDel="00000000" w:rsidR="00000000" w:rsidRPr="00000000">
              <w:rPr>
                <w:color w:val="000000"/>
                <w:rtl w:val="0"/>
              </w:rPr>
              <w:t xml:space="preserve">ARINDAM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8">
            <w:pPr>
              <w:spacing w:after="160" w:line="259" w:lineRule="auto"/>
              <w:rPr/>
            </w:pPr>
            <w:r w:rsidDel="00000000" w:rsidR="00000000" w:rsidRPr="00000000">
              <w:rPr>
                <w:rtl w:val="0"/>
              </w:rPr>
              <w:t xml:space="preserve">A study of Pure Theory of Law versus the Sociological School of Jurisprudence.</w:t>
            </w:r>
          </w:p>
        </w:tc>
      </w:tr>
    </w:tbl>
    <w:p w:rsidR="00000000" w:rsidDel="00000000" w:rsidP="00000000" w:rsidRDefault="00000000" w:rsidRPr="00000000" w14:paraId="00000839">
      <w:pPr>
        <w:rPr/>
      </w:pPr>
      <w:r w:rsidDel="00000000" w:rsidR="00000000" w:rsidRPr="00000000">
        <w:rPr>
          <w:rtl w:val="0"/>
        </w:rPr>
      </w:r>
    </w:p>
    <w:p w:rsidR="00000000" w:rsidDel="00000000" w:rsidP="00000000" w:rsidRDefault="00000000" w:rsidRPr="00000000" w14:paraId="0000083A">
      <w:pPr>
        <w:rPr/>
      </w:pPr>
      <w:r w:rsidDel="00000000" w:rsidR="00000000" w:rsidRPr="00000000">
        <w:rPr>
          <w:rtl w:val="0"/>
        </w:rPr>
      </w:r>
    </w:p>
    <w:p w:rsidR="00000000" w:rsidDel="00000000" w:rsidP="00000000" w:rsidRDefault="00000000" w:rsidRPr="00000000" w14:paraId="0000083B">
      <w:pPr>
        <w:jc w:val="left"/>
        <w:rPr>
          <w:color w:val="2f5496"/>
          <w:sz w:val="28"/>
          <w:szCs w:val="28"/>
        </w:rPr>
      </w:pPr>
      <w:bookmarkStart w:colFirst="0" w:colLast="0" w:name="_heading=h.jwxsxw2qnf0d" w:id="11"/>
      <w:bookmarkEnd w:id="11"/>
      <w:r w:rsidDel="00000000" w:rsidR="00000000" w:rsidRPr="00000000">
        <w:br w:type="page"/>
      </w:r>
      <w:r w:rsidDel="00000000" w:rsidR="00000000" w:rsidRPr="00000000">
        <w:rPr>
          <w:rtl w:val="0"/>
        </w:rPr>
      </w:r>
    </w:p>
    <w:p w:rsidR="00000000" w:rsidDel="00000000" w:rsidP="00000000" w:rsidRDefault="00000000" w:rsidRPr="00000000" w14:paraId="0000083C">
      <w:pPr>
        <w:pStyle w:val="Heading3"/>
        <w:rPr/>
      </w:pPr>
      <w:r w:rsidDel="00000000" w:rsidR="00000000" w:rsidRPr="00000000">
        <w:rPr>
          <w:rtl w:val="0"/>
        </w:rPr>
        <w:t xml:space="preserve">BA LLB (Hons.), Sec  B</w:t>
      </w:r>
    </w:p>
    <w:p w:rsidR="00000000" w:rsidDel="00000000" w:rsidP="00000000" w:rsidRDefault="00000000" w:rsidRPr="00000000" w14:paraId="0000083D">
      <w:pPr>
        <w:rPr/>
      </w:pPr>
      <w:r w:rsidDel="00000000" w:rsidR="00000000" w:rsidRPr="00000000">
        <w:rPr>
          <w:rtl w:val="0"/>
        </w:rPr>
        <w:t xml:space="preserve">SUBJECT TEACHER – MS. SUPRIYA</w:t>
      </w:r>
    </w:p>
    <w:p w:rsidR="00000000" w:rsidDel="00000000" w:rsidP="00000000" w:rsidRDefault="00000000" w:rsidRPr="00000000" w14:paraId="0000083E">
      <w:pPr>
        <w:rPr/>
      </w:pPr>
      <w:r w:rsidDel="00000000" w:rsidR="00000000" w:rsidRPr="00000000">
        <w:rPr>
          <w:rtl w:val="0"/>
        </w:rPr>
        <w:t xml:space="preserve">SUBJECT – LAW OF CRIMES I</w:t>
      </w:r>
    </w:p>
    <w:tbl>
      <w:tblPr>
        <w:tblStyle w:val="Table14"/>
        <w:tblW w:w="9504.0" w:type="dxa"/>
        <w:jc w:val="left"/>
        <w:tblLayout w:type="fixed"/>
        <w:tblLook w:val="0400"/>
      </w:tblPr>
      <w:tblGrid>
        <w:gridCol w:w="999"/>
        <w:gridCol w:w="3700"/>
        <w:gridCol w:w="4805"/>
        <w:tblGridChange w:id="0">
          <w:tblGrid>
            <w:gridCol w:w="999"/>
            <w:gridCol w:w="3700"/>
            <w:gridCol w:w="480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dbdbdb" w:val="clear"/>
          </w:tcPr>
          <w:p w:rsidR="00000000" w:rsidDel="00000000" w:rsidP="00000000" w:rsidRDefault="00000000" w:rsidRPr="00000000" w14:paraId="0000083F">
            <w:pPr>
              <w:rPr>
                <w:b w:val="1"/>
                <w:bCs w:val="1"/>
              </w:rPr>
            </w:pPr>
            <w:r w:rsidDel="00000000" w:rsidR="00000000" w:rsidRPr="00000000">
              <w:rPr>
                <w:b w:val="1"/>
                <w:bCs w:val="1"/>
                <w:rtl w:val="0"/>
              </w:rPr>
              <w:t xml:space="preserve">R/NO.</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840">
            <w:pPr>
              <w:rPr>
                <w:b w:val="1"/>
                <w:bCs w:val="1"/>
              </w:rPr>
            </w:pPr>
            <w:r w:rsidDel="00000000" w:rsidR="00000000" w:rsidRPr="00000000">
              <w:rPr>
                <w:b w:val="1"/>
                <w:bCs w:val="1"/>
                <w:rtl w:val="0"/>
              </w:rPr>
              <w:t xml:space="preserve">NAME</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841">
            <w:pPr>
              <w:rPr>
                <w:b w:val="1"/>
                <w:bCs w:val="1"/>
              </w:rPr>
            </w:pPr>
            <w:r w:rsidDel="00000000" w:rsidR="00000000" w:rsidRPr="00000000">
              <w:rPr>
                <w:b w:val="1"/>
                <w:bCs w:val="1"/>
                <w:rtl w:val="0"/>
              </w:rPr>
              <w:t xml:space="preserve">TOPICS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42">
            <w:pPr>
              <w:rPr/>
            </w:pPr>
            <w:r w:rsidDel="00000000" w:rsidR="00000000" w:rsidRPr="00000000">
              <w:rPr>
                <w:color w:val="000000"/>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3">
            <w:pPr>
              <w:rPr/>
            </w:pPr>
            <w:r w:rsidDel="00000000" w:rsidR="00000000" w:rsidRPr="00000000">
              <w:rPr>
                <w:color w:val="000000"/>
                <w:rtl w:val="0"/>
              </w:rPr>
              <w:t xml:space="preserve">TENZING WOESER SHERPA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Introduction and Objectives of Bharatiya Nyaya Sanhita, 2023</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45">
            <w:pPr>
              <w:rPr/>
            </w:pPr>
            <w:r w:rsidDel="00000000" w:rsidR="00000000" w:rsidRPr="00000000">
              <w:rPr>
                <w:color w:val="000000"/>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6">
            <w:pPr>
              <w:rPr/>
            </w:pPr>
            <w:r w:rsidDel="00000000" w:rsidR="00000000" w:rsidRPr="00000000">
              <w:rPr>
                <w:color w:val="000000"/>
                <w:rtl w:val="0"/>
              </w:rPr>
              <w:t xml:space="preserve">ROHIT BARMAN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Replacement of the Indian Penal Code, 1860 by Bharatiya Nyaya Sanhita, 2023</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48">
            <w:pPr>
              <w:rPr/>
            </w:pPr>
            <w:r w:rsidDel="00000000" w:rsidR="00000000" w:rsidRPr="00000000">
              <w:rPr>
                <w:color w:val="000000"/>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9">
            <w:pPr>
              <w:rPr/>
            </w:pPr>
            <w:r w:rsidDel="00000000" w:rsidR="00000000" w:rsidRPr="00000000">
              <w:rPr>
                <w:color w:val="000000"/>
                <w:rtl w:val="0"/>
              </w:rPr>
              <w:t xml:space="preserve">SHUBHROJIT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Key Structural Changes in Bharatiya Nyaya Sanhita, 2023</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4B">
            <w:pPr>
              <w:rPr/>
            </w:pPr>
            <w:r w:rsidDel="00000000" w:rsidR="00000000" w:rsidRPr="00000000">
              <w:rPr>
                <w:color w:val="000000"/>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C">
            <w:pPr>
              <w:rPr/>
            </w:pPr>
            <w:r w:rsidDel="00000000" w:rsidR="00000000" w:rsidRPr="00000000">
              <w:rPr>
                <w:color w:val="000000"/>
                <w:rtl w:val="0"/>
              </w:rPr>
              <w:t xml:space="preserve">RAJBIR DUTTA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Definition and Classification of Offences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4E">
            <w:pPr>
              <w:rPr/>
            </w:pPr>
            <w:r w:rsidDel="00000000" w:rsidR="00000000" w:rsidRPr="00000000">
              <w:rPr>
                <w:color w:val="000000"/>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4F">
            <w:pPr>
              <w:rPr/>
            </w:pPr>
            <w:r w:rsidDel="00000000" w:rsidR="00000000" w:rsidRPr="00000000">
              <w:rPr>
                <w:color w:val="000000"/>
                <w:rtl w:val="0"/>
              </w:rPr>
              <w:t xml:space="preserve">ANWAR ALAM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General Exceptions under Bharatiya Nyaya Sanhita</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51">
            <w:pPr>
              <w:rPr/>
            </w:pPr>
            <w:r w:rsidDel="00000000" w:rsidR="00000000" w:rsidRPr="00000000">
              <w:rPr>
                <w:color w:val="000000"/>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2">
            <w:pPr>
              <w:rPr/>
            </w:pPr>
            <w:r w:rsidDel="00000000" w:rsidR="00000000" w:rsidRPr="00000000">
              <w:rPr>
                <w:color w:val="000000"/>
                <w:rtl w:val="0"/>
              </w:rPr>
              <w:t xml:space="preserve">ARPAN NAYAK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Concept of Punishment under BNS 2023</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54">
            <w:pPr>
              <w:rPr/>
            </w:pPr>
            <w:r w:rsidDel="00000000" w:rsidR="00000000" w:rsidRPr="00000000">
              <w:rPr>
                <w:color w:val="000000"/>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5">
            <w:pPr>
              <w:rPr/>
            </w:pPr>
            <w:r w:rsidDel="00000000" w:rsidR="00000000" w:rsidRPr="00000000">
              <w:rPr>
                <w:color w:val="000000"/>
                <w:rtl w:val="0"/>
              </w:rPr>
              <w:t xml:space="preserve">NEHA THAPA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Community Service as a New Form of Punishment in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57">
            <w:pPr>
              <w:rPr/>
            </w:pPr>
            <w:r w:rsidDel="00000000" w:rsidR="00000000" w:rsidRPr="00000000">
              <w:rPr>
                <w:color w:val="000000"/>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8">
            <w:pPr>
              <w:rPr/>
            </w:pPr>
            <w:r w:rsidDel="00000000" w:rsidR="00000000" w:rsidRPr="00000000">
              <w:rPr>
                <w:color w:val="000000"/>
                <w:rtl w:val="0"/>
              </w:rPr>
              <w:t xml:space="preserve">PRIYANKA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Liability for Attempt to Commit Offences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5A">
            <w:pPr>
              <w:rPr/>
            </w:pPr>
            <w:r w:rsidDel="00000000" w:rsidR="00000000" w:rsidRPr="00000000">
              <w:rPr>
                <w:color w:val="000000"/>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B">
            <w:pPr>
              <w:rPr/>
            </w:pPr>
            <w:r w:rsidDel="00000000" w:rsidR="00000000" w:rsidRPr="00000000">
              <w:rPr>
                <w:color w:val="000000"/>
                <w:rtl w:val="0"/>
              </w:rPr>
              <w:t xml:space="preserve">KHEM KUMAR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Abetment and Criminal Conspiracy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5D">
            <w:pPr>
              <w:rPr/>
            </w:pPr>
            <w:r w:rsidDel="00000000" w:rsidR="00000000" w:rsidRPr="00000000">
              <w:rPr>
                <w:color w:val="000000"/>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E">
            <w:pPr>
              <w:rPr/>
            </w:pPr>
            <w:r w:rsidDel="00000000" w:rsidR="00000000" w:rsidRPr="00000000">
              <w:rPr>
                <w:color w:val="000000"/>
                <w:rtl w:val="0"/>
              </w:rPr>
              <w:t xml:space="preserve">LASANG DOLMA TAMANG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5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Joint Liability and Common Intention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60">
            <w:pPr>
              <w:rPr/>
            </w:pPr>
            <w:r w:rsidDel="00000000" w:rsidR="00000000" w:rsidRPr="00000000">
              <w:rPr>
                <w:color w:val="000000"/>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1">
            <w:pPr>
              <w:rPr/>
            </w:pPr>
            <w:r w:rsidDel="00000000" w:rsidR="00000000" w:rsidRPr="00000000">
              <w:rPr>
                <w:color w:val="000000"/>
                <w:rtl w:val="0"/>
              </w:rPr>
              <w:t xml:space="preserve">ANKITA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Against the State under BNS 2023</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63">
            <w:pPr>
              <w:rPr/>
            </w:pPr>
            <w:r w:rsidDel="00000000" w:rsidR="00000000" w:rsidRPr="00000000">
              <w:rPr>
                <w:color w:val="000000"/>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4">
            <w:pPr>
              <w:rPr/>
            </w:pPr>
            <w:r w:rsidDel="00000000" w:rsidR="00000000" w:rsidRPr="00000000">
              <w:rPr>
                <w:color w:val="000000"/>
                <w:rtl w:val="0"/>
              </w:rPr>
              <w:t xml:space="preserve">BRAMJOT SINGH TUTEJA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Acts Endangering Sovereignty, Unity and Integrity of India</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66">
            <w:pPr>
              <w:rPr/>
            </w:pPr>
            <w:r w:rsidDel="00000000" w:rsidR="00000000" w:rsidRPr="00000000">
              <w:rPr>
                <w:color w:val="000000"/>
                <w:rtl w:val="0"/>
              </w:rPr>
              <w:t xml:space="preserve">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7">
            <w:pPr>
              <w:rPr/>
            </w:pPr>
            <w:r w:rsidDel="00000000" w:rsidR="00000000" w:rsidRPr="00000000">
              <w:rPr>
                <w:color w:val="000000"/>
                <w:rtl w:val="0"/>
              </w:rPr>
              <w:t xml:space="preserve">UJALA KUMARI SHAH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Terrorism-related Provisions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69">
            <w:pPr>
              <w:rPr/>
            </w:pPr>
            <w:r w:rsidDel="00000000" w:rsidR="00000000" w:rsidRPr="00000000">
              <w:rPr>
                <w:color w:val="000000"/>
                <w:rtl w:val="0"/>
              </w:rPr>
              <w:t xml:space="preserve">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A">
            <w:pPr>
              <w:rPr/>
            </w:pPr>
            <w:r w:rsidDel="00000000" w:rsidR="00000000" w:rsidRPr="00000000">
              <w:rPr>
                <w:color w:val="000000"/>
                <w:rtl w:val="0"/>
              </w:rPr>
              <w:t xml:space="preserve">HARI OM GUPTA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Waging War Against the Government of India</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6C">
            <w:pPr>
              <w:rPr/>
            </w:pPr>
            <w:r w:rsidDel="00000000" w:rsidR="00000000" w:rsidRPr="00000000">
              <w:rPr>
                <w:color w:val="000000"/>
                <w:rtl w:val="0"/>
              </w:rPr>
              <w:t xml:space="preserve">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D">
            <w:pPr>
              <w:rPr/>
            </w:pPr>
            <w:r w:rsidDel="00000000" w:rsidR="00000000" w:rsidRPr="00000000">
              <w:rPr>
                <w:color w:val="000000"/>
                <w:rtl w:val="0"/>
              </w:rPr>
              <w:t xml:space="preserve">AYUSH TOPPO</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6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Relating to the Armed Forces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6F">
            <w:pPr>
              <w:rPr/>
            </w:pPr>
            <w:r w:rsidDel="00000000" w:rsidR="00000000" w:rsidRPr="00000000">
              <w:rPr>
                <w:color w:val="000000"/>
                <w:rtl w:val="0"/>
              </w:rPr>
              <w:t xml:space="preserve">16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0">
            <w:pPr>
              <w:rPr/>
            </w:pPr>
            <w:r w:rsidDel="00000000" w:rsidR="00000000" w:rsidRPr="00000000">
              <w:rPr>
                <w:color w:val="000000"/>
                <w:rtl w:val="0"/>
              </w:rPr>
              <w:t xml:space="preserve">UPASHANA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Affecting Public Tranquility</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72">
            <w:pPr>
              <w:rPr/>
            </w:pPr>
            <w:r w:rsidDel="00000000" w:rsidR="00000000" w:rsidRPr="00000000">
              <w:rPr>
                <w:color w:val="000000"/>
                <w:rtl w:val="0"/>
              </w:rPr>
              <w:t xml:space="preserve">17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3">
            <w:pPr>
              <w:rPr/>
            </w:pPr>
            <w:r w:rsidDel="00000000" w:rsidR="00000000" w:rsidRPr="00000000">
              <w:rPr>
                <w:color w:val="000000"/>
                <w:rtl w:val="0"/>
              </w:rPr>
              <w:t xml:space="preserve">ANGEL SUBBA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Rioting and Unlawful Assembly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75">
            <w:pPr>
              <w:rPr/>
            </w:pPr>
            <w:r w:rsidDel="00000000" w:rsidR="00000000" w:rsidRPr="00000000">
              <w:rPr>
                <w:color w:val="000000"/>
                <w:rtl w:val="0"/>
              </w:rPr>
              <w:t xml:space="preserve">18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6">
            <w:pPr>
              <w:rPr/>
            </w:pPr>
            <w:r w:rsidDel="00000000" w:rsidR="00000000" w:rsidRPr="00000000">
              <w:rPr>
                <w:color w:val="000000"/>
                <w:rtl w:val="0"/>
              </w:rPr>
              <w:t xml:space="preserve">DEBABRATA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Relating to Elections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78">
            <w:pPr>
              <w:rPr/>
            </w:pPr>
            <w:r w:rsidDel="00000000" w:rsidR="00000000" w:rsidRPr="00000000">
              <w:rPr>
                <w:color w:val="000000"/>
                <w:rtl w:val="0"/>
              </w:rPr>
              <w:t xml:space="preserve">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9">
            <w:pPr>
              <w:rPr/>
            </w:pPr>
            <w:r w:rsidDel="00000000" w:rsidR="00000000" w:rsidRPr="00000000">
              <w:rPr>
                <w:color w:val="000000"/>
                <w:rtl w:val="0"/>
              </w:rPr>
              <w:t xml:space="preserve">PALLAVI MUKHIA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False Evidence and Perjury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7B">
            <w:pPr>
              <w:rPr/>
            </w:pPr>
            <w:r w:rsidDel="00000000" w:rsidR="00000000" w:rsidRPr="00000000">
              <w:rPr>
                <w:color w:val="000000"/>
                <w:rtl w:val="0"/>
              </w:rPr>
              <w:t xml:space="preserve">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C">
            <w:pPr>
              <w:rPr/>
            </w:pPr>
            <w:r w:rsidDel="00000000" w:rsidR="00000000" w:rsidRPr="00000000">
              <w:rPr>
                <w:color w:val="000000"/>
                <w:rtl w:val="0"/>
              </w:rPr>
              <w:t xml:space="preserve">DEBIKA CHHETRI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Against Public Justice</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7E">
            <w:pPr>
              <w:rPr/>
            </w:pPr>
            <w:r w:rsidDel="00000000" w:rsidR="00000000" w:rsidRPr="00000000">
              <w:rPr>
                <w:color w:val="000000"/>
                <w:rtl w:val="0"/>
              </w:rPr>
              <w:t xml:space="preserve">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F">
            <w:pPr>
              <w:rPr/>
            </w:pPr>
            <w:r w:rsidDel="00000000" w:rsidR="00000000" w:rsidRPr="00000000">
              <w:rPr>
                <w:color w:val="000000"/>
                <w:rtl w:val="0"/>
              </w:rPr>
              <w:t xml:space="preserve">PARVIN BEGAM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Contempt of Lawful Authority of Public Servants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81">
            <w:pPr>
              <w:rPr/>
            </w:pPr>
            <w:r w:rsidDel="00000000" w:rsidR="00000000" w:rsidRPr="00000000">
              <w:rPr>
                <w:color w:val="000000"/>
                <w:rtl w:val="0"/>
              </w:rPr>
              <w:t xml:space="preserve">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2">
            <w:pPr>
              <w:rPr/>
            </w:pPr>
            <w:r w:rsidDel="00000000" w:rsidR="00000000" w:rsidRPr="00000000">
              <w:rPr>
                <w:color w:val="000000"/>
                <w:rtl w:val="0"/>
              </w:rPr>
              <w:t xml:space="preserve">SUNAN CHETTRI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Relating to Coin and Government Stamps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84">
            <w:pPr>
              <w:rPr/>
            </w:pPr>
            <w:r w:rsidDel="00000000" w:rsidR="00000000" w:rsidRPr="00000000">
              <w:rPr>
                <w:color w:val="000000"/>
                <w:rtl w:val="0"/>
              </w:rPr>
              <w:t xml:space="preserve">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5">
            <w:pPr>
              <w:rPr/>
            </w:pPr>
            <w:r w:rsidDel="00000000" w:rsidR="00000000" w:rsidRPr="00000000">
              <w:rPr>
                <w:color w:val="000000"/>
                <w:rtl w:val="0"/>
              </w:rPr>
              <w:t xml:space="preserve">CHARLES CHETTRI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Affecting Public Health, Safety, and Morality</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87">
            <w:pPr>
              <w:rPr/>
            </w:pPr>
            <w:r w:rsidDel="00000000" w:rsidR="00000000" w:rsidRPr="00000000">
              <w:rPr>
                <w:color w:val="000000"/>
                <w:rtl w:val="0"/>
              </w:rPr>
              <w:t xml:space="preserv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8">
            <w:pPr>
              <w:rPr/>
            </w:pPr>
            <w:r w:rsidDel="00000000" w:rsidR="00000000" w:rsidRPr="00000000">
              <w:rPr>
                <w:color w:val="000000"/>
                <w:rtl w:val="0"/>
              </w:rPr>
              <w:t xml:space="preserve">ANUJ KUMAR UPADHYAY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Relating to Religion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8A">
            <w:pPr>
              <w:rPr/>
            </w:pPr>
            <w:r w:rsidDel="00000000" w:rsidR="00000000" w:rsidRPr="00000000">
              <w:rPr>
                <w:color w:val="000000"/>
                <w:rtl w:val="0"/>
              </w:rPr>
              <w:t xml:space="preserve">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B">
            <w:pPr>
              <w:rPr/>
            </w:pPr>
            <w:r w:rsidDel="00000000" w:rsidR="00000000" w:rsidRPr="00000000">
              <w:rPr>
                <w:color w:val="000000"/>
                <w:rtl w:val="0"/>
              </w:rPr>
              <w:t xml:space="preserve">MD NISHAR ALAM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Criminal Intimidation and Threats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8D">
            <w:pPr>
              <w:rPr/>
            </w:pPr>
            <w:r w:rsidDel="00000000" w:rsidR="00000000" w:rsidRPr="00000000">
              <w:rPr>
                <w:color w:val="000000"/>
                <w:rtl w:val="0"/>
              </w:rPr>
              <w:t xml:space="preserve">26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E">
            <w:pPr>
              <w:rPr/>
            </w:pPr>
            <w:r w:rsidDel="00000000" w:rsidR="00000000" w:rsidRPr="00000000">
              <w:rPr>
                <w:color w:val="000000"/>
                <w:rtl w:val="0"/>
              </w:rPr>
              <w:t xml:space="preserve">TAPAS KARMAKAR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Concept of Theft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90">
            <w:pPr>
              <w:rPr/>
            </w:pPr>
            <w:r w:rsidDel="00000000" w:rsidR="00000000" w:rsidRPr="00000000">
              <w:rPr>
                <w:color w:val="000000"/>
                <w:rtl w:val="0"/>
              </w:rPr>
              <w:t xml:space="preserve">27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1">
            <w:pPr>
              <w:rPr/>
            </w:pPr>
            <w:r w:rsidDel="00000000" w:rsidR="00000000" w:rsidRPr="00000000">
              <w:rPr>
                <w:color w:val="000000"/>
                <w:rtl w:val="0"/>
              </w:rPr>
              <w:t xml:space="preserve">NOORIE PARWEEN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Extortion and Robbery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93">
            <w:pPr>
              <w:rPr/>
            </w:pPr>
            <w:r w:rsidDel="00000000" w:rsidR="00000000" w:rsidRPr="00000000">
              <w:rPr>
                <w:color w:val="000000"/>
                <w:rtl w:val="0"/>
              </w:rPr>
              <w:t xml:space="preserve">28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4">
            <w:pPr>
              <w:rPr/>
            </w:pPr>
            <w:r w:rsidDel="00000000" w:rsidR="00000000" w:rsidRPr="00000000">
              <w:rPr>
                <w:color w:val="000000"/>
                <w:rtl w:val="0"/>
              </w:rPr>
              <w:t xml:space="preserve">BURU GYUTH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Dacoity and Organized Crime</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96">
            <w:pPr>
              <w:rPr/>
            </w:pPr>
            <w:r w:rsidDel="00000000" w:rsidR="00000000" w:rsidRPr="00000000">
              <w:rPr>
                <w:color w:val="000000"/>
                <w:rtl w:val="0"/>
              </w:rPr>
              <w:t xml:space="preserve">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7">
            <w:pPr>
              <w:rPr/>
            </w:pPr>
            <w:r w:rsidDel="00000000" w:rsidR="00000000" w:rsidRPr="00000000">
              <w:rPr>
                <w:color w:val="000000"/>
                <w:rtl w:val="0"/>
              </w:rPr>
              <w:t xml:space="preserve">PRACHI KRISHAN SHARMA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Criminal Misappropriation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99">
            <w:pPr>
              <w:rPr/>
            </w:pPr>
            <w:r w:rsidDel="00000000" w:rsidR="00000000" w:rsidRPr="00000000">
              <w:rPr>
                <w:color w:val="000000"/>
                <w:rtl w:val="0"/>
              </w:rPr>
              <w:t xml:space="preserve">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A">
            <w:pPr>
              <w:rPr/>
            </w:pPr>
            <w:r w:rsidDel="00000000" w:rsidR="00000000" w:rsidRPr="00000000">
              <w:rPr>
                <w:color w:val="000000"/>
                <w:rtl w:val="0"/>
              </w:rPr>
              <w:t xml:space="preserve">ROHAN RAM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Criminal Breach of Trust</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9C">
            <w:pPr>
              <w:rPr/>
            </w:pPr>
            <w:r w:rsidDel="00000000" w:rsidR="00000000" w:rsidRPr="00000000">
              <w:rPr>
                <w:color w:val="000000"/>
                <w:rtl w:val="0"/>
              </w:rPr>
              <w:t xml:space="preserve">31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D">
            <w:pPr>
              <w:rPr/>
            </w:pPr>
            <w:r w:rsidDel="00000000" w:rsidR="00000000" w:rsidRPr="00000000">
              <w:rPr>
                <w:color w:val="000000"/>
                <w:rtl w:val="0"/>
              </w:rPr>
              <w:t xml:space="preserve">SOVAN RAI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Cheating and Fraud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9F">
            <w:pPr>
              <w:rPr/>
            </w:pPr>
            <w:r w:rsidDel="00000000" w:rsidR="00000000" w:rsidRPr="00000000">
              <w:rPr>
                <w:color w:val="000000"/>
                <w:rtl w:val="0"/>
              </w:rPr>
              <w:t xml:space="preserve">32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0">
            <w:pPr>
              <w:rPr/>
            </w:pPr>
            <w:r w:rsidDel="00000000" w:rsidR="00000000" w:rsidRPr="00000000">
              <w:rPr>
                <w:color w:val="000000"/>
                <w:rtl w:val="0"/>
              </w:rPr>
              <w:t xml:space="preserve">MANOSIJ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Mischief and Property Damage Offences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A2">
            <w:pPr>
              <w:rPr/>
            </w:pPr>
            <w:r w:rsidDel="00000000" w:rsidR="00000000" w:rsidRPr="00000000">
              <w:rPr>
                <w:color w:val="000000"/>
                <w:rtl w:val="0"/>
              </w:rPr>
              <w:t xml:space="preserve">33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3">
            <w:pPr>
              <w:rPr/>
            </w:pPr>
            <w:r w:rsidDel="00000000" w:rsidR="00000000" w:rsidRPr="00000000">
              <w:rPr>
                <w:color w:val="000000"/>
                <w:rtl w:val="0"/>
              </w:rPr>
              <w:t xml:space="preserve">AKHOY HALDAR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Criminal Trespass and Housebreaking</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A5">
            <w:pPr>
              <w:rPr/>
            </w:pPr>
            <w:r w:rsidDel="00000000" w:rsidR="00000000" w:rsidRPr="00000000">
              <w:rPr>
                <w:color w:val="000000"/>
                <w:rtl w:val="0"/>
              </w:rPr>
              <w:t xml:space="preserve">34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6">
            <w:pPr>
              <w:rPr/>
            </w:pPr>
            <w:r w:rsidDel="00000000" w:rsidR="00000000" w:rsidRPr="00000000">
              <w:rPr>
                <w:color w:val="000000"/>
                <w:rtl w:val="0"/>
              </w:rPr>
              <w:t xml:space="preserve">CHRISTINA WAR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Forgery and Counterfeiting Offences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A8">
            <w:pPr>
              <w:rPr/>
            </w:pPr>
            <w:r w:rsidDel="00000000" w:rsidR="00000000" w:rsidRPr="00000000">
              <w:rPr>
                <w:color w:val="000000"/>
                <w:rtl w:val="0"/>
              </w:rPr>
              <w:t xml:space="preserve">35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9">
            <w:pPr>
              <w:rPr/>
            </w:pPr>
            <w:r w:rsidDel="00000000" w:rsidR="00000000" w:rsidRPr="00000000">
              <w:rPr>
                <w:color w:val="000000"/>
                <w:rtl w:val="0"/>
              </w:rPr>
              <w:t xml:space="preserve">RENU KUMARI YADAV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Relating to Documents and Property Marks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AB">
            <w:pPr>
              <w:rPr/>
            </w:pPr>
            <w:r w:rsidDel="00000000" w:rsidR="00000000" w:rsidRPr="00000000">
              <w:rPr>
                <w:color w:val="000000"/>
                <w:rtl w:val="0"/>
              </w:rPr>
              <w:t xml:space="preserve">36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C">
            <w:pPr>
              <w:rPr/>
            </w:pPr>
            <w:r w:rsidDel="00000000" w:rsidR="00000000" w:rsidRPr="00000000">
              <w:rPr>
                <w:color w:val="000000"/>
                <w:rtl w:val="0"/>
              </w:rPr>
              <w:t xml:space="preserve">JEEWAN SHARMA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Defamation under BNS 2023</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AE">
            <w:pPr>
              <w:rPr/>
            </w:pPr>
            <w:r w:rsidDel="00000000" w:rsidR="00000000" w:rsidRPr="00000000">
              <w:rPr>
                <w:color w:val="000000"/>
                <w:rtl w:val="0"/>
              </w:rPr>
              <w:t xml:space="preserve">37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F">
            <w:pPr>
              <w:rPr/>
            </w:pPr>
            <w:r w:rsidDel="00000000" w:rsidR="00000000" w:rsidRPr="00000000">
              <w:rPr>
                <w:color w:val="000000"/>
                <w:rtl w:val="0"/>
              </w:rPr>
              <w:t xml:space="preserve">NEHA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Against the Human Body</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B1">
            <w:pPr>
              <w:rPr/>
            </w:pPr>
            <w:r w:rsidDel="00000000" w:rsidR="00000000" w:rsidRPr="00000000">
              <w:rPr>
                <w:color w:val="000000"/>
                <w:rtl w:val="0"/>
              </w:rPr>
              <w:t xml:space="preserve">38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2">
            <w:pPr>
              <w:rPr/>
            </w:pPr>
            <w:r w:rsidDel="00000000" w:rsidR="00000000" w:rsidRPr="00000000">
              <w:rPr>
                <w:color w:val="000000"/>
                <w:rtl w:val="0"/>
              </w:rPr>
              <w:t xml:space="preserve">MD SAQULEIN REZA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Culpable Homicide and Murder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B4">
            <w:pPr>
              <w:rPr/>
            </w:pPr>
            <w:r w:rsidDel="00000000" w:rsidR="00000000" w:rsidRPr="00000000">
              <w:rPr>
                <w:color w:val="000000"/>
                <w:rtl w:val="0"/>
              </w:rPr>
              <w:t xml:space="preserve">39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5">
            <w:pPr>
              <w:rPr/>
            </w:pPr>
            <w:r w:rsidDel="00000000" w:rsidR="00000000" w:rsidRPr="00000000">
              <w:rPr>
                <w:color w:val="000000"/>
                <w:rtl w:val="0"/>
              </w:rPr>
              <w:t xml:space="preserve">SUSMITA MAHALDAR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Death by Negligence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B7">
            <w:pPr>
              <w:rPr/>
            </w:pPr>
            <w:r w:rsidDel="00000000" w:rsidR="00000000" w:rsidRPr="00000000">
              <w:rPr>
                <w:color w:val="000000"/>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8">
            <w:pPr>
              <w:rPr/>
            </w:pPr>
            <w:r w:rsidDel="00000000" w:rsidR="00000000" w:rsidRPr="00000000">
              <w:rPr>
                <w:color w:val="000000"/>
                <w:rtl w:val="0"/>
              </w:rPr>
              <w:t xml:space="preserve">AYUSH PRASAD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Hurt and Grievous Hurt</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BA">
            <w:pPr>
              <w:rPr/>
            </w:pPr>
            <w:r w:rsidDel="00000000" w:rsidR="00000000" w:rsidRPr="00000000">
              <w:rPr>
                <w:color w:val="000000"/>
                <w:rtl w:val="0"/>
              </w:rPr>
              <w:t xml:space="preserve">41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B">
            <w:pPr>
              <w:rPr/>
            </w:pPr>
            <w:r w:rsidDel="00000000" w:rsidR="00000000" w:rsidRPr="00000000">
              <w:rPr>
                <w:color w:val="000000"/>
                <w:rtl w:val="0"/>
              </w:rPr>
              <w:t xml:space="preserve">SHIVANSHU PRASAD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Wrongful Restraint and Wrongful Confinement</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BD">
            <w:pPr>
              <w:rPr/>
            </w:pPr>
            <w:r w:rsidDel="00000000" w:rsidR="00000000" w:rsidRPr="00000000">
              <w:rPr>
                <w:color w:val="000000"/>
                <w:rtl w:val="0"/>
              </w:rPr>
              <w:t xml:space="preserve">42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E">
            <w:pPr>
              <w:rPr/>
            </w:pPr>
            <w:r w:rsidDel="00000000" w:rsidR="00000000" w:rsidRPr="00000000">
              <w:rPr>
                <w:color w:val="000000"/>
                <w:rtl w:val="0"/>
              </w:rPr>
              <w:t xml:space="preserve">SHREYAS PAUL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Kidnapping and Abduction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C0">
            <w:pPr>
              <w:rPr/>
            </w:pPr>
            <w:r w:rsidDel="00000000" w:rsidR="00000000" w:rsidRPr="00000000">
              <w:rPr>
                <w:color w:val="000000"/>
                <w:rtl w:val="0"/>
              </w:rPr>
              <w:t xml:space="preserve">43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1">
            <w:pPr>
              <w:rPr/>
            </w:pPr>
            <w:r w:rsidDel="00000000" w:rsidR="00000000" w:rsidRPr="00000000">
              <w:rPr>
                <w:color w:val="000000"/>
                <w:rtl w:val="0"/>
              </w:rPr>
              <w:t xml:space="preserve">SUBHODIP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Human Trafficking and Exploitation</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C3">
            <w:pPr>
              <w:rPr/>
            </w:pPr>
            <w:r w:rsidDel="00000000" w:rsidR="00000000" w:rsidRPr="00000000">
              <w:rPr>
                <w:color w:val="000000"/>
                <w:rtl w:val="0"/>
              </w:rPr>
              <w:t xml:space="preserve">44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4">
            <w:pPr>
              <w:rPr/>
            </w:pPr>
            <w:r w:rsidDel="00000000" w:rsidR="00000000" w:rsidRPr="00000000">
              <w:rPr>
                <w:color w:val="000000"/>
                <w:rtl w:val="0"/>
              </w:rPr>
              <w:t xml:space="preserve">BAL BAHADUR CHETTRI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Sexual Offences under BNS 2023</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C6">
            <w:pPr>
              <w:rPr/>
            </w:pPr>
            <w:r w:rsidDel="00000000" w:rsidR="00000000" w:rsidRPr="00000000">
              <w:rPr>
                <w:color w:val="000000"/>
                <w:rtl w:val="0"/>
              </w:rPr>
              <w:t xml:space="preserve">45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7">
            <w:pPr>
              <w:rPr/>
            </w:pPr>
            <w:r w:rsidDel="00000000" w:rsidR="00000000" w:rsidRPr="00000000">
              <w:rPr>
                <w:color w:val="000000"/>
                <w:rtl w:val="0"/>
              </w:rPr>
              <w:t xml:space="preserve">SANGITA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Rape and Its Legal Interpretation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C9">
            <w:pPr>
              <w:rPr/>
            </w:pPr>
            <w:r w:rsidDel="00000000" w:rsidR="00000000" w:rsidRPr="00000000">
              <w:rPr>
                <w:color w:val="000000"/>
                <w:rtl w:val="0"/>
              </w:rPr>
              <w:t xml:space="preserve">46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A">
            <w:pPr>
              <w:rPr/>
            </w:pPr>
            <w:r w:rsidDel="00000000" w:rsidR="00000000" w:rsidRPr="00000000">
              <w:rPr>
                <w:color w:val="000000"/>
                <w:rtl w:val="0"/>
              </w:rPr>
              <w:t xml:space="preserve">MUSTAFA ABUZAIED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Consent in Sexual Offences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CC">
            <w:pPr>
              <w:rPr/>
            </w:pPr>
            <w:r w:rsidDel="00000000" w:rsidR="00000000" w:rsidRPr="00000000">
              <w:rPr>
                <w:color w:val="000000"/>
                <w:rtl w:val="0"/>
              </w:rPr>
              <w:t xml:space="preserve">47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D">
            <w:pPr>
              <w:rPr/>
            </w:pPr>
            <w:r w:rsidDel="00000000" w:rsidR="00000000" w:rsidRPr="00000000">
              <w:rPr>
                <w:color w:val="000000"/>
                <w:rtl w:val="0"/>
              </w:rPr>
              <w:t xml:space="preserve">MONIKA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Protection of Women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CF">
            <w:pPr>
              <w:rPr/>
            </w:pPr>
            <w:r w:rsidDel="00000000" w:rsidR="00000000" w:rsidRPr="00000000">
              <w:rPr>
                <w:color w:val="000000"/>
                <w:rtl w:val="0"/>
              </w:rPr>
              <w:t xml:space="preserve">48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0">
            <w:pPr>
              <w:rPr/>
            </w:pPr>
            <w:r w:rsidDel="00000000" w:rsidR="00000000" w:rsidRPr="00000000">
              <w:rPr>
                <w:color w:val="000000"/>
                <w:rtl w:val="0"/>
              </w:rPr>
              <w:t xml:space="preserve">MEHAK THAKUR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Voyeurism, Stalking, and Sexual Harassment</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D2">
            <w:pPr>
              <w:rPr/>
            </w:pPr>
            <w:r w:rsidDel="00000000" w:rsidR="00000000" w:rsidRPr="00000000">
              <w:rPr>
                <w:color w:val="000000"/>
                <w:rtl w:val="0"/>
              </w:rPr>
              <w:t xml:space="preserve">49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3">
            <w:pPr>
              <w:rPr/>
            </w:pPr>
            <w:r w:rsidDel="00000000" w:rsidR="00000000" w:rsidRPr="00000000">
              <w:rPr>
                <w:color w:val="000000"/>
                <w:rtl w:val="0"/>
              </w:rPr>
              <w:t xml:space="preserve">KRISHITA SINHA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Against Children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D5">
            <w:pPr>
              <w:rPr/>
            </w:pPr>
            <w:r w:rsidDel="00000000" w:rsidR="00000000" w:rsidRPr="00000000">
              <w:rPr>
                <w:color w:val="000000"/>
                <w:rtl w:val="0"/>
              </w:rPr>
              <w:t xml:space="preserve">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6">
            <w:pPr>
              <w:rPr/>
            </w:pPr>
            <w:r w:rsidDel="00000000" w:rsidR="00000000" w:rsidRPr="00000000">
              <w:rPr>
                <w:color w:val="000000"/>
                <w:rtl w:val="0"/>
              </w:rPr>
              <w:t xml:space="preserve">SURAJ MISTRY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Dowry Death and Cruelty against Women</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D8">
            <w:pPr>
              <w:rPr/>
            </w:pPr>
            <w:r w:rsidDel="00000000" w:rsidR="00000000" w:rsidRPr="00000000">
              <w:rPr>
                <w:color w:val="000000"/>
                <w:rtl w:val="0"/>
              </w:rPr>
              <w:t xml:space="preserve">51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9">
            <w:pPr>
              <w:rPr/>
            </w:pPr>
            <w:r w:rsidDel="00000000" w:rsidR="00000000" w:rsidRPr="00000000">
              <w:rPr>
                <w:color w:val="000000"/>
                <w:rtl w:val="0"/>
              </w:rPr>
              <w:t xml:space="preserve">JOY KISHOR SINHA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Offences Relating to Marriage under BNS</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DB">
            <w:pPr>
              <w:rPr/>
            </w:pPr>
            <w:r w:rsidDel="00000000" w:rsidR="00000000" w:rsidRPr="00000000">
              <w:rPr>
                <w:color w:val="000000"/>
                <w:rtl w:val="0"/>
              </w:rPr>
              <w:t xml:space="preserve">52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C">
            <w:pPr>
              <w:rPr/>
            </w:pPr>
            <w:r w:rsidDel="00000000" w:rsidR="00000000" w:rsidRPr="00000000">
              <w:rPr>
                <w:color w:val="000000"/>
                <w:rtl w:val="0"/>
              </w:rPr>
              <w:t xml:space="preserve">PRANJAL BISWAS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Bigamy and Fraudulent Marriage</w:t>
            </w:r>
          </w:p>
        </w:tc>
      </w:tr>
      <w:tr>
        <w:trPr>
          <w:cantSplit w:val="0"/>
          <w:trHeight w:val="294"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8DE">
            <w:pPr>
              <w:rPr/>
            </w:pPr>
            <w:r w:rsidDel="00000000" w:rsidR="00000000" w:rsidRPr="00000000">
              <w:rPr>
                <w:color w:val="000000"/>
                <w:rtl w:val="0"/>
              </w:rPr>
              <w:t xml:space="preserve">53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F">
            <w:pPr>
              <w:rPr/>
            </w:pPr>
            <w:r w:rsidDel="00000000" w:rsidR="00000000" w:rsidRPr="00000000">
              <w:rPr>
                <w:color w:val="000000"/>
                <w:rtl w:val="0"/>
              </w:rPr>
              <w:t xml:space="preserve">ARINDAM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Insulting the Modesty of Women under BNS</w:t>
            </w:r>
          </w:p>
        </w:tc>
      </w:tr>
    </w:tbl>
    <w:p w:rsidR="00000000" w:rsidDel="00000000" w:rsidP="00000000" w:rsidRDefault="00000000" w:rsidRPr="00000000" w14:paraId="000008E1">
      <w:pPr>
        <w:rPr/>
      </w:pPr>
      <w:r w:rsidDel="00000000" w:rsidR="00000000" w:rsidRPr="00000000">
        <w:rPr>
          <w:rtl w:val="0"/>
        </w:rPr>
      </w:r>
    </w:p>
    <w:p w:rsidR="00000000" w:rsidDel="00000000" w:rsidP="00000000" w:rsidRDefault="00000000" w:rsidRPr="00000000" w14:paraId="000008E2">
      <w:pPr>
        <w:rPr/>
      </w:pPr>
      <w:r w:rsidDel="00000000" w:rsidR="00000000" w:rsidRPr="00000000">
        <w:rPr>
          <w:rtl w:val="0"/>
        </w:rPr>
      </w:r>
    </w:p>
    <w:p w:rsidR="00000000" w:rsidDel="00000000" w:rsidP="00000000" w:rsidRDefault="00000000" w:rsidRPr="00000000" w14:paraId="000008E3">
      <w:pPr>
        <w:rPr/>
      </w:pPr>
      <w:r w:rsidDel="00000000" w:rsidR="00000000" w:rsidRPr="00000000">
        <w:rPr>
          <w:rtl w:val="0"/>
        </w:rPr>
      </w:r>
    </w:p>
    <w:p w:rsidR="00000000" w:rsidDel="00000000" w:rsidP="00000000" w:rsidRDefault="00000000" w:rsidRPr="00000000" w14:paraId="000008E4">
      <w:pPr>
        <w:jc w:val="left"/>
        <w:rPr>
          <w:color w:val="2f5496"/>
          <w:sz w:val="28"/>
          <w:szCs w:val="28"/>
        </w:rPr>
      </w:pPr>
      <w:bookmarkStart w:colFirst="0" w:colLast="0" w:name="_heading=h.dl5woj89bccs" w:id="12"/>
      <w:bookmarkEnd w:id="12"/>
      <w:r w:rsidDel="00000000" w:rsidR="00000000" w:rsidRPr="00000000">
        <w:br w:type="page"/>
      </w:r>
      <w:r w:rsidDel="00000000" w:rsidR="00000000" w:rsidRPr="00000000">
        <w:rPr>
          <w:rtl w:val="0"/>
        </w:rPr>
      </w:r>
    </w:p>
    <w:p w:rsidR="00000000" w:rsidDel="00000000" w:rsidP="00000000" w:rsidRDefault="00000000" w:rsidRPr="00000000" w14:paraId="000008E5">
      <w:pPr>
        <w:pStyle w:val="Heading3"/>
        <w:rPr/>
      </w:pPr>
      <w:r w:rsidDel="00000000" w:rsidR="00000000" w:rsidRPr="00000000">
        <w:rPr>
          <w:rtl w:val="0"/>
        </w:rPr>
        <w:t xml:space="preserve">BBA LLB (Hons.) </w:t>
      </w:r>
    </w:p>
    <w:p w:rsidR="00000000" w:rsidDel="00000000" w:rsidP="00000000" w:rsidRDefault="00000000" w:rsidRPr="00000000" w14:paraId="000008E6">
      <w:pPr>
        <w:rPr/>
      </w:pPr>
      <w:r w:rsidDel="00000000" w:rsidR="00000000" w:rsidRPr="00000000">
        <w:rPr>
          <w:rtl w:val="0"/>
        </w:rPr>
        <w:t xml:space="preserve">SUBJECT: COST ACCOUNTING</w:t>
      </w:r>
    </w:p>
    <w:p w:rsidR="00000000" w:rsidDel="00000000" w:rsidP="00000000" w:rsidRDefault="00000000" w:rsidRPr="00000000" w14:paraId="000008E7">
      <w:pPr>
        <w:rPr/>
      </w:pPr>
      <w:r w:rsidDel="00000000" w:rsidR="00000000" w:rsidRPr="00000000">
        <w:rPr>
          <w:rtl w:val="0"/>
        </w:rPr>
        <w:t xml:space="preserve">SUBJECT TEACHER- MR. SUBHRASHEK DEY, ASST. PROFESSOR OF MANAGEMENT</w:t>
      </w:r>
    </w:p>
    <w:p w:rsidR="00000000" w:rsidDel="00000000" w:rsidP="00000000" w:rsidRDefault="00000000" w:rsidRPr="00000000" w14:paraId="000008E8">
      <w:pPr>
        <w:rPr/>
      </w:pPr>
      <w:r w:rsidDel="00000000" w:rsidR="00000000" w:rsidRPr="00000000">
        <w:rPr>
          <w:rtl w:val="0"/>
        </w:rPr>
      </w:r>
    </w:p>
    <w:tbl>
      <w:tblPr>
        <w:tblStyle w:val="Table15"/>
        <w:tblW w:w="1008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3690"/>
        <w:gridCol w:w="5310"/>
        <w:tblGridChange w:id="0">
          <w:tblGrid>
            <w:gridCol w:w="1080"/>
            <w:gridCol w:w="3690"/>
            <w:gridCol w:w="53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9">
            <w:pPr>
              <w:rPr>
                <w:rFonts w:ascii="Bookman Old Style" w:cs="Bookman Old Style" w:eastAsia="Bookman Old Style" w:hAnsi="Bookman Old Style"/>
                <w:b w:val="1"/>
                <w:bCs w:val="1"/>
                <w:i w:val="0"/>
                <w:iCs w:val="0"/>
                <w:sz w:val="24"/>
                <w:szCs w:val="24"/>
              </w:rPr>
            </w:pPr>
            <w:r w:rsidDel="00000000" w:rsidR="00000000" w:rsidRPr="00000000">
              <w:rPr>
                <w:rFonts w:ascii="Bookman Old Style" w:cs="Bookman Old Style" w:eastAsia="Bookman Old Style" w:hAnsi="Bookman Old Style"/>
                <w:b w:val="1"/>
                <w:bCs w:val="1"/>
                <w:i w:val="0"/>
                <w:iCs w:val="0"/>
                <w:sz w:val="24"/>
                <w:szCs w:val="24"/>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A">
            <w:pPr>
              <w:rPr>
                <w:rFonts w:ascii="Bookman Old Style" w:cs="Bookman Old Style" w:eastAsia="Bookman Old Style" w:hAnsi="Bookman Old Style"/>
                <w:b w:val="1"/>
                <w:bCs w:val="1"/>
                <w:i w:val="0"/>
                <w:iCs w:val="0"/>
                <w:sz w:val="24"/>
                <w:szCs w:val="24"/>
              </w:rPr>
            </w:pPr>
            <w:r w:rsidDel="00000000" w:rsidR="00000000" w:rsidRPr="00000000">
              <w:rPr>
                <w:rFonts w:ascii="Bookman Old Style" w:cs="Bookman Old Style" w:eastAsia="Bookman Old Style" w:hAnsi="Bookman Old Style"/>
                <w:b w:val="1"/>
                <w:bCs w:val="1"/>
                <w:i w:val="0"/>
                <w:iCs w:val="0"/>
                <w:sz w:val="24"/>
                <w:szCs w:val="24"/>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B">
            <w:pPr>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ISHWARI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E">
            <w:pPr>
              <w:rPr/>
            </w:pPr>
            <w:r w:rsidDel="00000000" w:rsidR="00000000" w:rsidRPr="00000000">
              <w:rPr>
                <w:rtl w:val="0"/>
              </w:rPr>
              <w:t xml:space="preserve">Make a detailed analysis the level of stock when the purchase requisition is required to be sent to the buying department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KUMAR DEV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1">
            <w:pPr>
              <w:rPr/>
            </w:pPr>
            <w:r w:rsidDel="00000000" w:rsidR="00000000" w:rsidRPr="00000000">
              <w:rPr>
                <w:rtl w:val="0"/>
              </w:rPr>
              <w:t xml:space="preserve">Make a vivid study and identify the various aspects of motives of Labour Turnover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KULSUM BEGAM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4">
            <w:pPr>
              <w:rPr/>
            </w:pPr>
            <w:r w:rsidDel="00000000" w:rsidR="00000000" w:rsidRPr="00000000">
              <w:rPr>
                <w:rtl w:val="0"/>
              </w:rPr>
              <w:t xml:space="preserve">Make a vivid study and identify the usefulness of Cost Ledger towards the small business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USHANG CHODEN BHUTIA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7">
            <w:pPr>
              <w:rPr/>
            </w:pPr>
            <w:r w:rsidDel="00000000" w:rsidR="00000000" w:rsidRPr="00000000">
              <w:rPr>
                <w:rtl w:val="0"/>
              </w:rPr>
              <w:t xml:space="preserve">Both Cost Accounting and Financial Accounting are the branches of accounting, but they are not similar in various aspects. Make a detailed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ARUN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A">
            <w:pPr>
              <w:rPr/>
            </w:pPr>
            <w:r w:rsidDel="00000000" w:rsidR="00000000" w:rsidRPr="00000000">
              <w:rPr>
                <w:rtl w:val="0"/>
              </w:rPr>
              <w:t xml:space="preserve">Make an in-depth analysis of the significances of Fixed Overhead in respect of manufacturing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SAIYAM PRADHAN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D">
            <w:pPr>
              <w:rPr/>
            </w:pPr>
            <w:r w:rsidDel="00000000" w:rsidR="00000000" w:rsidRPr="00000000">
              <w:rPr>
                <w:rtl w:val="0"/>
              </w:rPr>
              <w:t xml:space="preserve">Make a doctrinal study on the concept of semi variable overheads under cost accounting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DEBJYOTI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0">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GOURAB MOULICK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3">
            <w:pPr>
              <w:rPr/>
            </w:pPr>
            <w:r w:rsidDel="00000000" w:rsidR="00000000" w:rsidRPr="00000000">
              <w:rPr>
                <w:rtl w:val="0"/>
              </w:rPr>
              <w:t xml:space="preserve">Make an comparative analysis and detailed study of  the Job Costing and Process Costing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SOUMOSHREE SENGUPTA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6">
            <w:pPr>
              <w:rPr/>
            </w:pPr>
            <w:r w:rsidDel="00000000" w:rsidR="00000000" w:rsidRPr="00000000">
              <w:rPr>
                <w:rtl w:val="0"/>
              </w:rPr>
              <w:t xml:space="preserve">Make an analytical study of the effectiveness of  Economic Order Quantity as a material control technique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BILKIS RANI BEGAM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9">
            <w:pPr>
              <w:rPr/>
            </w:pPr>
            <w:r w:rsidDel="00000000" w:rsidR="00000000" w:rsidRPr="00000000">
              <w:rPr>
                <w:rtl w:val="0"/>
              </w:rPr>
              <w:t xml:space="preserve">Make an in-depth study on Taylor’s differentiate piece rate system of Labour with examples.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SHARMISTHA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C">
            <w:pPr>
              <w:rPr/>
            </w:pPr>
            <w:r w:rsidDel="00000000" w:rsidR="00000000" w:rsidRPr="00000000">
              <w:rPr>
                <w:rtl w:val="0"/>
              </w:rPr>
              <w:t xml:space="preserve">Make a detailed study and identify the effectiveness of First in first out method(FIFO) of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RUMKI KHATUN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F">
            <w:pPr>
              <w:rPr/>
            </w:pPr>
            <w:r w:rsidDel="00000000" w:rsidR="00000000" w:rsidRPr="00000000">
              <w:rPr>
                <w:rtl w:val="0"/>
              </w:rPr>
              <w:t xml:space="preserve">Make a doctrinal study on the salient features of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SOHAN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2">
            <w:pPr>
              <w:rPr/>
            </w:pPr>
            <w:r w:rsidDel="00000000" w:rsidR="00000000" w:rsidRPr="00000000">
              <w:rPr>
                <w:rtl w:val="0"/>
              </w:rPr>
              <w:t xml:space="preserve">Make a complete study and identify the usefulness of material control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PRAPTI PAL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5">
            <w:pPr>
              <w:rPr/>
            </w:pPr>
            <w:r w:rsidDel="00000000" w:rsidR="00000000" w:rsidRPr="00000000">
              <w:rPr>
                <w:rtl w:val="0"/>
              </w:rPr>
              <w:t xml:space="preserve">Make a comparative study on cost accounting and management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KRISH MISHRA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8">
            <w:pPr>
              <w:rPr/>
            </w:pPr>
            <w:r w:rsidDel="00000000" w:rsidR="00000000" w:rsidRPr="00000000">
              <w:rPr>
                <w:rtl w:val="0"/>
              </w:rPr>
              <w:t xml:space="preserve">Make a comprehensive study on various types of the overhead which are classified on functional basis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MD YOUHANA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B">
            <w:pPr>
              <w:rPr/>
            </w:pPr>
            <w:r w:rsidDel="00000000" w:rsidR="00000000" w:rsidRPr="00000000">
              <w:rPr>
                <w:rtl w:val="0"/>
              </w:rPr>
              <w:t xml:space="preserve">Make a complete study and identify the usefulness of LIFO method as a material control method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SOUMYABRATA JHA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E">
            <w:pPr>
              <w:rPr/>
            </w:pPr>
            <w:r w:rsidDel="00000000" w:rsidR="00000000" w:rsidRPr="00000000">
              <w:rPr>
                <w:rtl w:val="0"/>
              </w:rPr>
              <w:t xml:space="preserve">“No system of costing can be considered as complete without a proper control of material”. Make a detailed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HRISIKESH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1">
            <w:pPr>
              <w:rPr/>
            </w:pPr>
            <w:r w:rsidDel="00000000" w:rsidR="00000000" w:rsidRPr="00000000">
              <w:rPr>
                <w:rtl w:val="0"/>
              </w:rPr>
              <w:t xml:space="preserve">Make a detailed study on the effectiveness of Labour Turnover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KALYAN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rPr/>
            </w:pPr>
            <w:r w:rsidDel="00000000" w:rsidR="00000000" w:rsidRPr="00000000">
              <w:rPr>
                <w:rtl w:val="0"/>
              </w:rPr>
              <w:t xml:space="preserve">Cost accounting has some significant roles of proper recording and presentation of cost data. Make a in-depth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ROMEL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7">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BIPRODEEP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A">
            <w:pPr>
              <w:rPr/>
            </w:pPr>
            <w:r w:rsidDel="00000000" w:rsidR="00000000" w:rsidRPr="00000000">
              <w:rPr>
                <w:rtl w:val="0"/>
              </w:rPr>
              <w:t xml:space="preserve">Make a comparative study on cost accounting and management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SEWANG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D">
            <w:pPr>
              <w:rPr/>
            </w:pPr>
            <w:r w:rsidDel="00000000" w:rsidR="00000000" w:rsidRPr="00000000">
              <w:rPr>
                <w:rtl w:val="0"/>
              </w:rPr>
              <w:t xml:space="preserve">Make a in-depth study to identify the effectiveness of FIFO method regarding material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TEJ ANAND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0">
            <w:pPr>
              <w:rPr/>
            </w:pPr>
            <w:r w:rsidDel="00000000" w:rsidR="00000000" w:rsidRPr="00000000">
              <w:rPr>
                <w:rtl w:val="0"/>
              </w:rPr>
              <w:t xml:space="preserve">Make a comprehensive study on the concept of semi variable overhead under cost accounting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SAGNIK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3">
            <w:pPr>
              <w:rPr/>
            </w:pPr>
            <w:r w:rsidDel="00000000" w:rsidR="00000000" w:rsidRPr="00000000">
              <w:rPr>
                <w:rtl w:val="0"/>
              </w:rPr>
              <w:t xml:space="preserve">Make a comprehensive study on the usefulness of material control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KARISHMA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6">
            <w:pPr>
              <w:rPr/>
            </w:pPr>
            <w:r w:rsidDel="00000000" w:rsidR="00000000" w:rsidRPr="00000000">
              <w:rPr>
                <w:rtl w:val="0"/>
              </w:rPr>
              <w:t xml:space="preserve">Make a detailed study to assess the Rowan Premium Plan as a technique of calculation of wages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RAJDEEP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9">
            <w:pPr>
              <w:rPr/>
            </w:pPr>
            <w:r w:rsidDel="00000000" w:rsidR="00000000" w:rsidRPr="00000000">
              <w:rPr>
                <w:rtl w:val="0"/>
              </w:rPr>
              <w:t xml:space="preserve">Make a comprehensive study on the salient features of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MD JAIMAN 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C">
            <w:pPr>
              <w:rPr/>
            </w:pPr>
            <w:r w:rsidDel="00000000" w:rsidR="00000000" w:rsidRPr="00000000">
              <w:rPr>
                <w:rtl w:val="0"/>
              </w:rPr>
              <w:t xml:space="preserve">Make a detailed study for the assessment of Halsey premium plan on ascertainment of wages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BARNALI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F">
            <w:pPr>
              <w:rPr/>
            </w:pPr>
            <w:r w:rsidDel="00000000" w:rsidR="00000000" w:rsidRPr="00000000">
              <w:rPr>
                <w:rtl w:val="0"/>
              </w:rPr>
              <w:t xml:space="preserve">Analysis the level of stock when the purchase requisition is required to be sent to the buying department. Make a critical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SNEHA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2">
            <w:pPr>
              <w:rPr/>
            </w:pPr>
            <w:r w:rsidDel="00000000" w:rsidR="00000000" w:rsidRPr="00000000">
              <w:rPr>
                <w:rtl w:val="0"/>
              </w:rPr>
              <w:t xml:space="preserve">Make a critical study and identify the various aspects of motives of Labour Turnover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SHREYANSHI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5">
            <w:pPr>
              <w:rPr/>
            </w:pPr>
            <w:r w:rsidDel="00000000" w:rsidR="00000000" w:rsidRPr="00000000">
              <w:rPr>
                <w:rtl w:val="0"/>
              </w:rPr>
              <w:t xml:space="preserve">Make a comprehensive study on the effectiveness of LIFO method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TANISHA DEB JOARDAR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8">
            <w:pPr>
              <w:rPr/>
            </w:pPr>
            <w:r w:rsidDel="00000000" w:rsidR="00000000" w:rsidRPr="00000000">
              <w:rPr>
                <w:rtl w:val="0"/>
              </w:rPr>
              <w:t xml:space="preserve">Make an in-depth study for the assessment of Rowan Premium Plan as a technique of calculation of wages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SAKSHI MISHRA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B">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KARAN YOGI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E">
            <w:pPr>
              <w:rPr/>
            </w:pPr>
            <w:r w:rsidDel="00000000" w:rsidR="00000000" w:rsidRPr="00000000">
              <w:rPr>
                <w:rtl w:val="0"/>
              </w:rPr>
              <w:t xml:space="preserve">Make an in-depth study for the conceptual framework for Contract costing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PANKAJ MODAK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1">
            <w:pPr>
              <w:rPr/>
            </w:pPr>
            <w:r w:rsidDel="00000000" w:rsidR="00000000" w:rsidRPr="00000000">
              <w:rPr>
                <w:rtl w:val="0"/>
              </w:rPr>
              <w:t xml:space="preserve">Make a detailed analysis the level of stock when the purchase requisition is required to be sent to the buying department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MANALI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4">
            <w:pPr>
              <w:rPr/>
            </w:pPr>
            <w:r w:rsidDel="00000000" w:rsidR="00000000" w:rsidRPr="00000000">
              <w:rPr>
                <w:rtl w:val="0"/>
              </w:rPr>
              <w:t xml:space="preserve">Make a vivid study and identify the various aspects of motives of Labour Turnover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SHABA KHATOON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7">
            <w:pPr>
              <w:rPr/>
            </w:pPr>
            <w:r w:rsidDel="00000000" w:rsidR="00000000" w:rsidRPr="00000000">
              <w:rPr>
                <w:rtl w:val="0"/>
              </w:rPr>
              <w:t xml:space="preserve">Make a vivid study and identify the usefulness of Cost Ledger towards the small business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BUBAI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A">
            <w:pPr>
              <w:rPr/>
            </w:pPr>
            <w:r w:rsidDel="00000000" w:rsidR="00000000" w:rsidRPr="00000000">
              <w:rPr>
                <w:rtl w:val="0"/>
              </w:rPr>
              <w:t xml:space="preserve">Both Cost Accounting and Financial Accounting are the branches of accounting, but they are not similar in various aspects. Make a detailed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NIKITA PRASAD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D">
            <w:pPr>
              <w:rPr/>
            </w:pPr>
            <w:r w:rsidDel="00000000" w:rsidR="00000000" w:rsidRPr="00000000">
              <w:rPr>
                <w:rtl w:val="0"/>
              </w:rPr>
              <w:t xml:space="preserve">Make an in-depth analysis of the significances of Fixed Overhead in respect of manufacturing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DIKCHHA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0">
            <w:pPr>
              <w:rPr/>
            </w:pPr>
            <w:r w:rsidDel="00000000" w:rsidR="00000000" w:rsidRPr="00000000">
              <w:rPr>
                <w:rtl w:val="0"/>
              </w:rPr>
              <w:t xml:space="preserve">Make a doctrinal study on the concept of semi variable overheads under cost accounting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ANSHU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3">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SHIWAM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6">
            <w:pPr>
              <w:rPr/>
            </w:pPr>
            <w:r w:rsidDel="00000000" w:rsidR="00000000" w:rsidRPr="00000000">
              <w:rPr>
                <w:rtl w:val="0"/>
              </w:rPr>
              <w:t xml:space="preserve">Make an comparative analysis and detailed study of  the Job Costing and Process Costing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OMESH MALLICK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9">
            <w:pPr>
              <w:rPr/>
            </w:pPr>
            <w:r w:rsidDel="00000000" w:rsidR="00000000" w:rsidRPr="00000000">
              <w:rPr>
                <w:rtl w:val="0"/>
              </w:rPr>
              <w:t xml:space="preserve">Make an analytical study of the effectiveness of  Economic Order Quantity as a material control technique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DEVANAND 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C">
            <w:pPr>
              <w:rPr/>
            </w:pPr>
            <w:r w:rsidDel="00000000" w:rsidR="00000000" w:rsidRPr="00000000">
              <w:rPr>
                <w:rtl w:val="0"/>
              </w:rPr>
              <w:t xml:space="preserve">Make an in-depth study on Taylor’s differentiate piece rate system of Labour with examples.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MAYANK VAIBHAV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F">
            <w:pPr>
              <w:rPr/>
            </w:pPr>
            <w:r w:rsidDel="00000000" w:rsidR="00000000" w:rsidRPr="00000000">
              <w:rPr>
                <w:rtl w:val="0"/>
              </w:rPr>
              <w:t xml:space="preserve">Make a detailed study and identify the effectiveness of First in first out method(FIFO) of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DHRUV DEB SHARMA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2">
            <w:pPr>
              <w:rPr/>
            </w:pPr>
            <w:r w:rsidDel="00000000" w:rsidR="00000000" w:rsidRPr="00000000">
              <w:rPr>
                <w:rtl w:val="0"/>
              </w:rPr>
              <w:t xml:space="preserve">Make a doctrinal study on the salient features of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SNEHA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5">
            <w:pPr>
              <w:rPr/>
            </w:pPr>
            <w:r w:rsidDel="00000000" w:rsidR="00000000" w:rsidRPr="00000000">
              <w:rPr>
                <w:rtl w:val="0"/>
              </w:rPr>
              <w:t xml:space="preserve">Make a complete study and identify the usefulness of material control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THENDUP TSHERING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8">
            <w:pPr>
              <w:rPr/>
            </w:pPr>
            <w:r w:rsidDel="00000000" w:rsidR="00000000" w:rsidRPr="00000000">
              <w:rPr>
                <w:rtl w:val="0"/>
              </w:rPr>
              <w:t xml:space="preserve">Make a comparative study on cost accounting and management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LUFANA AKTAR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B">
            <w:pPr>
              <w:rPr/>
            </w:pPr>
            <w:r w:rsidDel="00000000" w:rsidR="00000000" w:rsidRPr="00000000">
              <w:rPr>
                <w:rtl w:val="0"/>
              </w:rPr>
              <w:t xml:space="preserve">Make a comprehensive study on various types of the overhead which are classified on functional basis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ANTRA KUMARI RAMDAS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E">
            <w:pPr>
              <w:rPr/>
            </w:pPr>
            <w:r w:rsidDel="00000000" w:rsidR="00000000" w:rsidRPr="00000000">
              <w:rPr>
                <w:rtl w:val="0"/>
              </w:rPr>
              <w:t xml:space="preserve">Make a complete study and identify the usefulness of LIFO method as a material control method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SONALI BARAT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1">
            <w:pPr>
              <w:rPr/>
            </w:pPr>
            <w:r w:rsidDel="00000000" w:rsidR="00000000" w:rsidRPr="00000000">
              <w:rPr>
                <w:rtl w:val="0"/>
              </w:rPr>
              <w:t xml:space="preserve">“No system of costing can be considered as complete without a proper control of material”. Make a detailed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SHRIT BHAGAT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4">
            <w:pPr>
              <w:rPr/>
            </w:pPr>
            <w:r w:rsidDel="00000000" w:rsidR="00000000" w:rsidRPr="00000000">
              <w:rPr>
                <w:rtl w:val="0"/>
              </w:rPr>
              <w:t xml:space="preserve">Make a detailed study on the effectiveness of Labour Turnover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BAPPA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7">
            <w:pPr>
              <w:rPr/>
            </w:pPr>
            <w:r w:rsidDel="00000000" w:rsidR="00000000" w:rsidRPr="00000000">
              <w:rPr>
                <w:rtl w:val="0"/>
              </w:rPr>
              <w:t xml:space="preserve">Cost accounting has some significant roles of proper recording and presentation of cost data. Make a in-depth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UGYEN TENZIN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A">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TAIUBBA TARANNUM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D">
            <w:pPr>
              <w:rPr/>
            </w:pPr>
            <w:r w:rsidDel="00000000" w:rsidR="00000000" w:rsidRPr="00000000">
              <w:rPr>
                <w:rtl w:val="0"/>
              </w:rPr>
              <w:t xml:space="preserve">Make a detailed analysis the level of stock when the purchase requisition is required to be sent to the buying department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SAIKAT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0">
            <w:pPr>
              <w:rPr/>
            </w:pPr>
            <w:r w:rsidDel="00000000" w:rsidR="00000000" w:rsidRPr="00000000">
              <w:rPr>
                <w:rtl w:val="0"/>
              </w:rPr>
              <w:t xml:space="preserve">Make a vivid study and identify the various aspects of motives of Labour Turnover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NUMAN AHAMED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3">
            <w:pPr>
              <w:rPr/>
            </w:pPr>
            <w:r w:rsidDel="00000000" w:rsidR="00000000" w:rsidRPr="00000000">
              <w:rPr>
                <w:rtl w:val="0"/>
              </w:rPr>
              <w:t xml:space="preserve">Make a vivid study and identify the usefulness of Cost Ledger towards the small business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TUSHAR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6">
            <w:pPr>
              <w:rPr/>
            </w:pPr>
            <w:r w:rsidDel="00000000" w:rsidR="00000000" w:rsidRPr="00000000">
              <w:rPr>
                <w:rtl w:val="0"/>
              </w:rPr>
              <w:t xml:space="preserve">Both Cost Accounting and Financial Accounting are the branches of accounting, but they are not similar in various aspects. Make a detailed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BIPASHA MITRA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rPr/>
            </w:pPr>
            <w:r w:rsidDel="00000000" w:rsidR="00000000" w:rsidRPr="00000000">
              <w:rPr>
                <w:rtl w:val="0"/>
              </w:rPr>
              <w:t xml:space="preserve">Make an in-depth analysis of the significances of Fixed Overhead in respect of manufacturing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GURIYA PODDAR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C">
            <w:pPr>
              <w:rPr/>
            </w:pPr>
            <w:r w:rsidDel="00000000" w:rsidR="00000000" w:rsidRPr="00000000">
              <w:rPr>
                <w:rtl w:val="0"/>
              </w:rPr>
              <w:t xml:space="preserve">Make a doctrinal study on the concept of semi variable overheads under cost accounting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DEBOPRIYA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F">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MEHAK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2">
            <w:pPr>
              <w:rPr/>
            </w:pPr>
            <w:r w:rsidDel="00000000" w:rsidR="00000000" w:rsidRPr="00000000">
              <w:rPr>
                <w:rtl w:val="0"/>
              </w:rPr>
              <w:t xml:space="preserve">Make an comparative analysis and detailed study of  the Job Costing and Process Costing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DEV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5">
            <w:pPr>
              <w:rPr/>
            </w:pPr>
            <w:r w:rsidDel="00000000" w:rsidR="00000000" w:rsidRPr="00000000">
              <w:rPr>
                <w:rtl w:val="0"/>
              </w:rPr>
              <w:t xml:space="preserve">Make an analytical study of the effectiveness of  Economic Order Quantity as a material control technique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MANAN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8">
            <w:pPr>
              <w:rPr/>
            </w:pPr>
            <w:r w:rsidDel="00000000" w:rsidR="00000000" w:rsidRPr="00000000">
              <w:rPr>
                <w:rtl w:val="0"/>
              </w:rPr>
              <w:t xml:space="preserve">Make an in-depth study on Taylor’s differentiate piece rate system of Labour with examples.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JUHI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B">
            <w:pPr>
              <w:rPr/>
            </w:pPr>
            <w:r w:rsidDel="00000000" w:rsidR="00000000" w:rsidRPr="00000000">
              <w:rPr>
                <w:rtl w:val="0"/>
              </w:rPr>
              <w:t xml:space="preserve">Make a detailed study and identify the effectiveness of First in first out method(FIFO) of cost accounting</w:t>
            </w:r>
          </w:p>
        </w:tc>
      </w:tr>
    </w:tbl>
    <w:p w:rsidR="00000000" w:rsidDel="00000000" w:rsidP="00000000" w:rsidRDefault="00000000" w:rsidRPr="00000000" w14:paraId="000009AC">
      <w:pPr>
        <w:rPr/>
      </w:pPr>
      <w:r w:rsidDel="00000000" w:rsidR="00000000" w:rsidRPr="00000000">
        <w:rPr>
          <w:rtl w:val="0"/>
        </w:rPr>
      </w:r>
    </w:p>
    <w:p w:rsidR="00000000" w:rsidDel="00000000" w:rsidP="00000000" w:rsidRDefault="00000000" w:rsidRPr="00000000" w14:paraId="000009AD">
      <w:pPr>
        <w:rPr/>
      </w:pPr>
      <w:r w:rsidDel="00000000" w:rsidR="00000000" w:rsidRPr="00000000">
        <w:rPr>
          <w:rtl w:val="0"/>
        </w:rPr>
      </w:r>
    </w:p>
    <w:p w:rsidR="00000000" w:rsidDel="00000000" w:rsidP="00000000" w:rsidRDefault="00000000" w:rsidRPr="00000000" w14:paraId="000009AE">
      <w:pPr>
        <w:pStyle w:val="Heading3"/>
        <w:rPr/>
      </w:pPr>
      <w:r w:rsidDel="00000000" w:rsidR="00000000" w:rsidRPr="00000000">
        <w:rPr>
          <w:rtl w:val="0"/>
        </w:rPr>
        <w:t xml:space="preserve">BBA LLB (Hons.) </w:t>
      </w:r>
    </w:p>
    <w:p w:rsidR="00000000" w:rsidDel="00000000" w:rsidP="00000000" w:rsidRDefault="00000000" w:rsidRPr="00000000" w14:paraId="000009AF">
      <w:pPr>
        <w:rPr/>
      </w:pPr>
      <w:r w:rsidDel="00000000" w:rsidR="00000000" w:rsidRPr="00000000">
        <w:rPr>
          <w:rtl w:val="0"/>
        </w:rPr>
        <w:t xml:space="preserve">SUBJECT: FAMILY LAW II</w:t>
      </w:r>
    </w:p>
    <w:p w:rsidR="00000000" w:rsidDel="00000000" w:rsidP="00000000" w:rsidRDefault="00000000" w:rsidRPr="00000000" w14:paraId="000009B0">
      <w:pPr>
        <w:rPr/>
      </w:pPr>
      <w:r w:rsidDel="00000000" w:rsidR="00000000" w:rsidRPr="00000000">
        <w:rPr>
          <w:rtl w:val="0"/>
        </w:rPr>
        <w:t xml:space="preserve">SUBJECT TEACHER: MS. DEBASRITA CHOUDHURY, ASST. PROFESSOR OF LAW.</w:t>
      </w:r>
    </w:p>
    <w:tbl>
      <w:tblPr>
        <w:tblStyle w:val="Table16"/>
        <w:tblW w:w="86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
        <w:gridCol w:w="2117"/>
        <w:gridCol w:w="5533"/>
        <w:tblGridChange w:id="0">
          <w:tblGrid>
            <w:gridCol w:w="999"/>
            <w:gridCol w:w="2117"/>
            <w:gridCol w:w="553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1">
            <w:pPr>
              <w:rPr>
                <w:b w:val="1"/>
                <w:bCs w:val="1"/>
              </w:rPr>
            </w:pPr>
            <w:r w:rsidDel="00000000" w:rsidR="00000000" w:rsidRPr="00000000">
              <w:rPr>
                <w:rFonts w:ascii="Bookman Old Style" w:cs="Bookman Old Style" w:eastAsia="Bookman Old Style" w:hAnsi="Bookman Old Style"/>
                <w:b w:val="1"/>
                <w:bCs w:val="1"/>
                <w:i w:val="0"/>
                <w:iCs w:val="0"/>
                <w:sz w:val="24"/>
                <w:szCs w:val="24"/>
                <w:rtl w:val="0"/>
              </w:rPr>
              <w:t xml:space="preserve">R/NO.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2">
            <w:pPr>
              <w:rPr>
                <w:b w:val="1"/>
                <w:bCs w:val="1"/>
              </w:rPr>
            </w:pPr>
            <w:r w:rsidDel="00000000" w:rsidR="00000000" w:rsidRPr="00000000">
              <w:rPr>
                <w:rFonts w:ascii="Bookman Old Style" w:cs="Bookman Old Style" w:eastAsia="Bookman Old Style" w:hAnsi="Bookman Old Style"/>
                <w:b w:val="1"/>
                <w:bCs w:val="1"/>
                <w:i w:val="0"/>
                <w:iCs w:val="0"/>
                <w:sz w:val="24"/>
                <w:szCs w:val="24"/>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3">
            <w:pPr>
              <w:spacing w:after="160" w:line="259" w:lineRule="auto"/>
              <w:rPr>
                <w:b w:val="1"/>
                <w:bCs w:val="1"/>
              </w:rPr>
            </w:pPr>
            <w:r w:rsidDel="00000000" w:rsidR="00000000" w:rsidRPr="00000000">
              <w:rPr>
                <w:b w:val="1"/>
                <w:bCs w:val="1"/>
                <w:rtl w:val="0"/>
              </w:rPr>
              <w:t xml:space="preserve">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4">
            <w:pPr>
              <w:rPr/>
            </w:pPr>
            <w:r w:rsidDel="00000000" w:rsidR="00000000" w:rsidRPr="00000000">
              <w:rPr>
                <w:rFonts w:ascii="Bookman Old Style" w:cs="Bookman Old Style" w:eastAsia="Bookman Old Style" w:hAnsi="Bookman Old Style"/>
                <w:i w:val="0"/>
                <w:iCs w:val="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5">
            <w:pPr>
              <w:rPr/>
            </w:pPr>
            <w:r w:rsidDel="00000000" w:rsidR="00000000" w:rsidRPr="00000000">
              <w:rPr>
                <w:rFonts w:ascii="Bookman Old Style" w:cs="Bookman Old Style" w:eastAsia="Bookman Old Style" w:hAnsi="Bookman Old Style"/>
                <w:i w:val="0"/>
                <w:iCs w:val="0"/>
                <w:sz w:val="24"/>
                <w:szCs w:val="24"/>
                <w:rtl w:val="0"/>
              </w:rPr>
              <w:t xml:space="preserve">ISHWARI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6">
            <w:pPr>
              <w:spacing w:after="160" w:line="259" w:lineRule="auto"/>
              <w:rPr/>
            </w:pPr>
            <w:r w:rsidDel="00000000" w:rsidR="00000000" w:rsidRPr="00000000">
              <w:rPr>
                <w:rtl w:val="0"/>
              </w:rPr>
              <w:t xml:space="preserve">Analyze the Historical Development of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7">
            <w:pPr>
              <w:rPr/>
            </w:pPr>
            <w:r w:rsidDel="00000000" w:rsidR="00000000" w:rsidRPr="00000000">
              <w:rPr>
                <w:rFonts w:ascii="Bookman Old Style" w:cs="Bookman Old Style" w:eastAsia="Bookman Old Style" w:hAnsi="Bookman Old Style"/>
                <w:i w:val="0"/>
                <w:iCs w:val="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8">
            <w:pPr>
              <w:rPr/>
            </w:pPr>
            <w:r w:rsidDel="00000000" w:rsidR="00000000" w:rsidRPr="00000000">
              <w:rPr>
                <w:rFonts w:ascii="Bookman Old Style" w:cs="Bookman Old Style" w:eastAsia="Bookman Old Style" w:hAnsi="Bookman Old Style"/>
                <w:i w:val="0"/>
                <w:iCs w:val="0"/>
                <w:sz w:val="24"/>
                <w:szCs w:val="24"/>
                <w:rtl w:val="0"/>
              </w:rPr>
              <w:t xml:space="preserve">KUMAR DEV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9">
            <w:pPr>
              <w:spacing w:after="160" w:line="259" w:lineRule="auto"/>
              <w:rPr/>
            </w:pPr>
            <w:r w:rsidDel="00000000" w:rsidR="00000000" w:rsidRPr="00000000">
              <w:rPr>
                <w:rtl w:val="0"/>
              </w:rPr>
              <w:t xml:space="preserve">Evolution of Muslim Personal Law In India-Analyze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A">
            <w:pPr>
              <w:rPr/>
            </w:pPr>
            <w:r w:rsidDel="00000000" w:rsidR="00000000" w:rsidRPr="00000000">
              <w:rPr>
                <w:rFonts w:ascii="Bookman Old Style" w:cs="Bookman Old Style" w:eastAsia="Bookman Old Style" w:hAnsi="Bookman Old Style"/>
                <w:i w:val="0"/>
                <w:iCs w:val="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B">
            <w:pPr>
              <w:rPr/>
            </w:pPr>
            <w:r w:rsidDel="00000000" w:rsidR="00000000" w:rsidRPr="00000000">
              <w:rPr>
                <w:rFonts w:ascii="Bookman Old Style" w:cs="Bookman Old Style" w:eastAsia="Bookman Old Style" w:hAnsi="Bookman Old Style"/>
                <w:i w:val="0"/>
                <w:iCs w:val="0"/>
                <w:sz w:val="24"/>
                <w:szCs w:val="24"/>
                <w:rtl w:val="0"/>
              </w:rPr>
              <w:t xml:space="preserve">KULSUM BEGAM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C">
            <w:pPr>
              <w:spacing w:after="160" w:line="259" w:lineRule="auto"/>
              <w:rPr/>
            </w:pPr>
            <w:r w:rsidDel="00000000" w:rsidR="00000000" w:rsidRPr="00000000">
              <w:rPr>
                <w:rtl w:val="0"/>
              </w:rPr>
              <w:t xml:space="preserve">Comparative study on Primary Sources of muslim law and hindu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D">
            <w:pPr>
              <w:rPr/>
            </w:pPr>
            <w:r w:rsidDel="00000000" w:rsidR="00000000" w:rsidRPr="00000000">
              <w:rPr>
                <w:rFonts w:ascii="Bookman Old Style" w:cs="Bookman Old Style" w:eastAsia="Bookman Old Style" w:hAnsi="Bookman Old Style"/>
                <w:i w:val="0"/>
                <w:iCs w:val="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E">
            <w:pPr>
              <w:rPr/>
            </w:pPr>
            <w:r w:rsidDel="00000000" w:rsidR="00000000" w:rsidRPr="00000000">
              <w:rPr>
                <w:rFonts w:ascii="Bookman Old Style" w:cs="Bookman Old Style" w:eastAsia="Bookman Old Style" w:hAnsi="Bookman Old Style"/>
                <w:i w:val="0"/>
                <w:iCs w:val="0"/>
                <w:sz w:val="24"/>
                <w:szCs w:val="24"/>
                <w:rtl w:val="0"/>
              </w:rPr>
              <w:t xml:space="preserve">USHANG CHODEN BHUTIA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F">
            <w:pPr>
              <w:spacing w:after="160" w:line="259" w:lineRule="auto"/>
              <w:rPr/>
            </w:pPr>
            <w:r w:rsidDel="00000000" w:rsidR="00000000" w:rsidRPr="00000000">
              <w:rPr>
                <w:rtl w:val="0"/>
              </w:rPr>
              <w:t xml:space="preserve">Analyze</w:t>
              <w:tab/>
              <w:t xml:space="preserve">the</w:t>
              <w:tab/>
              <w:t xml:space="preserve">significance</w:t>
              <w:tab/>
              <w:t xml:space="preserve">of</w:t>
              <w:tab/>
              <w:t xml:space="preserve">different Secondary Sources of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0">
            <w:pPr>
              <w:rPr/>
            </w:pPr>
            <w:r w:rsidDel="00000000" w:rsidR="00000000" w:rsidRPr="00000000">
              <w:rPr>
                <w:rFonts w:ascii="Bookman Old Style" w:cs="Bookman Old Style" w:eastAsia="Bookman Old Style" w:hAnsi="Bookman Old Style"/>
                <w:i w:val="0"/>
                <w:iCs w:val="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1">
            <w:pPr>
              <w:rPr/>
            </w:pPr>
            <w:r w:rsidDel="00000000" w:rsidR="00000000" w:rsidRPr="00000000">
              <w:rPr>
                <w:rFonts w:ascii="Bookman Old Style" w:cs="Bookman Old Style" w:eastAsia="Bookman Old Style" w:hAnsi="Bookman Old Style"/>
                <w:i w:val="0"/>
                <w:iCs w:val="0"/>
                <w:sz w:val="24"/>
                <w:szCs w:val="24"/>
                <w:rtl w:val="0"/>
              </w:rPr>
              <w:t xml:space="preserve">ARUN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2">
            <w:pPr>
              <w:spacing w:after="160" w:line="259" w:lineRule="auto"/>
              <w:rPr/>
            </w:pPr>
            <w:r w:rsidDel="00000000" w:rsidR="00000000" w:rsidRPr="00000000">
              <w:rPr>
                <w:rtl w:val="0"/>
              </w:rPr>
              <w:t xml:space="preserve">Analyze the concept, importance and significance of ‘Quran’ as a Primary Source of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3">
            <w:pPr>
              <w:rPr/>
            </w:pPr>
            <w:r w:rsidDel="00000000" w:rsidR="00000000" w:rsidRPr="00000000">
              <w:rPr>
                <w:rFonts w:ascii="Bookman Old Style" w:cs="Bookman Old Style" w:eastAsia="Bookman Old Style" w:hAnsi="Bookman Old Style"/>
                <w:i w:val="0"/>
                <w:iCs w:val="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4">
            <w:pPr>
              <w:rPr/>
            </w:pPr>
            <w:r w:rsidDel="00000000" w:rsidR="00000000" w:rsidRPr="00000000">
              <w:rPr>
                <w:rFonts w:ascii="Bookman Old Style" w:cs="Bookman Old Style" w:eastAsia="Bookman Old Style" w:hAnsi="Bookman Old Style"/>
                <w:i w:val="0"/>
                <w:iCs w:val="0"/>
                <w:sz w:val="24"/>
                <w:szCs w:val="24"/>
                <w:rtl w:val="0"/>
              </w:rPr>
              <w:t xml:space="preserve">SAIYAM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5">
            <w:pPr>
              <w:spacing w:after="160" w:line="259" w:lineRule="auto"/>
              <w:rPr/>
            </w:pPr>
            <w:r w:rsidDel="00000000" w:rsidR="00000000" w:rsidRPr="00000000">
              <w:rPr>
                <w:rtl w:val="0"/>
              </w:rPr>
              <w:t xml:space="preserve">Analyze the legal various rinciples of Shia School of Muslim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6">
            <w:pPr>
              <w:rPr/>
            </w:pPr>
            <w:r w:rsidDel="00000000" w:rsidR="00000000" w:rsidRPr="00000000">
              <w:rPr>
                <w:rFonts w:ascii="Bookman Old Style" w:cs="Bookman Old Style" w:eastAsia="Bookman Old Style" w:hAnsi="Bookman Old Style"/>
                <w:i w:val="0"/>
                <w:iCs w:val="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7">
            <w:pPr>
              <w:rPr/>
            </w:pPr>
            <w:r w:rsidDel="00000000" w:rsidR="00000000" w:rsidRPr="00000000">
              <w:rPr>
                <w:rFonts w:ascii="Bookman Old Style" w:cs="Bookman Old Style" w:eastAsia="Bookman Old Style" w:hAnsi="Bookman Old Style"/>
                <w:i w:val="0"/>
                <w:iCs w:val="0"/>
                <w:sz w:val="24"/>
                <w:szCs w:val="24"/>
                <w:rtl w:val="0"/>
              </w:rPr>
              <w:t xml:space="preserve">DEBJYOTI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8">
            <w:pPr>
              <w:spacing w:after="160" w:line="259" w:lineRule="auto"/>
              <w:rPr/>
            </w:pPr>
            <w:r w:rsidDel="00000000" w:rsidR="00000000" w:rsidRPr="00000000">
              <w:rPr>
                <w:rtl w:val="0"/>
              </w:rPr>
              <w:t xml:space="preserve">Analyze the importance of</w:t>
              <w:tab/>
              <w:t xml:space="preserve">Quran and Sunnat as a Source of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9">
            <w:pPr>
              <w:rPr/>
            </w:pPr>
            <w:r w:rsidDel="00000000" w:rsidR="00000000" w:rsidRPr="00000000">
              <w:rPr>
                <w:rFonts w:ascii="Bookman Old Style" w:cs="Bookman Old Style" w:eastAsia="Bookman Old Style" w:hAnsi="Bookman Old Style"/>
                <w:i w:val="0"/>
                <w:iCs w:val="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A">
            <w:pPr>
              <w:rPr/>
            </w:pPr>
            <w:r w:rsidDel="00000000" w:rsidR="00000000" w:rsidRPr="00000000">
              <w:rPr>
                <w:rFonts w:ascii="Bookman Old Style" w:cs="Bookman Old Style" w:eastAsia="Bookman Old Style" w:hAnsi="Bookman Old Style"/>
                <w:i w:val="0"/>
                <w:iCs w:val="0"/>
                <w:sz w:val="24"/>
                <w:szCs w:val="24"/>
                <w:rtl w:val="0"/>
              </w:rPr>
              <w:t xml:space="preserve">GOURAB MOULICK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B">
            <w:pPr>
              <w:spacing w:after="160" w:line="259" w:lineRule="auto"/>
              <w:rPr/>
            </w:pPr>
            <w:r w:rsidDel="00000000" w:rsidR="00000000" w:rsidRPr="00000000">
              <w:rPr>
                <w:rtl w:val="0"/>
              </w:rPr>
              <w:t xml:space="preserve">Impact Of UCC On Muslim Personal Law: A Critical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C">
            <w:pPr>
              <w:rPr/>
            </w:pPr>
            <w:r w:rsidDel="00000000" w:rsidR="00000000" w:rsidRPr="00000000">
              <w:rPr>
                <w:rFonts w:ascii="Bookman Old Style" w:cs="Bookman Old Style" w:eastAsia="Bookman Old Style" w:hAnsi="Bookman Old Style"/>
                <w:i w:val="0"/>
                <w:iCs w:val="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D">
            <w:pPr>
              <w:rPr/>
            </w:pPr>
            <w:r w:rsidDel="00000000" w:rsidR="00000000" w:rsidRPr="00000000">
              <w:rPr>
                <w:rFonts w:ascii="Bookman Old Style" w:cs="Bookman Old Style" w:eastAsia="Bookman Old Style" w:hAnsi="Bookman Old Style"/>
                <w:i w:val="0"/>
                <w:iCs w:val="0"/>
                <w:sz w:val="24"/>
                <w:szCs w:val="24"/>
                <w:rtl w:val="0"/>
              </w:rPr>
              <w:t xml:space="preserve">SOUMOSHREE SENGUPTA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E">
            <w:pPr>
              <w:spacing w:after="160" w:line="259" w:lineRule="auto"/>
              <w:rPr/>
            </w:pPr>
            <w:r w:rsidDel="00000000" w:rsidR="00000000" w:rsidRPr="00000000">
              <w:rPr>
                <w:rtl w:val="0"/>
              </w:rPr>
              <w:t xml:space="preserve">Analyze the significance and object of Nikah in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F">
            <w:pPr>
              <w:rPr/>
            </w:pPr>
            <w:r w:rsidDel="00000000" w:rsidR="00000000" w:rsidRPr="00000000">
              <w:rPr>
                <w:rFonts w:ascii="Bookman Old Style" w:cs="Bookman Old Style" w:eastAsia="Bookman Old Style" w:hAnsi="Bookman Old Style"/>
                <w:i w:val="0"/>
                <w:iCs w:val="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0">
            <w:pPr>
              <w:rPr/>
            </w:pPr>
            <w:r w:rsidDel="00000000" w:rsidR="00000000" w:rsidRPr="00000000">
              <w:rPr>
                <w:rFonts w:ascii="Bookman Old Style" w:cs="Bookman Old Style" w:eastAsia="Bookman Old Style" w:hAnsi="Bookman Old Style"/>
                <w:i w:val="0"/>
                <w:iCs w:val="0"/>
                <w:sz w:val="24"/>
                <w:szCs w:val="24"/>
                <w:rtl w:val="0"/>
              </w:rPr>
              <w:t xml:space="preserve">BILKIS RANI BEGAM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1">
            <w:pPr>
              <w:spacing w:after="160" w:line="259" w:lineRule="auto"/>
              <w:rPr/>
            </w:pPr>
            <w:r w:rsidDel="00000000" w:rsidR="00000000" w:rsidRPr="00000000">
              <w:rPr>
                <w:rtl w:val="0"/>
              </w:rPr>
              <w:t xml:space="preserve">Analyze the Nature of Nikah under Muslim Law in the light of Abdul Kadir Vs. Salima, (1886) 8 Allahabad.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D2">
            <w:pPr>
              <w:rPr/>
            </w:pPr>
            <w:r w:rsidDel="00000000" w:rsidR="00000000" w:rsidRPr="00000000">
              <w:rPr>
                <w:rFonts w:ascii="Bookman Old Style" w:cs="Bookman Old Style" w:eastAsia="Bookman Old Style" w:hAnsi="Bookman Old Style"/>
                <w:i w:val="0"/>
                <w:iCs w:val="0"/>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3">
            <w:pPr>
              <w:rPr/>
            </w:pPr>
            <w:r w:rsidDel="00000000" w:rsidR="00000000" w:rsidRPr="00000000">
              <w:rPr>
                <w:rFonts w:ascii="Bookman Old Style" w:cs="Bookman Old Style" w:eastAsia="Bookman Old Style" w:hAnsi="Bookman Old Style"/>
                <w:i w:val="0"/>
                <w:iCs w:val="0"/>
                <w:sz w:val="24"/>
                <w:szCs w:val="24"/>
                <w:rtl w:val="0"/>
              </w:rPr>
              <w:t xml:space="preserve">SHARMISTHA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4">
            <w:pPr>
              <w:spacing w:after="160" w:line="259" w:lineRule="auto"/>
              <w:rPr/>
            </w:pPr>
            <w:r w:rsidDel="00000000" w:rsidR="00000000" w:rsidRPr="00000000">
              <w:rPr>
                <w:rtl w:val="0"/>
              </w:rPr>
              <w:t xml:space="preserve">Analyze the various kinds of Nikah.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D5">
            <w:pPr>
              <w:rPr/>
            </w:pPr>
            <w:r w:rsidDel="00000000" w:rsidR="00000000" w:rsidRPr="00000000">
              <w:rPr>
                <w:rFonts w:ascii="Bookman Old Style" w:cs="Bookman Old Style" w:eastAsia="Bookman Old Style" w:hAnsi="Bookman Old Style"/>
                <w:i w:val="0"/>
                <w:iCs w:val="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6">
            <w:pPr>
              <w:rPr/>
            </w:pPr>
            <w:r w:rsidDel="00000000" w:rsidR="00000000" w:rsidRPr="00000000">
              <w:rPr>
                <w:rFonts w:ascii="Bookman Old Style" w:cs="Bookman Old Style" w:eastAsia="Bookman Old Style" w:hAnsi="Bookman Old Style"/>
                <w:i w:val="0"/>
                <w:iCs w:val="0"/>
                <w:sz w:val="24"/>
                <w:szCs w:val="24"/>
                <w:rtl w:val="0"/>
              </w:rPr>
              <w:t xml:space="preserve">RUMKI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7">
            <w:pPr>
              <w:spacing w:after="160" w:line="259" w:lineRule="auto"/>
              <w:rPr/>
            </w:pPr>
            <w:r w:rsidDel="00000000" w:rsidR="00000000" w:rsidRPr="00000000">
              <w:rPr>
                <w:rtl w:val="0"/>
              </w:rPr>
              <w:t xml:space="preserve">Study on the grounds in presence of which nikah is considered Batil 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D8">
            <w:pPr>
              <w:rPr/>
            </w:pPr>
            <w:r w:rsidDel="00000000" w:rsidR="00000000" w:rsidRPr="00000000">
              <w:rPr>
                <w:rFonts w:ascii="Bookman Old Style" w:cs="Bookman Old Style" w:eastAsia="Bookman Old Style" w:hAnsi="Bookman Old Style"/>
                <w:i w:val="0"/>
                <w:iCs w:val="0"/>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9">
            <w:pPr>
              <w:rPr/>
            </w:pPr>
            <w:r w:rsidDel="00000000" w:rsidR="00000000" w:rsidRPr="00000000">
              <w:rPr>
                <w:rFonts w:ascii="Bookman Old Style" w:cs="Bookman Old Style" w:eastAsia="Bookman Old Style" w:hAnsi="Bookman Old Style"/>
                <w:i w:val="0"/>
                <w:iCs w:val="0"/>
                <w:sz w:val="24"/>
                <w:szCs w:val="24"/>
                <w:rtl w:val="0"/>
              </w:rPr>
              <w:t xml:space="preserve">SOHAN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A">
            <w:pPr>
              <w:spacing w:after="160" w:line="259" w:lineRule="auto"/>
              <w:rPr/>
            </w:pPr>
            <w:r w:rsidDel="00000000" w:rsidR="00000000" w:rsidRPr="00000000">
              <w:rPr>
                <w:rtl w:val="0"/>
              </w:rPr>
              <w:t xml:space="preserve">Meaning, object, significance of Iddat 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DB">
            <w:pPr>
              <w:rPr/>
            </w:pPr>
            <w:r w:rsidDel="00000000" w:rsidR="00000000" w:rsidRPr="00000000">
              <w:rPr>
                <w:rFonts w:ascii="Bookman Old Style" w:cs="Bookman Old Style" w:eastAsia="Bookman Old Style" w:hAnsi="Bookman Old Style"/>
                <w:i w:val="0"/>
                <w:iCs w:val="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C">
            <w:pPr>
              <w:rPr/>
            </w:pPr>
            <w:r w:rsidDel="00000000" w:rsidR="00000000" w:rsidRPr="00000000">
              <w:rPr>
                <w:rFonts w:ascii="Bookman Old Style" w:cs="Bookman Old Style" w:eastAsia="Bookman Old Style" w:hAnsi="Bookman Old Style"/>
                <w:i w:val="0"/>
                <w:iCs w:val="0"/>
                <w:sz w:val="24"/>
                <w:szCs w:val="24"/>
                <w:rtl w:val="0"/>
              </w:rPr>
              <w:t xml:space="preserve">PRAPTI PAL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D">
            <w:pPr>
              <w:spacing w:after="160" w:line="259" w:lineRule="auto"/>
              <w:rPr/>
            </w:pPr>
            <w:r w:rsidDel="00000000" w:rsidR="00000000" w:rsidRPr="00000000">
              <w:rPr>
                <w:rtl w:val="0"/>
              </w:rPr>
              <w:t xml:space="preserve">Comparative study of nature of marriage under Muslim and Hindu Personal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DE">
            <w:pPr>
              <w:rPr/>
            </w:pPr>
            <w:r w:rsidDel="00000000" w:rsidR="00000000" w:rsidRPr="00000000">
              <w:rPr>
                <w:rFonts w:ascii="Bookman Old Style" w:cs="Bookman Old Style" w:eastAsia="Bookman Old Style" w:hAnsi="Bookman Old Style"/>
                <w:i w:val="0"/>
                <w:iCs w:val="0"/>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F">
            <w:pPr>
              <w:rPr/>
            </w:pPr>
            <w:r w:rsidDel="00000000" w:rsidR="00000000" w:rsidRPr="00000000">
              <w:rPr>
                <w:rFonts w:ascii="Bookman Old Style" w:cs="Bookman Old Style" w:eastAsia="Bookman Old Style" w:hAnsi="Bookman Old Style"/>
                <w:i w:val="0"/>
                <w:iCs w:val="0"/>
                <w:sz w:val="24"/>
                <w:szCs w:val="24"/>
                <w:rtl w:val="0"/>
              </w:rPr>
              <w:t xml:space="preserve">KRISH MISHRA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0">
            <w:pPr>
              <w:spacing w:after="160" w:line="259" w:lineRule="auto"/>
              <w:rPr/>
            </w:pPr>
            <w:r w:rsidDel="00000000" w:rsidR="00000000" w:rsidRPr="00000000">
              <w:rPr>
                <w:rtl w:val="0"/>
              </w:rPr>
              <w:t xml:space="preserve">In the light of Md. Idrish VS. State of Bihar 1980 CR. LJ 764 analyze the importance of puberty in Muslim marriage.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1">
            <w:pPr>
              <w:rPr/>
            </w:pPr>
            <w:r w:rsidDel="00000000" w:rsidR="00000000" w:rsidRPr="00000000">
              <w:rPr>
                <w:rFonts w:ascii="Bookman Old Style" w:cs="Bookman Old Style" w:eastAsia="Bookman Old Style" w:hAnsi="Bookman Old Style"/>
                <w:i w:val="0"/>
                <w:iCs w:val="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2">
            <w:pPr>
              <w:rPr/>
            </w:pPr>
            <w:r w:rsidDel="00000000" w:rsidR="00000000" w:rsidRPr="00000000">
              <w:rPr>
                <w:rFonts w:ascii="Bookman Old Style" w:cs="Bookman Old Style" w:eastAsia="Bookman Old Style" w:hAnsi="Bookman Old Style"/>
                <w:i w:val="0"/>
                <w:iCs w:val="0"/>
                <w:sz w:val="24"/>
                <w:szCs w:val="24"/>
                <w:rtl w:val="0"/>
              </w:rPr>
              <w:t xml:space="preserve">MD YOUHANA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3">
            <w:pPr>
              <w:spacing w:after="160" w:line="259" w:lineRule="auto"/>
              <w:rPr/>
            </w:pPr>
            <w:r w:rsidDel="00000000" w:rsidR="00000000" w:rsidRPr="00000000">
              <w:rPr>
                <w:rtl w:val="0"/>
              </w:rPr>
              <w:t xml:space="preserve">‘Nikah between minor without consent of wali is void’ Analyze with special reference to Md. Nihal VS. State (2008) 17 ILR (DEL) 1385.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4">
            <w:pPr>
              <w:rPr/>
            </w:pPr>
            <w:r w:rsidDel="00000000" w:rsidR="00000000" w:rsidRPr="00000000">
              <w:rPr>
                <w:rFonts w:ascii="Bookman Old Style" w:cs="Bookman Old Style" w:eastAsia="Bookman Old Style" w:hAnsi="Bookman Old Style"/>
                <w:i w:val="0"/>
                <w:iCs w:val="0"/>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5">
            <w:pPr>
              <w:rPr/>
            </w:pPr>
            <w:r w:rsidDel="00000000" w:rsidR="00000000" w:rsidRPr="00000000">
              <w:rPr>
                <w:rFonts w:ascii="Bookman Old Style" w:cs="Bookman Old Style" w:eastAsia="Bookman Old Style" w:hAnsi="Bookman Old Style"/>
                <w:i w:val="0"/>
                <w:iCs w:val="0"/>
                <w:sz w:val="24"/>
                <w:szCs w:val="24"/>
                <w:rtl w:val="0"/>
              </w:rPr>
              <w:t xml:space="preserve">SOUMYABRATA JHA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6">
            <w:pPr>
              <w:spacing w:after="160" w:line="259" w:lineRule="auto"/>
              <w:rPr/>
            </w:pPr>
            <w:r w:rsidDel="00000000" w:rsidR="00000000" w:rsidRPr="00000000">
              <w:rPr>
                <w:rtl w:val="0"/>
              </w:rPr>
              <w:t xml:space="preserve">Significance</w:t>
              <w:tab/>
              <w:t xml:space="preserve">and</w:t>
              <w:tab/>
              <w:t xml:space="preserve">object</w:t>
              <w:tab/>
              <w:t xml:space="preserve">of</w:t>
              <w:tab/>
              <w:t xml:space="preserve">Mahr</w:t>
              <w:tab/>
              <w:t xml:space="preserve">in Nikah.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7">
            <w:pPr>
              <w:rPr/>
            </w:pPr>
            <w:r w:rsidDel="00000000" w:rsidR="00000000" w:rsidRPr="00000000">
              <w:rPr>
                <w:rFonts w:ascii="Bookman Old Style" w:cs="Bookman Old Style" w:eastAsia="Bookman Old Style" w:hAnsi="Bookman Old Style"/>
                <w:i w:val="0"/>
                <w:iCs w:val="0"/>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8">
            <w:pPr>
              <w:rPr/>
            </w:pPr>
            <w:r w:rsidDel="00000000" w:rsidR="00000000" w:rsidRPr="00000000">
              <w:rPr>
                <w:rFonts w:ascii="Bookman Old Style" w:cs="Bookman Old Style" w:eastAsia="Bookman Old Style" w:hAnsi="Bookman Old Style"/>
                <w:i w:val="0"/>
                <w:iCs w:val="0"/>
                <w:sz w:val="24"/>
                <w:szCs w:val="24"/>
                <w:rtl w:val="0"/>
              </w:rPr>
              <w:t xml:space="preserve">HRISIKESH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9">
            <w:pPr>
              <w:spacing w:after="160" w:line="259" w:lineRule="auto"/>
              <w:rPr/>
            </w:pPr>
            <w:r w:rsidDel="00000000" w:rsidR="00000000" w:rsidRPr="00000000">
              <w:rPr>
                <w:rtl w:val="0"/>
              </w:rPr>
              <w:t xml:space="preserve">Comparative study of the concept of Mahr and maintenance 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A">
            <w:pPr>
              <w:rPr/>
            </w:pPr>
            <w:r w:rsidDel="00000000" w:rsidR="00000000" w:rsidRPr="00000000">
              <w:rPr>
                <w:rFonts w:ascii="Bookman Old Style" w:cs="Bookman Old Style" w:eastAsia="Bookman Old Style" w:hAnsi="Bookman Old Style"/>
                <w:i w:val="0"/>
                <w:iCs w:val="0"/>
                <w:sz w:val="24"/>
                <w:szCs w:val="24"/>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B">
            <w:pPr>
              <w:rPr/>
            </w:pPr>
            <w:r w:rsidDel="00000000" w:rsidR="00000000" w:rsidRPr="00000000">
              <w:rPr>
                <w:rFonts w:ascii="Bookman Old Style" w:cs="Bookman Old Style" w:eastAsia="Bookman Old Style" w:hAnsi="Bookman Old Style"/>
                <w:i w:val="0"/>
                <w:iCs w:val="0"/>
                <w:sz w:val="24"/>
                <w:szCs w:val="24"/>
                <w:rtl w:val="0"/>
              </w:rPr>
              <w:t xml:space="preserve">KALYAN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C">
            <w:pPr>
              <w:spacing w:after="160" w:line="259" w:lineRule="auto"/>
              <w:rPr/>
            </w:pPr>
            <w:r w:rsidDel="00000000" w:rsidR="00000000" w:rsidRPr="00000000">
              <w:rPr>
                <w:rtl w:val="0"/>
              </w:rPr>
              <w:t xml:space="preserve">Rights</w:t>
              <w:tab/>
              <w:t xml:space="preserve">of</w:t>
              <w:tab/>
              <w:t xml:space="preserve">a</w:t>
              <w:tab/>
              <w:t xml:space="preserve">married</w:t>
              <w:tab/>
              <w:t xml:space="preserve">woman</w:t>
              <w:tab/>
              <w:t xml:space="preserve">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D">
            <w:pPr>
              <w:rPr/>
            </w:pPr>
            <w:r w:rsidDel="00000000" w:rsidR="00000000" w:rsidRPr="00000000">
              <w:rPr>
                <w:rFonts w:ascii="Bookman Old Style" w:cs="Bookman Old Style" w:eastAsia="Bookman Old Style" w:hAnsi="Bookman Old Style"/>
                <w:i w:val="0"/>
                <w:iCs w:val="0"/>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E">
            <w:pPr>
              <w:rPr/>
            </w:pPr>
            <w:r w:rsidDel="00000000" w:rsidR="00000000" w:rsidRPr="00000000">
              <w:rPr>
                <w:rFonts w:ascii="Bookman Old Style" w:cs="Bookman Old Style" w:eastAsia="Bookman Old Style" w:hAnsi="Bookman Old Style"/>
                <w:i w:val="0"/>
                <w:iCs w:val="0"/>
                <w:sz w:val="24"/>
                <w:szCs w:val="24"/>
                <w:rtl w:val="0"/>
              </w:rPr>
              <w:t xml:space="preserve">ROMEL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F">
            <w:pPr>
              <w:spacing w:after="160" w:line="259" w:lineRule="auto"/>
              <w:rPr/>
            </w:pPr>
            <w:r w:rsidDel="00000000" w:rsidR="00000000" w:rsidRPr="00000000">
              <w:rPr>
                <w:rtl w:val="0"/>
              </w:rPr>
              <w:t xml:space="preserve">Mutual obligation of husband and wife in Sahih Nikah: Analyze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0">
            <w:pPr>
              <w:rPr/>
            </w:pPr>
            <w:r w:rsidDel="00000000" w:rsidR="00000000" w:rsidRPr="00000000">
              <w:rPr>
                <w:rFonts w:ascii="Bookman Old Style" w:cs="Bookman Old Style" w:eastAsia="Bookman Old Style" w:hAnsi="Bookman Old Style"/>
                <w:i w:val="0"/>
                <w:iCs w:val="0"/>
                <w:sz w:val="24"/>
                <w:szCs w:val="24"/>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1">
            <w:pPr>
              <w:rPr/>
            </w:pPr>
            <w:r w:rsidDel="00000000" w:rsidR="00000000" w:rsidRPr="00000000">
              <w:rPr>
                <w:rFonts w:ascii="Bookman Old Style" w:cs="Bookman Old Style" w:eastAsia="Bookman Old Style" w:hAnsi="Bookman Old Style"/>
                <w:i w:val="0"/>
                <w:iCs w:val="0"/>
                <w:sz w:val="24"/>
                <w:szCs w:val="24"/>
                <w:rtl w:val="0"/>
              </w:rPr>
              <w:t xml:space="preserve">BIPRODEEP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2">
            <w:pPr>
              <w:spacing w:after="160" w:line="259" w:lineRule="auto"/>
              <w:rPr/>
            </w:pPr>
            <w:r w:rsidDel="00000000" w:rsidR="00000000" w:rsidRPr="00000000">
              <w:rPr>
                <w:rtl w:val="0"/>
              </w:rPr>
              <w:t xml:space="preserve">In the light of Rahima Khatoon Vs. Saburjanessa, AIR 1992 Gau 33 analyze  the  significance  of  Ijab  and Qabool in  nikah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3">
            <w:pPr>
              <w:rPr/>
            </w:pPr>
            <w:r w:rsidDel="00000000" w:rsidR="00000000" w:rsidRPr="00000000">
              <w:rPr>
                <w:rFonts w:ascii="Bookman Old Style" w:cs="Bookman Old Style" w:eastAsia="Bookman Old Style" w:hAnsi="Bookman Old Style"/>
                <w:i w:val="0"/>
                <w:iCs w:val="0"/>
                <w:sz w:val="24"/>
                <w:szCs w:val="24"/>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4">
            <w:pPr>
              <w:rPr/>
            </w:pPr>
            <w:r w:rsidDel="00000000" w:rsidR="00000000" w:rsidRPr="00000000">
              <w:rPr>
                <w:rFonts w:ascii="Bookman Old Style" w:cs="Bookman Old Style" w:eastAsia="Bookman Old Style" w:hAnsi="Bookman Old Style"/>
                <w:i w:val="0"/>
                <w:iCs w:val="0"/>
                <w:sz w:val="24"/>
                <w:szCs w:val="24"/>
                <w:rtl w:val="0"/>
              </w:rPr>
              <w:t xml:space="preserve">SEWANG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5">
            <w:pPr>
              <w:spacing w:after="160" w:line="259" w:lineRule="auto"/>
              <w:rPr/>
            </w:pPr>
            <w:r w:rsidDel="00000000" w:rsidR="00000000" w:rsidRPr="00000000">
              <w:rPr>
                <w:rtl w:val="0"/>
              </w:rPr>
              <w:t xml:space="preserve">Concept of dower 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6">
            <w:pPr>
              <w:rPr/>
            </w:pPr>
            <w:r w:rsidDel="00000000" w:rsidR="00000000" w:rsidRPr="00000000">
              <w:rPr>
                <w:rFonts w:ascii="Bookman Old Style" w:cs="Bookman Old Style" w:eastAsia="Bookman Old Style" w:hAnsi="Bookman Old Style"/>
                <w:i w:val="0"/>
                <w:iCs w:val="0"/>
                <w:sz w:val="24"/>
                <w:szCs w:val="24"/>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7">
            <w:pPr>
              <w:rPr/>
            </w:pPr>
            <w:r w:rsidDel="00000000" w:rsidR="00000000" w:rsidRPr="00000000">
              <w:rPr>
                <w:rFonts w:ascii="Bookman Old Style" w:cs="Bookman Old Style" w:eastAsia="Bookman Old Style" w:hAnsi="Bookman Old Style"/>
                <w:i w:val="0"/>
                <w:iCs w:val="0"/>
                <w:sz w:val="24"/>
                <w:szCs w:val="24"/>
                <w:rtl w:val="0"/>
              </w:rPr>
              <w:t xml:space="preserve">TEJ ANAND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8">
            <w:pPr>
              <w:spacing w:after="160" w:line="259" w:lineRule="auto"/>
              <w:rPr/>
            </w:pPr>
            <w:r w:rsidDel="00000000" w:rsidR="00000000" w:rsidRPr="00000000">
              <w:rPr>
                <w:rtl w:val="0"/>
              </w:rPr>
              <w:t xml:space="preserve">Right and remedies of married muslim women on non-payment of dower.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9">
            <w:pPr>
              <w:rPr/>
            </w:pPr>
            <w:r w:rsidDel="00000000" w:rsidR="00000000" w:rsidRPr="00000000">
              <w:rPr>
                <w:rFonts w:ascii="Bookman Old Style" w:cs="Bookman Old Style" w:eastAsia="Bookman Old Style" w:hAnsi="Bookman Old Style"/>
                <w:i w:val="0"/>
                <w:iCs w:val="0"/>
                <w:sz w:val="24"/>
                <w:szCs w:val="24"/>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A">
            <w:pPr>
              <w:rPr/>
            </w:pPr>
            <w:r w:rsidDel="00000000" w:rsidR="00000000" w:rsidRPr="00000000">
              <w:rPr>
                <w:rFonts w:ascii="Bookman Old Style" w:cs="Bookman Old Style" w:eastAsia="Bookman Old Style" w:hAnsi="Bookman Old Style"/>
                <w:i w:val="0"/>
                <w:iCs w:val="0"/>
                <w:sz w:val="24"/>
                <w:szCs w:val="24"/>
                <w:rtl w:val="0"/>
              </w:rPr>
              <w:t xml:space="preserve">SAGNIK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B">
            <w:pPr>
              <w:spacing w:after="160" w:line="259" w:lineRule="auto"/>
              <w:rPr/>
            </w:pPr>
            <w:r w:rsidDel="00000000" w:rsidR="00000000" w:rsidRPr="00000000">
              <w:rPr>
                <w:rtl w:val="0"/>
              </w:rPr>
              <w:t xml:space="preserve">Different</w:t>
              <w:tab/>
              <w:t xml:space="preserve">methods</w:t>
              <w:tab/>
              <w:t xml:space="preserve">of</w:t>
              <w:tab/>
              <w:t xml:space="preserve">dissolution</w:t>
              <w:tab/>
              <w:t xml:space="preserve">of marriage under the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C">
            <w:pPr>
              <w:rPr/>
            </w:pPr>
            <w:r w:rsidDel="00000000" w:rsidR="00000000" w:rsidRPr="00000000">
              <w:rPr>
                <w:rFonts w:ascii="Bookman Old Style" w:cs="Bookman Old Style" w:eastAsia="Bookman Old Style" w:hAnsi="Bookman Old Style"/>
                <w:i w:val="0"/>
                <w:iCs w:val="0"/>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D">
            <w:pPr>
              <w:rPr/>
            </w:pPr>
            <w:r w:rsidDel="00000000" w:rsidR="00000000" w:rsidRPr="00000000">
              <w:rPr>
                <w:rFonts w:ascii="Bookman Old Style" w:cs="Bookman Old Style" w:eastAsia="Bookman Old Style" w:hAnsi="Bookman Old Style"/>
                <w:i w:val="0"/>
                <w:iCs w:val="0"/>
                <w:sz w:val="24"/>
                <w:szCs w:val="24"/>
                <w:rtl w:val="0"/>
              </w:rPr>
              <w:t xml:space="preserve">KARISHMA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E">
            <w:pPr>
              <w:spacing w:after="160" w:line="259" w:lineRule="auto"/>
              <w:rPr/>
            </w:pPr>
            <w:r w:rsidDel="00000000" w:rsidR="00000000" w:rsidRPr="00000000">
              <w:rPr>
                <w:rtl w:val="0"/>
              </w:rPr>
              <w:t xml:space="preserve">Modes</w:t>
              <w:tab/>
              <w:t xml:space="preserve">of</w:t>
              <w:tab/>
              <w:t xml:space="preserve">talaq</w:t>
              <w:tab/>
              <w:t xml:space="preserve">by</w:t>
              <w:tab/>
              <w:t xml:space="preserve">husband</w:t>
              <w:tab/>
              <w:t xml:space="preserve">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F">
            <w:pPr>
              <w:rPr/>
            </w:pPr>
            <w:r w:rsidDel="00000000" w:rsidR="00000000" w:rsidRPr="00000000">
              <w:rPr>
                <w:rFonts w:ascii="Bookman Old Style" w:cs="Bookman Old Style" w:eastAsia="Bookman Old Style" w:hAnsi="Bookman Old Style"/>
                <w:i w:val="0"/>
                <w:iCs w:val="0"/>
                <w:sz w:val="24"/>
                <w:szCs w:val="24"/>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0">
            <w:pPr>
              <w:rPr/>
            </w:pPr>
            <w:r w:rsidDel="00000000" w:rsidR="00000000" w:rsidRPr="00000000">
              <w:rPr>
                <w:rFonts w:ascii="Bookman Old Style" w:cs="Bookman Old Style" w:eastAsia="Bookman Old Style" w:hAnsi="Bookman Old Style"/>
                <w:i w:val="0"/>
                <w:iCs w:val="0"/>
                <w:sz w:val="24"/>
                <w:szCs w:val="24"/>
                <w:rtl w:val="0"/>
              </w:rPr>
              <w:t xml:space="preserve">RAJDEEP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1">
            <w:pPr>
              <w:spacing w:after="160" w:line="259" w:lineRule="auto"/>
              <w:rPr/>
            </w:pPr>
            <w:r w:rsidDel="00000000" w:rsidR="00000000" w:rsidRPr="00000000">
              <w:rPr>
                <w:rtl w:val="0"/>
              </w:rPr>
              <w:t xml:space="preserve">Talaq by wife 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2">
            <w:pPr>
              <w:rPr/>
            </w:pPr>
            <w:r w:rsidDel="00000000" w:rsidR="00000000" w:rsidRPr="00000000">
              <w:rPr>
                <w:rFonts w:ascii="Bookman Old Style" w:cs="Bookman Old Style" w:eastAsia="Bookman Old Style" w:hAnsi="Bookman Old Style"/>
                <w:i w:val="0"/>
                <w:iCs w:val="0"/>
                <w:sz w:val="24"/>
                <w:szCs w:val="24"/>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3">
            <w:pPr>
              <w:rPr/>
            </w:pPr>
            <w:r w:rsidDel="00000000" w:rsidR="00000000" w:rsidRPr="00000000">
              <w:rPr>
                <w:rFonts w:ascii="Bookman Old Style" w:cs="Bookman Old Style" w:eastAsia="Bookman Old Style" w:hAnsi="Bookman Old Style"/>
                <w:i w:val="0"/>
                <w:iCs w:val="0"/>
                <w:sz w:val="24"/>
                <w:szCs w:val="24"/>
                <w:rtl w:val="0"/>
              </w:rPr>
              <w:t xml:space="preserve">MD JAIMAN 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4">
            <w:pPr>
              <w:spacing w:after="160" w:line="259" w:lineRule="auto"/>
              <w:rPr/>
            </w:pPr>
            <w:r w:rsidDel="00000000" w:rsidR="00000000" w:rsidRPr="00000000">
              <w:rPr>
                <w:rtl w:val="0"/>
              </w:rPr>
              <w:t xml:space="preserve">Comparative study on right of women to divorce under Hindu and Muslim Personal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5">
            <w:pPr>
              <w:rPr/>
            </w:pPr>
            <w:r w:rsidDel="00000000" w:rsidR="00000000" w:rsidRPr="00000000">
              <w:rPr>
                <w:rFonts w:ascii="Bookman Old Style" w:cs="Bookman Old Style" w:eastAsia="Bookman Old Style" w:hAnsi="Bookman Old Style"/>
                <w:i w:val="0"/>
                <w:iCs w:val="0"/>
                <w:sz w:val="24"/>
                <w:szCs w:val="24"/>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6">
            <w:pPr>
              <w:rPr/>
            </w:pPr>
            <w:r w:rsidDel="00000000" w:rsidR="00000000" w:rsidRPr="00000000">
              <w:rPr>
                <w:rFonts w:ascii="Bookman Old Style" w:cs="Bookman Old Style" w:eastAsia="Bookman Old Style" w:hAnsi="Bookman Old Style"/>
                <w:i w:val="0"/>
                <w:iCs w:val="0"/>
                <w:sz w:val="24"/>
                <w:szCs w:val="24"/>
                <w:rtl w:val="0"/>
              </w:rPr>
              <w:t xml:space="preserve">BARNALI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7">
            <w:pPr>
              <w:spacing w:after="160" w:line="259" w:lineRule="auto"/>
              <w:rPr/>
            </w:pPr>
            <w:r w:rsidDel="00000000" w:rsidR="00000000" w:rsidRPr="00000000">
              <w:rPr>
                <w:rtl w:val="0"/>
              </w:rPr>
              <w:t xml:space="preserve">Rights and various privileges provided to a women in regards dower Muslim Personal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8">
            <w:pPr>
              <w:rPr/>
            </w:pPr>
            <w:r w:rsidDel="00000000" w:rsidR="00000000" w:rsidRPr="00000000">
              <w:rPr>
                <w:rFonts w:ascii="Bookman Old Style" w:cs="Bookman Old Style" w:eastAsia="Bookman Old Style" w:hAnsi="Bookman Old Style"/>
                <w:i w:val="0"/>
                <w:iCs w:val="0"/>
                <w:sz w:val="24"/>
                <w:szCs w:val="24"/>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9">
            <w:pPr>
              <w:rPr/>
            </w:pPr>
            <w:r w:rsidDel="00000000" w:rsidR="00000000" w:rsidRPr="00000000">
              <w:rPr>
                <w:rFonts w:ascii="Bookman Old Style" w:cs="Bookman Old Style" w:eastAsia="Bookman Old Style" w:hAnsi="Bookman Old Style"/>
                <w:i w:val="0"/>
                <w:iCs w:val="0"/>
                <w:sz w:val="24"/>
                <w:szCs w:val="24"/>
                <w:rtl w:val="0"/>
              </w:rPr>
              <w:t xml:space="preserve">SNEHA GURUNG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A">
            <w:pPr>
              <w:spacing w:after="160" w:line="259" w:lineRule="auto"/>
              <w:rPr/>
            </w:pPr>
            <w:r w:rsidDel="00000000" w:rsidR="00000000" w:rsidRPr="00000000">
              <w:rPr>
                <w:rtl w:val="0"/>
              </w:rPr>
              <w:t xml:space="preserve">Analyze the concept of ‘HALALA’ and its impact on muslim woman.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B">
            <w:pPr>
              <w:rPr/>
            </w:pPr>
            <w:r w:rsidDel="00000000" w:rsidR="00000000" w:rsidRPr="00000000">
              <w:rPr>
                <w:rFonts w:ascii="Bookman Old Style" w:cs="Bookman Old Style" w:eastAsia="Bookman Old Style" w:hAnsi="Bookman Old Style"/>
                <w:i w:val="0"/>
                <w:iCs w:val="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C">
            <w:pPr>
              <w:rPr/>
            </w:pPr>
            <w:r w:rsidDel="00000000" w:rsidR="00000000" w:rsidRPr="00000000">
              <w:rPr>
                <w:rFonts w:ascii="Bookman Old Style" w:cs="Bookman Old Style" w:eastAsia="Bookman Old Style" w:hAnsi="Bookman Old Style"/>
                <w:i w:val="0"/>
                <w:iCs w:val="0"/>
                <w:sz w:val="24"/>
                <w:szCs w:val="24"/>
                <w:rtl w:val="0"/>
              </w:rPr>
              <w:t xml:space="preserve">SHREYANSHI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D">
            <w:pPr>
              <w:spacing w:after="160" w:line="259" w:lineRule="auto"/>
              <w:rPr/>
            </w:pPr>
            <w:r w:rsidDel="00000000" w:rsidR="00000000" w:rsidRPr="00000000">
              <w:rPr>
                <w:rtl w:val="0"/>
              </w:rPr>
              <w:t xml:space="preserve">Triple</w:t>
              <w:tab/>
              <w:t xml:space="preserve">talaq:</w:t>
              <w:tab/>
              <w:t xml:space="preserve">Meaning,</w:t>
              <w:tab/>
              <w:t xml:space="preserve">object</w:t>
              <w:tab/>
              <w:t xml:space="preserve">and significance.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E">
            <w:pPr>
              <w:rPr/>
            </w:pPr>
            <w:r w:rsidDel="00000000" w:rsidR="00000000" w:rsidRPr="00000000">
              <w:rPr>
                <w:rFonts w:ascii="Bookman Old Style" w:cs="Bookman Old Style" w:eastAsia="Bookman Old Style" w:hAnsi="Bookman Old Style"/>
                <w:i w:val="0"/>
                <w:iCs w:val="0"/>
                <w:sz w:val="24"/>
                <w:szCs w:val="24"/>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F">
            <w:pPr>
              <w:rPr/>
            </w:pPr>
            <w:r w:rsidDel="00000000" w:rsidR="00000000" w:rsidRPr="00000000">
              <w:rPr>
                <w:rFonts w:ascii="Bookman Old Style" w:cs="Bookman Old Style" w:eastAsia="Bookman Old Style" w:hAnsi="Bookman Old Style"/>
                <w:i w:val="0"/>
                <w:iCs w:val="0"/>
                <w:sz w:val="24"/>
                <w:szCs w:val="24"/>
                <w:rtl w:val="0"/>
              </w:rPr>
              <w:t xml:space="preserve">TANISHA DEB JOARDAR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0">
            <w:pPr>
              <w:spacing w:after="160" w:line="259" w:lineRule="auto"/>
              <w:rPr/>
            </w:pPr>
            <w:r w:rsidDel="00000000" w:rsidR="00000000" w:rsidRPr="00000000">
              <w:rPr>
                <w:rtl w:val="0"/>
              </w:rPr>
              <w:t xml:space="preserve">Analyze the constitutional validity of the concept of triple talaq in the light of recent pronouncements.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1">
            <w:pPr>
              <w:rPr/>
            </w:pPr>
            <w:r w:rsidDel="00000000" w:rsidR="00000000" w:rsidRPr="00000000">
              <w:rPr>
                <w:rFonts w:ascii="Bookman Old Style" w:cs="Bookman Old Style" w:eastAsia="Bookman Old Style" w:hAnsi="Bookman Old Style"/>
                <w:i w:val="0"/>
                <w:iCs w:val="0"/>
                <w:sz w:val="24"/>
                <w:szCs w:val="24"/>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2">
            <w:pPr>
              <w:rPr/>
            </w:pPr>
            <w:r w:rsidDel="00000000" w:rsidR="00000000" w:rsidRPr="00000000">
              <w:rPr>
                <w:rFonts w:ascii="Bookman Old Style" w:cs="Bookman Old Style" w:eastAsia="Bookman Old Style" w:hAnsi="Bookman Old Style"/>
                <w:i w:val="0"/>
                <w:iCs w:val="0"/>
                <w:sz w:val="24"/>
                <w:szCs w:val="24"/>
                <w:rtl w:val="0"/>
              </w:rPr>
              <w:t xml:space="preserve">SAKSHI MISHRA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3">
            <w:pPr>
              <w:spacing w:after="160" w:line="259" w:lineRule="auto"/>
              <w:rPr/>
            </w:pPr>
            <w:r w:rsidDel="00000000" w:rsidR="00000000" w:rsidRPr="00000000">
              <w:rPr>
                <w:rtl w:val="0"/>
              </w:rPr>
              <w:t xml:space="preserve">Grounds of divorce under Dissolution of Muslim Marriage Act, 1869.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4">
            <w:pPr>
              <w:rPr/>
            </w:pPr>
            <w:r w:rsidDel="00000000" w:rsidR="00000000" w:rsidRPr="00000000">
              <w:rPr>
                <w:rFonts w:ascii="Bookman Old Style" w:cs="Bookman Old Style" w:eastAsia="Bookman Old Style" w:hAnsi="Bookman Old Style"/>
                <w:i w:val="0"/>
                <w:iCs w:val="0"/>
                <w:sz w:val="24"/>
                <w:szCs w:val="24"/>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5">
            <w:pPr>
              <w:rPr/>
            </w:pPr>
            <w:r w:rsidDel="00000000" w:rsidR="00000000" w:rsidRPr="00000000">
              <w:rPr>
                <w:rFonts w:ascii="Bookman Old Style" w:cs="Bookman Old Style" w:eastAsia="Bookman Old Style" w:hAnsi="Bookman Old Style"/>
                <w:i w:val="0"/>
                <w:iCs w:val="0"/>
                <w:sz w:val="24"/>
                <w:szCs w:val="24"/>
                <w:rtl w:val="0"/>
              </w:rPr>
              <w:t xml:space="preserve">KARAN YOGI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6">
            <w:pPr>
              <w:spacing w:after="160" w:line="259" w:lineRule="auto"/>
              <w:rPr/>
            </w:pPr>
            <w:r w:rsidDel="00000000" w:rsidR="00000000" w:rsidRPr="00000000">
              <w:rPr>
                <w:rtl w:val="0"/>
              </w:rPr>
              <w:t xml:space="preserve">Right</w:t>
              <w:tab/>
              <w:t xml:space="preserve">to</w:t>
              <w:tab/>
              <w:t xml:space="preserve">maintenance</w:t>
              <w:tab/>
              <w:t xml:space="preserve">of</w:t>
              <w:tab/>
              <w:t xml:space="preserve">Muslim women under Customary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7">
            <w:pPr>
              <w:rPr/>
            </w:pPr>
            <w:r w:rsidDel="00000000" w:rsidR="00000000" w:rsidRPr="00000000">
              <w:rPr>
                <w:rFonts w:ascii="Bookman Old Style" w:cs="Bookman Old Style" w:eastAsia="Bookman Old Style" w:hAnsi="Bookman Old Style"/>
                <w:i w:val="0"/>
                <w:iCs w:val="0"/>
                <w:sz w:val="24"/>
                <w:szCs w:val="24"/>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8">
            <w:pPr>
              <w:rPr/>
            </w:pPr>
            <w:r w:rsidDel="00000000" w:rsidR="00000000" w:rsidRPr="00000000">
              <w:rPr>
                <w:rFonts w:ascii="Bookman Old Style" w:cs="Bookman Old Style" w:eastAsia="Bookman Old Style" w:hAnsi="Bookman Old Style"/>
                <w:i w:val="0"/>
                <w:iCs w:val="0"/>
                <w:sz w:val="24"/>
                <w:szCs w:val="24"/>
                <w:rtl w:val="0"/>
              </w:rPr>
              <w:t xml:space="preserve">PANKAJ MODAK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9">
            <w:pPr>
              <w:spacing w:after="160" w:line="259" w:lineRule="auto"/>
              <w:rPr/>
            </w:pPr>
            <w:r w:rsidDel="00000000" w:rsidR="00000000" w:rsidRPr="00000000">
              <w:rPr>
                <w:rtl w:val="0"/>
              </w:rPr>
              <w:t xml:space="preserve">Constitutionality of Pre-emption 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A">
            <w:pPr>
              <w:rPr/>
            </w:pPr>
            <w:r w:rsidDel="00000000" w:rsidR="00000000" w:rsidRPr="00000000">
              <w:rPr>
                <w:rFonts w:ascii="Bookman Old Style" w:cs="Bookman Old Style" w:eastAsia="Bookman Old Style" w:hAnsi="Bookman Old Style"/>
                <w:i w:val="0"/>
                <w:iCs w:val="0"/>
                <w:sz w:val="24"/>
                <w:szCs w:val="24"/>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B">
            <w:pPr>
              <w:rPr/>
            </w:pPr>
            <w:r w:rsidDel="00000000" w:rsidR="00000000" w:rsidRPr="00000000">
              <w:rPr>
                <w:rFonts w:ascii="Bookman Old Style" w:cs="Bookman Old Style" w:eastAsia="Bookman Old Style" w:hAnsi="Bookman Old Style"/>
                <w:i w:val="0"/>
                <w:iCs w:val="0"/>
                <w:sz w:val="24"/>
                <w:szCs w:val="24"/>
                <w:rtl w:val="0"/>
              </w:rPr>
              <w:t xml:space="preserve">MANALI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C">
            <w:pPr>
              <w:spacing w:after="160" w:line="259" w:lineRule="auto"/>
              <w:rPr/>
            </w:pPr>
            <w:r w:rsidDel="00000000" w:rsidR="00000000" w:rsidRPr="00000000">
              <w:rPr>
                <w:rtl w:val="0"/>
              </w:rPr>
              <w:t xml:space="preserve">Meaning, object, conditions and effects of Acknowledgment 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D">
            <w:pPr>
              <w:rPr/>
            </w:pPr>
            <w:r w:rsidDel="00000000" w:rsidR="00000000" w:rsidRPr="00000000">
              <w:rPr>
                <w:rFonts w:ascii="Bookman Old Style" w:cs="Bookman Old Style" w:eastAsia="Bookman Old Style" w:hAnsi="Bookman Old Style"/>
                <w:i w:val="0"/>
                <w:iCs w:val="0"/>
                <w:sz w:val="24"/>
                <w:szCs w:val="24"/>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E">
            <w:pPr>
              <w:rPr/>
            </w:pPr>
            <w:r w:rsidDel="00000000" w:rsidR="00000000" w:rsidRPr="00000000">
              <w:rPr>
                <w:rFonts w:ascii="Bookman Old Style" w:cs="Bookman Old Style" w:eastAsia="Bookman Old Style" w:hAnsi="Bookman Old Style"/>
                <w:i w:val="0"/>
                <w:iCs w:val="0"/>
                <w:sz w:val="24"/>
                <w:szCs w:val="24"/>
                <w:rtl w:val="0"/>
              </w:rPr>
              <w:t xml:space="preserve">SHABA KHATOON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F">
            <w:pPr>
              <w:spacing w:after="160" w:line="259" w:lineRule="auto"/>
              <w:rPr/>
            </w:pPr>
            <w:r w:rsidDel="00000000" w:rsidR="00000000" w:rsidRPr="00000000">
              <w:rPr>
                <w:rtl w:val="0"/>
              </w:rPr>
              <w:t xml:space="preserve">Meaning and essentials of Gift (hiba)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0">
            <w:pPr>
              <w:rPr/>
            </w:pPr>
            <w:r w:rsidDel="00000000" w:rsidR="00000000" w:rsidRPr="00000000">
              <w:rPr>
                <w:rFonts w:ascii="Bookman Old Style" w:cs="Bookman Old Style" w:eastAsia="Bookman Old Style" w:hAnsi="Bookman Old Style"/>
                <w:i w:val="0"/>
                <w:iCs w:val="0"/>
                <w:sz w:val="24"/>
                <w:szCs w:val="24"/>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1">
            <w:pPr>
              <w:rPr/>
            </w:pPr>
            <w:r w:rsidDel="00000000" w:rsidR="00000000" w:rsidRPr="00000000">
              <w:rPr>
                <w:rFonts w:ascii="Bookman Old Style" w:cs="Bookman Old Style" w:eastAsia="Bookman Old Style" w:hAnsi="Bookman Old Style"/>
                <w:i w:val="0"/>
                <w:iCs w:val="0"/>
                <w:sz w:val="24"/>
                <w:szCs w:val="24"/>
                <w:rtl w:val="0"/>
              </w:rPr>
              <w:t xml:space="preserve">BUBAI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2">
            <w:pPr>
              <w:spacing w:after="160" w:line="259" w:lineRule="auto"/>
              <w:rPr/>
            </w:pPr>
            <w:r w:rsidDel="00000000" w:rsidR="00000000" w:rsidRPr="00000000">
              <w:rPr>
                <w:rtl w:val="0"/>
              </w:rPr>
              <w:t xml:space="preserve">Gift of Mushaa and its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3">
            <w:pPr>
              <w:rPr/>
            </w:pPr>
            <w:r w:rsidDel="00000000" w:rsidR="00000000" w:rsidRPr="00000000">
              <w:rPr>
                <w:rFonts w:ascii="Bookman Old Style" w:cs="Bookman Old Style" w:eastAsia="Bookman Old Style" w:hAnsi="Bookman Old Style"/>
                <w:i w:val="0"/>
                <w:iCs w:val="0"/>
                <w:sz w:val="24"/>
                <w:szCs w:val="24"/>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4">
            <w:pPr>
              <w:rPr/>
            </w:pPr>
            <w:r w:rsidDel="00000000" w:rsidR="00000000" w:rsidRPr="00000000">
              <w:rPr>
                <w:rFonts w:ascii="Bookman Old Style" w:cs="Bookman Old Style" w:eastAsia="Bookman Old Style" w:hAnsi="Bookman Old Style"/>
                <w:i w:val="0"/>
                <w:iCs w:val="0"/>
                <w:sz w:val="24"/>
                <w:szCs w:val="24"/>
                <w:rtl w:val="0"/>
              </w:rPr>
              <w:t xml:space="preserve">NIKITA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5">
            <w:pPr>
              <w:spacing w:after="160" w:line="259" w:lineRule="auto"/>
              <w:rPr/>
            </w:pPr>
            <w:r w:rsidDel="00000000" w:rsidR="00000000" w:rsidRPr="00000000">
              <w:rPr>
                <w:rtl w:val="0"/>
              </w:rPr>
              <w:t xml:space="preserve">Analyze</w:t>
              <w:tab/>
              <w:t xml:space="preserve">the</w:t>
              <w:tab/>
              <w:t xml:space="preserve">grounds</w:t>
              <w:tab/>
              <w:t xml:space="preserve">on</w:t>
              <w:tab/>
              <w:t xml:space="preserve">which</w:t>
              <w:tab/>
              <w:t xml:space="preserve">gift already made can be revoked.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6">
            <w:pPr>
              <w:rPr/>
            </w:pPr>
            <w:r w:rsidDel="00000000" w:rsidR="00000000" w:rsidRPr="00000000">
              <w:rPr>
                <w:rFonts w:ascii="Bookman Old Style" w:cs="Bookman Old Style" w:eastAsia="Bookman Old Style" w:hAnsi="Bookman Old Style"/>
                <w:i w:val="0"/>
                <w:iCs w:val="0"/>
                <w:sz w:val="24"/>
                <w:szCs w:val="24"/>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7">
            <w:pPr>
              <w:rPr/>
            </w:pPr>
            <w:r w:rsidDel="00000000" w:rsidR="00000000" w:rsidRPr="00000000">
              <w:rPr>
                <w:rFonts w:ascii="Bookman Old Style" w:cs="Bookman Old Style" w:eastAsia="Bookman Old Style" w:hAnsi="Bookman Old Style"/>
                <w:i w:val="0"/>
                <w:iCs w:val="0"/>
                <w:sz w:val="24"/>
                <w:szCs w:val="24"/>
                <w:rtl w:val="0"/>
              </w:rPr>
              <w:t xml:space="preserve">DIKCHHA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8">
            <w:pPr>
              <w:spacing w:after="160" w:line="259" w:lineRule="auto"/>
              <w:rPr/>
            </w:pPr>
            <w:r w:rsidDel="00000000" w:rsidR="00000000" w:rsidRPr="00000000">
              <w:rPr>
                <w:rtl w:val="0"/>
              </w:rPr>
              <w:t xml:space="preserve">Formalities,</w:t>
              <w:tab/>
              <w:t xml:space="preserve">legal</w:t>
              <w:tab/>
              <w:t xml:space="preserve">effect</w:t>
              <w:tab/>
              <w:t xml:space="preserve">and termination of pre-emption.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9">
            <w:pPr>
              <w:rPr/>
            </w:pPr>
            <w:r w:rsidDel="00000000" w:rsidR="00000000" w:rsidRPr="00000000">
              <w:rPr>
                <w:rFonts w:ascii="Bookman Old Style" w:cs="Bookman Old Style" w:eastAsia="Bookman Old Style" w:hAnsi="Bookman Old Style"/>
                <w:i w:val="0"/>
                <w:iCs w:val="0"/>
                <w:sz w:val="24"/>
                <w:szCs w:val="24"/>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A">
            <w:pPr>
              <w:rPr/>
            </w:pPr>
            <w:r w:rsidDel="00000000" w:rsidR="00000000" w:rsidRPr="00000000">
              <w:rPr>
                <w:rFonts w:ascii="Bookman Old Style" w:cs="Bookman Old Style" w:eastAsia="Bookman Old Style" w:hAnsi="Bookman Old Style"/>
                <w:i w:val="0"/>
                <w:iCs w:val="0"/>
                <w:sz w:val="24"/>
                <w:szCs w:val="24"/>
                <w:rtl w:val="0"/>
              </w:rPr>
              <w:t xml:space="preserve">ANSHU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B">
            <w:pPr>
              <w:spacing w:after="160" w:line="259" w:lineRule="auto"/>
              <w:rPr/>
            </w:pPr>
            <w:r w:rsidDel="00000000" w:rsidR="00000000" w:rsidRPr="00000000">
              <w:rPr>
                <w:rtl w:val="0"/>
              </w:rPr>
              <w:t xml:space="preserve">Analyze the concept of Guardianship under the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C">
            <w:pPr>
              <w:rPr/>
            </w:pPr>
            <w:r w:rsidDel="00000000" w:rsidR="00000000" w:rsidRPr="00000000">
              <w:rPr>
                <w:rFonts w:ascii="Bookman Old Style" w:cs="Bookman Old Style" w:eastAsia="Bookman Old Style" w:hAnsi="Bookman Old Style"/>
                <w:i w:val="0"/>
                <w:iCs w:val="0"/>
                <w:sz w:val="24"/>
                <w:szCs w:val="24"/>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D">
            <w:pPr>
              <w:rPr/>
            </w:pPr>
            <w:r w:rsidDel="00000000" w:rsidR="00000000" w:rsidRPr="00000000">
              <w:rPr>
                <w:rFonts w:ascii="Bookman Old Style" w:cs="Bookman Old Style" w:eastAsia="Bookman Old Style" w:hAnsi="Bookman Old Style"/>
                <w:i w:val="0"/>
                <w:iCs w:val="0"/>
                <w:sz w:val="24"/>
                <w:szCs w:val="24"/>
                <w:rtl w:val="0"/>
              </w:rPr>
              <w:t xml:space="preserve">SHIWAM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E">
            <w:pPr>
              <w:spacing w:after="160" w:line="259" w:lineRule="auto"/>
              <w:rPr/>
            </w:pPr>
            <w:r w:rsidDel="00000000" w:rsidR="00000000" w:rsidRPr="00000000">
              <w:rPr>
                <w:rtl w:val="0"/>
              </w:rPr>
              <w:t xml:space="preserve">Guardianship in marriage (JABR)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F">
            <w:pPr>
              <w:rPr/>
            </w:pPr>
            <w:r w:rsidDel="00000000" w:rsidR="00000000" w:rsidRPr="00000000">
              <w:rPr>
                <w:rFonts w:ascii="Bookman Old Style" w:cs="Bookman Old Style" w:eastAsia="Bookman Old Style" w:hAnsi="Bookman Old Style"/>
                <w:i w:val="0"/>
                <w:iCs w:val="0"/>
                <w:sz w:val="24"/>
                <w:szCs w:val="24"/>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0">
            <w:pPr>
              <w:rPr/>
            </w:pPr>
            <w:r w:rsidDel="00000000" w:rsidR="00000000" w:rsidRPr="00000000">
              <w:rPr>
                <w:rFonts w:ascii="Bookman Old Style" w:cs="Bookman Old Style" w:eastAsia="Bookman Old Style" w:hAnsi="Bookman Old Style"/>
                <w:i w:val="0"/>
                <w:iCs w:val="0"/>
                <w:sz w:val="24"/>
                <w:szCs w:val="24"/>
                <w:rtl w:val="0"/>
              </w:rPr>
              <w:t xml:space="preserve">OMESH MALLICK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1">
            <w:pPr>
              <w:spacing w:after="160" w:line="259" w:lineRule="auto"/>
              <w:rPr/>
            </w:pPr>
            <w:r w:rsidDel="00000000" w:rsidR="00000000" w:rsidRPr="00000000">
              <w:rPr>
                <w:rtl w:val="0"/>
              </w:rPr>
              <w:t xml:space="preserve">Guardianship in Custody (HIZANAT)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2">
            <w:pPr>
              <w:rPr/>
            </w:pPr>
            <w:r w:rsidDel="00000000" w:rsidR="00000000" w:rsidRPr="00000000">
              <w:rPr>
                <w:rFonts w:ascii="Bookman Old Style" w:cs="Bookman Old Style" w:eastAsia="Bookman Old Style" w:hAnsi="Bookman Old Style"/>
                <w:i w:val="0"/>
                <w:iCs w:val="0"/>
                <w:sz w:val="24"/>
                <w:szCs w:val="24"/>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3">
            <w:pPr>
              <w:rPr/>
            </w:pPr>
            <w:r w:rsidDel="00000000" w:rsidR="00000000" w:rsidRPr="00000000">
              <w:rPr>
                <w:rFonts w:ascii="Bookman Old Style" w:cs="Bookman Old Style" w:eastAsia="Bookman Old Style" w:hAnsi="Bookman Old Style"/>
                <w:i w:val="0"/>
                <w:iCs w:val="0"/>
                <w:sz w:val="24"/>
                <w:szCs w:val="24"/>
                <w:rtl w:val="0"/>
              </w:rPr>
              <w:t xml:space="preserve">DEVANAND SHA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4">
            <w:pPr>
              <w:spacing w:after="160" w:line="259" w:lineRule="auto"/>
              <w:rPr/>
            </w:pPr>
            <w:r w:rsidDel="00000000" w:rsidR="00000000" w:rsidRPr="00000000">
              <w:rPr>
                <w:rtl w:val="0"/>
              </w:rPr>
              <w:t xml:space="preserve">Role of Indian Judiciary in empowering muslim women with special reference to Shah Bano to Shyara Bano case.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5">
            <w:pPr>
              <w:rPr/>
            </w:pPr>
            <w:r w:rsidDel="00000000" w:rsidR="00000000" w:rsidRPr="00000000">
              <w:rPr>
                <w:rFonts w:ascii="Bookman Old Style" w:cs="Bookman Old Style" w:eastAsia="Bookman Old Style" w:hAnsi="Bookman Old Style"/>
                <w:i w:val="0"/>
                <w:iCs w:val="0"/>
                <w:sz w:val="24"/>
                <w:szCs w:val="24"/>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6">
            <w:pPr>
              <w:rPr/>
            </w:pPr>
            <w:r w:rsidDel="00000000" w:rsidR="00000000" w:rsidRPr="00000000">
              <w:rPr>
                <w:rFonts w:ascii="Bookman Old Style" w:cs="Bookman Old Style" w:eastAsia="Bookman Old Style" w:hAnsi="Bookman Old Style"/>
                <w:i w:val="0"/>
                <w:iCs w:val="0"/>
                <w:sz w:val="24"/>
                <w:szCs w:val="24"/>
                <w:rtl w:val="0"/>
              </w:rPr>
              <w:t xml:space="preserve">MAYANK VAIBHAV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7">
            <w:pPr>
              <w:spacing w:after="160" w:line="259" w:lineRule="auto"/>
              <w:rPr/>
            </w:pPr>
            <w:r w:rsidDel="00000000" w:rsidR="00000000" w:rsidRPr="00000000">
              <w:rPr>
                <w:rtl w:val="0"/>
              </w:rPr>
              <w:t xml:space="preserve">Muslim wife’s claim on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8">
            <w:pPr>
              <w:rPr/>
            </w:pPr>
            <w:r w:rsidDel="00000000" w:rsidR="00000000" w:rsidRPr="00000000">
              <w:rPr>
                <w:rFonts w:ascii="Bookman Old Style" w:cs="Bookman Old Style" w:eastAsia="Bookman Old Style" w:hAnsi="Bookman Old Style"/>
                <w:i w:val="0"/>
                <w:iCs w:val="0"/>
                <w:sz w:val="24"/>
                <w:szCs w:val="24"/>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9">
            <w:pPr>
              <w:rPr/>
            </w:pPr>
            <w:r w:rsidDel="00000000" w:rsidR="00000000" w:rsidRPr="00000000">
              <w:rPr>
                <w:rFonts w:ascii="Bookman Old Style" w:cs="Bookman Old Style" w:eastAsia="Bookman Old Style" w:hAnsi="Bookman Old Style"/>
                <w:i w:val="0"/>
                <w:iCs w:val="0"/>
                <w:sz w:val="24"/>
                <w:szCs w:val="24"/>
                <w:rtl w:val="0"/>
              </w:rPr>
              <w:t xml:space="preserve">DHRUV DEB 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A">
            <w:pPr>
              <w:spacing w:after="160" w:line="259" w:lineRule="auto"/>
              <w:rPr/>
            </w:pPr>
            <w:r w:rsidDel="00000000" w:rsidR="00000000" w:rsidRPr="00000000">
              <w:rPr>
                <w:rtl w:val="0"/>
              </w:rPr>
              <w:t xml:space="preserve">Sunni law of inheritance and its impact on women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B">
            <w:pPr>
              <w:rPr/>
            </w:pPr>
            <w:r w:rsidDel="00000000" w:rsidR="00000000" w:rsidRPr="00000000">
              <w:rPr>
                <w:rFonts w:ascii="Bookman Old Style" w:cs="Bookman Old Style" w:eastAsia="Bookman Old Style" w:hAnsi="Bookman Old Style"/>
                <w:i w:val="0"/>
                <w:iCs w:val="0"/>
                <w:sz w:val="24"/>
                <w:szCs w:val="24"/>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C">
            <w:pPr>
              <w:rPr/>
            </w:pPr>
            <w:r w:rsidDel="00000000" w:rsidR="00000000" w:rsidRPr="00000000">
              <w:rPr>
                <w:rFonts w:ascii="Bookman Old Style" w:cs="Bookman Old Style" w:eastAsia="Bookman Old Style" w:hAnsi="Bookman Old Style"/>
                <w:i w:val="0"/>
                <w:iCs w:val="0"/>
                <w:sz w:val="24"/>
                <w:szCs w:val="24"/>
                <w:rtl w:val="0"/>
              </w:rPr>
              <w:t xml:space="preserve">SNEHA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D">
            <w:pPr>
              <w:spacing w:after="160" w:line="259" w:lineRule="auto"/>
              <w:rPr/>
            </w:pPr>
            <w:r w:rsidDel="00000000" w:rsidR="00000000" w:rsidRPr="00000000">
              <w:rPr>
                <w:rtl w:val="0"/>
              </w:rPr>
              <w:t xml:space="preserve">Sharers and distribution of property among sharers under Sunni law of Inheritance.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E">
            <w:pPr>
              <w:rPr/>
            </w:pPr>
            <w:r w:rsidDel="00000000" w:rsidR="00000000" w:rsidRPr="00000000">
              <w:rPr>
                <w:rFonts w:ascii="Bookman Old Style" w:cs="Bookman Old Style" w:eastAsia="Bookman Old Style" w:hAnsi="Bookman Old Style"/>
                <w:i w:val="0"/>
                <w:iCs w:val="0"/>
                <w:sz w:val="24"/>
                <w:szCs w:val="24"/>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F">
            <w:pPr>
              <w:rPr/>
            </w:pPr>
            <w:r w:rsidDel="00000000" w:rsidR="00000000" w:rsidRPr="00000000">
              <w:rPr>
                <w:rFonts w:ascii="Bookman Old Style" w:cs="Bookman Old Style" w:eastAsia="Bookman Old Style" w:hAnsi="Bookman Old Style"/>
                <w:i w:val="0"/>
                <w:iCs w:val="0"/>
                <w:sz w:val="24"/>
                <w:szCs w:val="24"/>
                <w:rtl w:val="0"/>
              </w:rPr>
              <w:t xml:space="preserve">THENDUP TSHERING GURUNG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0">
            <w:pPr>
              <w:spacing w:after="160" w:line="259" w:lineRule="auto"/>
              <w:rPr/>
            </w:pPr>
            <w:r w:rsidDel="00000000" w:rsidR="00000000" w:rsidRPr="00000000">
              <w:rPr>
                <w:rtl w:val="0"/>
              </w:rPr>
              <w:t xml:space="preserve">Comparative study of sunni ad shia law of inheritance.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1">
            <w:pPr>
              <w:rPr/>
            </w:pPr>
            <w:r w:rsidDel="00000000" w:rsidR="00000000" w:rsidRPr="00000000">
              <w:rPr>
                <w:rFonts w:ascii="Bookman Old Style" w:cs="Bookman Old Style" w:eastAsia="Bookman Old Style" w:hAnsi="Bookman Old Style"/>
                <w:i w:val="0"/>
                <w:iCs w:val="0"/>
                <w:sz w:val="24"/>
                <w:szCs w:val="24"/>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2">
            <w:pPr>
              <w:rPr/>
            </w:pPr>
            <w:r w:rsidDel="00000000" w:rsidR="00000000" w:rsidRPr="00000000">
              <w:rPr>
                <w:rFonts w:ascii="Bookman Old Style" w:cs="Bookman Old Style" w:eastAsia="Bookman Old Style" w:hAnsi="Bookman Old Style"/>
                <w:i w:val="0"/>
                <w:iCs w:val="0"/>
                <w:sz w:val="24"/>
                <w:szCs w:val="24"/>
                <w:rtl w:val="0"/>
              </w:rPr>
              <w:t xml:space="preserve">LUFANA AKTAR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3">
            <w:pPr>
              <w:spacing w:after="160" w:line="259" w:lineRule="auto"/>
              <w:rPr/>
            </w:pPr>
            <w:r w:rsidDel="00000000" w:rsidR="00000000" w:rsidRPr="00000000">
              <w:rPr>
                <w:rtl w:val="0"/>
              </w:rPr>
              <w:t xml:space="preserve">Women’s</w:t>
              <w:tab/>
              <w:t xml:space="preserve">right</w:t>
              <w:tab/>
              <w:t xml:space="preserve">to</w:t>
              <w:tab/>
              <w:t xml:space="preserve">inherit</w:t>
              <w:tab/>
              <w:t xml:space="preserve">property under Muslim law of inheritance.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4">
            <w:pPr>
              <w:rPr/>
            </w:pPr>
            <w:r w:rsidDel="00000000" w:rsidR="00000000" w:rsidRPr="00000000">
              <w:rPr>
                <w:rFonts w:ascii="Bookman Old Style" w:cs="Bookman Old Style" w:eastAsia="Bookman Old Style" w:hAnsi="Bookman Old Style"/>
                <w:i w:val="0"/>
                <w:iCs w:val="0"/>
                <w:sz w:val="24"/>
                <w:szCs w:val="24"/>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5">
            <w:pPr>
              <w:rPr/>
            </w:pPr>
            <w:r w:rsidDel="00000000" w:rsidR="00000000" w:rsidRPr="00000000">
              <w:rPr>
                <w:rFonts w:ascii="Bookman Old Style" w:cs="Bookman Old Style" w:eastAsia="Bookman Old Style" w:hAnsi="Bookman Old Style"/>
                <w:i w:val="0"/>
                <w:iCs w:val="0"/>
                <w:sz w:val="24"/>
                <w:szCs w:val="24"/>
                <w:rtl w:val="0"/>
              </w:rPr>
              <w:t xml:space="preserve">ANTRA KUMARI RAMDAS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6">
            <w:pPr>
              <w:spacing w:after="160" w:line="259" w:lineRule="auto"/>
              <w:rPr/>
            </w:pPr>
            <w:r w:rsidDel="00000000" w:rsidR="00000000" w:rsidRPr="00000000">
              <w:rPr>
                <w:rtl w:val="0"/>
              </w:rPr>
              <w:t xml:space="preserve">Meaning and essentials of will 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7">
            <w:pPr>
              <w:rPr/>
            </w:pPr>
            <w:r w:rsidDel="00000000" w:rsidR="00000000" w:rsidRPr="00000000">
              <w:rPr>
                <w:rFonts w:ascii="Bookman Old Style" w:cs="Bookman Old Style" w:eastAsia="Bookman Old Style" w:hAnsi="Bookman Old Style"/>
                <w:i w:val="0"/>
                <w:iCs w:val="0"/>
                <w:sz w:val="24"/>
                <w:szCs w:val="24"/>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8">
            <w:pPr>
              <w:rPr/>
            </w:pPr>
            <w:r w:rsidDel="00000000" w:rsidR="00000000" w:rsidRPr="00000000">
              <w:rPr>
                <w:rFonts w:ascii="Bookman Old Style" w:cs="Bookman Old Style" w:eastAsia="Bookman Old Style" w:hAnsi="Bookman Old Style"/>
                <w:i w:val="0"/>
                <w:iCs w:val="0"/>
                <w:sz w:val="24"/>
                <w:szCs w:val="24"/>
                <w:rtl w:val="0"/>
              </w:rPr>
              <w:t xml:space="preserve">SONALI BARAT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9">
            <w:pPr>
              <w:spacing w:after="160" w:line="259" w:lineRule="auto"/>
              <w:rPr/>
            </w:pPr>
            <w:r w:rsidDel="00000000" w:rsidR="00000000" w:rsidRPr="00000000">
              <w:rPr>
                <w:rtl w:val="0"/>
              </w:rPr>
              <w:t xml:space="preserve">Distribution of property among the heirs of second and third class in Shia law of inheritance.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A">
            <w:pPr>
              <w:rPr/>
            </w:pPr>
            <w:r w:rsidDel="00000000" w:rsidR="00000000" w:rsidRPr="00000000">
              <w:rPr>
                <w:rFonts w:ascii="Bookman Old Style" w:cs="Bookman Old Style" w:eastAsia="Bookman Old Style" w:hAnsi="Bookman Old Style"/>
                <w:i w:val="0"/>
                <w:iCs w:val="0"/>
                <w:sz w:val="24"/>
                <w:szCs w:val="24"/>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B">
            <w:pPr>
              <w:rPr/>
            </w:pPr>
            <w:r w:rsidDel="00000000" w:rsidR="00000000" w:rsidRPr="00000000">
              <w:rPr>
                <w:rFonts w:ascii="Bookman Old Style" w:cs="Bookman Old Style" w:eastAsia="Bookman Old Style" w:hAnsi="Bookman Old Style"/>
                <w:i w:val="0"/>
                <w:iCs w:val="0"/>
                <w:sz w:val="24"/>
                <w:szCs w:val="24"/>
                <w:rtl w:val="0"/>
              </w:rPr>
              <w:t xml:space="preserve">SHRIT BHAGAT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C">
            <w:pPr>
              <w:spacing w:after="160" w:line="259" w:lineRule="auto"/>
              <w:rPr/>
            </w:pPr>
            <w:r w:rsidDel="00000000" w:rsidR="00000000" w:rsidRPr="00000000">
              <w:rPr>
                <w:rtl w:val="0"/>
              </w:rPr>
              <w:t xml:space="preserve">Grounds</w:t>
              <w:tab/>
              <w:t xml:space="preserve">of</w:t>
              <w:tab/>
              <w:t xml:space="preserve">divorce</w:t>
              <w:tab/>
              <w:t xml:space="preserve">under</w:t>
              <w:tab/>
              <w:t xml:space="preserve">Indian Divorce 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D">
            <w:pPr>
              <w:rPr/>
            </w:pPr>
            <w:r w:rsidDel="00000000" w:rsidR="00000000" w:rsidRPr="00000000">
              <w:rPr>
                <w:rFonts w:ascii="Bookman Old Style" w:cs="Bookman Old Style" w:eastAsia="Bookman Old Style" w:hAnsi="Bookman Old Style"/>
                <w:i w:val="0"/>
                <w:iCs w:val="0"/>
                <w:sz w:val="24"/>
                <w:szCs w:val="24"/>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E">
            <w:pPr>
              <w:rPr/>
            </w:pPr>
            <w:r w:rsidDel="00000000" w:rsidR="00000000" w:rsidRPr="00000000">
              <w:rPr>
                <w:rFonts w:ascii="Bookman Old Style" w:cs="Bookman Old Style" w:eastAsia="Bookman Old Style" w:hAnsi="Bookman Old Style"/>
                <w:i w:val="0"/>
                <w:iCs w:val="0"/>
                <w:sz w:val="24"/>
                <w:szCs w:val="24"/>
                <w:rtl w:val="0"/>
              </w:rPr>
              <w:t xml:space="preserve">BAPPA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F">
            <w:pPr>
              <w:spacing w:after="160" w:line="259" w:lineRule="auto"/>
              <w:rPr/>
            </w:pPr>
            <w:r w:rsidDel="00000000" w:rsidR="00000000" w:rsidRPr="00000000">
              <w:rPr>
                <w:rtl w:val="0"/>
              </w:rPr>
              <w:t xml:space="preserve">Impact of the Muslim Women (Protection of Rights on Divorce) Act, 1986 on law of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0">
            <w:pPr>
              <w:rPr/>
            </w:pPr>
            <w:r w:rsidDel="00000000" w:rsidR="00000000" w:rsidRPr="00000000">
              <w:rPr>
                <w:rFonts w:ascii="Bookman Old Style" w:cs="Bookman Old Style" w:eastAsia="Bookman Old Style" w:hAnsi="Bookman Old Style"/>
                <w:i w:val="0"/>
                <w:iCs w:val="0"/>
                <w:sz w:val="24"/>
                <w:szCs w:val="24"/>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1">
            <w:pPr>
              <w:rPr/>
            </w:pPr>
            <w:r w:rsidDel="00000000" w:rsidR="00000000" w:rsidRPr="00000000">
              <w:rPr>
                <w:rFonts w:ascii="Bookman Old Style" w:cs="Bookman Old Style" w:eastAsia="Bookman Old Style" w:hAnsi="Bookman Old Style"/>
                <w:i w:val="0"/>
                <w:iCs w:val="0"/>
                <w:sz w:val="24"/>
                <w:szCs w:val="24"/>
                <w:rtl w:val="0"/>
              </w:rPr>
              <w:t xml:space="preserve">UGYEN TENZIN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2">
            <w:pPr>
              <w:spacing w:after="160" w:line="259" w:lineRule="auto"/>
              <w:rPr/>
            </w:pPr>
            <w:r w:rsidDel="00000000" w:rsidR="00000000" w:rsidRPr="00000000">
              <w:rPr>
                <w:rtl w:val="0"/>
              </w:rPr>
              <w:t xml:space="preserve">Impact of the Muslim Women (Protection of Rights on Marriage) Act, 2019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3">
            <w:pPr>
              <w:rPr/>
            </w:pPr>
            <w:r w:rsidDel="00000000" w:rsidR="00000000" w:rsidRPr="00000000">
              <w:rPr>
                <w:rFonts w:ascii="Bookman Old Style" w:cs="Bookman Old Style" w:eastAsia="Bookman Old Style" w:hAnsi="Bookman Old Style"/>
                <w:i w:val="0"/>
                <w:iCs w:val="0"/>
                <w:sz w:val="24"/>
                <w:szCs w:val="24"/>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4">
            <w:pPr>
              <w:rPr/>
            </w:pPr>
            <w:r w:rsidDel="00000000" w:rsidR="00000000" w:rsidRPr="00000000">
              <w:rPr>
                <w:rFonts w:ascii="Bookman Old Style" w:cs="Bookman Old Style" w:eastAsia="Bookman Old Style" w:hAnsi="Bookman Old Style"/>
                <w:i w:val="0"/>
                <w:iCs w:val="0"/>
                <w:sz w:val="24"/>
                <w:szCs w:val="24"/>
                <w:rtl w:val="0"/>
              </w:rPr>
              <w:t xml:space="preserve">TAIUBBA TARANNUM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5">
            <w:pPr>
              <w:spacing w:after="160" w:line="259" w:lineRule="auto"/>
              <w:rPr/>
            </w:pPr>
            <w:r w:rsidDel="00000000" w:rsidR="00000000" w:rsidRPr="00000000">
              <w:rPr>
                <w:rtl w:val="0"/>
              </w:rPr>
              <w:t xml:space="preserve">Impact of Prevention Of Child Marriage Act, 2006 on Muslims marriages.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6">
            <w:pPr>
              <w:rPr/>
            </w:pPr>
            <w:r w:rsidDel="00000000" w:rsidR="00000000" w:rsidRPr="00000000">
              <w:rPr>
                <w:rFonts w:ascii="Bookman Old Style" w:cs="Bookman Old Style" w:eastAsia="Bookman Old Style" w:hAnsi="Bookman Old Style"/>
                <w:i w:val="0"/>
                <w:iCs w:val="0"/>
                <w:sz w:val="24"/>
                <w:szCs w:val="24"/>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7">
            <w:pPr>
              <w:rPr/>
            </w:pPr>
            <w:r w:rsidDel="00000000" w:rsidR="00000000" w:rsidRPr="00000000">
              <w:rPr>
                <w:rFonts w:ascii="Bookman Old Style" w:cs="Bookman Old Style" w:eastAsia="Bookman Old Style" w:hAnsi="Bookman Old Style"/>
                <w:i w:val="0"/>
                <w:iCs w:val="0"/>
                <w:sz w:val="24"/>
                <w:szCs w:val="24"/>
                <w:rtl w:val="0"/>
              </w:rPr>
              <w:t xml:space="preserve">SAIKAT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8">
            <w:pPr>
              <w:spacing w:after="160" w:line="259" w:lineRule="auto"/>
              <w:rPr/>
            </w:pPr>
            <w:r w:rsidDel="00000000" w:rsidR="00000000" w:rsidRPr="00000000">
              <w:rPr>
                <w:rtl w:val="0"/>
              </w:rPr>
              <w:t xml:space="preserve">Comparative study on the right to inheritance of a Muslim Men and women under Sunni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9">
            <w:pPr>
              <w:rPr/>
            </w:pPr>
            <w:r w:rsidDel="00000000" w:rsidR="00000000" w:rsidRPr="00000000">
              <w:rPr>
                <w:rFonts w:ascii="Bookman Old Style" w:cs="Bookman Old Style" w:eastAsia="Bookman Old Style" w:hAnsi="Bookman Old Style"/>
                <w:i w:val="0"/>
                <w:iCs w:val="0"/>
                <w:sz w:val="24"/>
                <w:szCs w:val="24"/>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A">
            <w:pPr>
              <w:rPr/>
            </w:pPr>
            <w:r w:rsidDel="00000000" w:rsidR="00000000" w:rsidRPr="00000000">
              <w:rPr>
                <w:rFonts w:ascii="Bookman Old Style" w:cs="Bookman Old Style" w:eastAsia="Bookman Old Style" w:hAnsi="Bookman Old Style"/>
                <w:i w:val="0"/>
                <w:iCs w:val="0"/>
                <w:sz w:val="24"/>
                <w:szCs w:val="24"/>
                <w:rtl w:val="0"/>
              </w:rPr>
              <w:t xml:space="preserve">NUMAN AHAMED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B">
            <w:pPr>
              <w:spacing w:after="160" w:line="259" w:lineRule="auto"/>
              <w:rPr/>
            </w:pPr>
            <w:r w:rsidDel="00000000" w:rsidR="00000000" w:rsidRPr="00000000">
              <w:rPr>
                <w:rtl w:val="0"/>
              </w:rPr>
              <w:t xml:space="preserve">Doctrine of Aul and Rudd: Meaning and its significance under the Muslim law of inheritance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C">
            <w:pPr>
              <w:rPr/>
            </w:pPr>
            <w:r w:rsidDel="00000000" w:rsidR="00000000" w:rsidRPr="00000000">
              <w:rPr>
                <w:rFonts w:ascii="Bookman Old Style" w:cs="Bookman Old Style" w:eastAsia="Bookman Old Style" w:hAnsi="Bookman Old Style"/>
                <w:i w:val="0"/>
                <w:iCs w:val="0"/>
                <w:sz w:val="24"/>
                <w:szCs w:val="24"/>
                <w:rtl w:val="0"/>
              </w:rPr>
              <w:t xml:space="preserve">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D">
            <w:pPr>
              <w:rPr/>
            </w:pPr>
            <w:r w:rsidDel="00000000" w:rsidR="00000000" w:rsidRPr="00000000">
              <w:rPr>
                <w:rFonts w:ascii="Bookman Old Style" w:cs="Bookman Old Style" w:eastAsia="Bookman Old Style" w:hAnsi="Bookman Old Style"/>
                <w:i w:val="0"/>
                <w:iCs w:val="0"/>
                <w:sz w:val="24"/>
                <w:szCs w:val="24"/>
                <w:rtl w:val="0"/>
              </w:rPr>
              <w:t xml:space="preserve">TUSHAR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E">
            <w:pPr>
              <w:spacing w:after="160" w:line="259" w:lineRule="auto"/>
              <w:rPr/>
            </w:pPr>
            <w:r w:rsidDel="00000000" w:rsidR="00000000" w:rsidRPr="00000000">
              <w:rPr>
                <w:rtl w:val="0"/>
              </w:rPr>
              <w:t xml:space="preserve">Comparative study on the concept of triple talaq before and after enactment of the Muslim Women (Protection of Rights on Marriage) Act, 2019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F">
            <w:pPr>
              <w:rPr/>
            </w:pPr>
            <w:r w:rsidDel="00000000" w:rsidR="00000000" w:rsidRPr="00000000">
              <w:rPr>
                <w:rFonts w:ascii="Bookman Old Style" w:cs="Bookman Old Style" w:eastAsia="Bookman Old Style" w:hAnsi="Bookman Old Style"/>
                <w:i w:val="0"/>
                <w:iCs w:val="0"/>
                <w:sz w:val="24"/>
                <w:szCs w:val="24"/>
                <w:rtl w:val="0"/>
              </w:rPr>
              <w:t xml:space="preserve">58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0">
            <w:pPr>
              <w:rPr/>
            </w:pPr>
            <w:r w:rsidDel="00000000" w:rsidR="00000000" w:rsidRPr="00000000">
              <w:rPr>
                <w:rFonts w:ascii="Bookman Old Style" w:cs="Bookman Old Style" w:eastAsia="Bookman Old Style" w:hAnsi="Bookman Old Style"/>
                <w:i w:val="0"/>
                <w:iCs w:val="0"/>
                <w:sz w:val="24"/>
                <w:szCs w:val="24"/>
                <w:rtl w:val="0"/>
              </w:rPr>
              <w:t xml:space="preserve">BIPASHA MITRA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1">
            <w:pPr>
              <w:spacing w:after="160" w:line="259" w:lineRule="auto"/>
              <w:rPr/>
            </w:pPr>
            <w:r w:rsidDel="00000000" w:rsidR="00000000" w:rsidRPr="00000000">
              <w:rPr>
                <w:rtl w:val="0"/>
              </w:rPr>
              <w:t xml:space="preserve">Analyze the concept maintenance as evolved in the case of Shamim Ara Vs. State of Uttar Pradesh, A.I.R. 2002 S.C. 3551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2">
            <w:pPr>
              <w:rPr/>
            </w:pPr>
            <w:r w:rsidDel="00000000" w:rsidR="00000000" w:rsidRPr="00000000">
              <w:rPr>
                <w:rFonts w:ascii="Bookman Old Style" w:cs="Bookman Old Style" w:eastAsia="Bookman Old Style" w:hAnsi="Bookman Old Style"/>
                <w:i w:val="0"/>
                <w:iCs w:val="0"/>
                <w:sz w:val="24"/>
                <w:szCs w:val="24"/>
                <w:rtl w:val="0"/>
              </w:rPr>
              <w:t xml:space="preserve">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3">
            <w:pPr>
              <w:rPr/>
            </w:pPr>
            <w:r w:rsidDel="00000000" w:rsidR="00000000" w:rsidRPr="00000000">
              <w:rPr>
                <w:rFonts w:ascii="Bookman Old Style" w:cs="Bookman Old Style" w:eastAsia="Bookman Old Style" w:hAnsi="Bookman Old Style"/>
                <w:i w:val="0"/>
                <w:iCs w:val="0"/>
                <w:sz w:val="24"/>
                <w:szCs w:val="24"/>
                <w:rtl w:val="0"/>
              </w:rPr>
              <w:t xml:space="preserve">GURIYA PODDAR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4">
            <w:pPr>
              <w:spacing w:after="160" w:line="259" w:lineRule="auto"/>
              <w:rPr/>
            </w:pPr>
            <w:r w:rsidDel="00000000" w:rsidR="00000000" w:rsidRPr="00000000">
              <w:rPr>
                <w:rtl w:val="0"/>
              </w:rPr>
              <w:t xml:space="preserve">Analyze the concept of guardianship and division of property based on guardianship in the light of Imambandi vs. Mutsaddi, ( 1918) 20 Bom L.R 1022.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5">
            <w:pPr>
              <w:rPr/>
            </w:pPr>
            <w:r w:rsidDel="00000000" w:rsidR="00000000" w:rsidRPr="00000000">
              <w:rPr>
                <w:rFonts w:ascii="Bookman Old Style" w:cs="Bookman Old Style" w:eastAsia="Bookman Old Style" w:hAnsi="Bookman Old Style"/>
                <w:i w:val="0"/>
                <w:iCs w:val="0"/>
                <w:sz w:val="24"/>
                <w:szCs w:val="24"/>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6">
            <w:pPr>
              <w:rPr/>
            </w:pPr>
            <w:r w:rsidDel="00000000" w:rsidR="00000000" w:rsidRPr="00000000">
              <w:rPr>
                <w:rFonts w:ascii="Bookman Old Style" w:cs="Bookman Old Style" w:eastAsia="Bookman Old Style" w:hAnsi="Bookman Old Style"/>
                <w:i w:val="0"/>
                <w:iCs w:val="0"/>
                <w:sz w:val="24"/>
                <w:szCs w:val="24"/>
                <w:rtl w:val="0"/>
              </w:rPr>
              <w:t xml:space="preserve">DEBOPRIYA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7">
            <w:pPr>
              <w:spacing w:after="160" w:line="259" w:lineRule="auto"/>
              <w:rPr/>
            </w:pPr>
            <w:r w:rsidDel="00000000" w:rsidR="00000000" w:rsidRPr="00000000">
              <w:rPr>
                <w:rtl w:val="0"/>
              </w:rPr>
              <w:t xml:space="preserve">Analyze the provisions of maintenance of children born out of Muslim marriage after the divorce of the couple in the light of Noor Sabha Khatoon v Md. Quasim, AIR 1997 SC 3280.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8">
            <w:pPr>
              <w:rPr/>
            </w:pPr>
            <w:r w:rsidDel="00000000" w:rsidR="00000000" w:rsidRPr="00000000">
              <w:rPr>
                <w:rFonts w:ascii="Bookman Old Style" w:cs="Bookman Old Style" w:eastAsia="Bookman Old Style" w:hAnsi="Bookman Old Style"/>
                <w:i w:val="0"/>
                <w:iCs w:val="0"/>
                <w:sz w:val="24"/>
                <w:szCs w:val="24"/>
                <w:rtl w:val="0"/>
              </w:rPr>
              <w:t xml:space="preserve">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9">
            <w:pPr>
              <w:rPr/>
            </w:pPr>
            <w:r w:rsidDel="00000000" w:rsidR="00000000" w:rsidRPr="00000000">
              <w:rPr>
                <w:rFonts w:ascii="Bookman Old Style" w:cs="Bookman Old Style" w:eastAsia="Bookman Old Style" w:hAnsi="Bookman Old Style"/>
                <w:i w:val="0"/>
                <w:iCs w:val="0"/>
                <w:sz w:val="24"/>
                <w:szCs w:val="24"/>
                <w:rtl w:val="0"/>
              </w:rPr>
              <w:t xml:space="preserve">MEHAK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A">
            <w:pPr>
              <w:spacing w:after="160" w:line="259" w:lineRule="auto"/>
              <w:rPr/>
            </w:pPr>
            <w:r w:rsidDel="00000000" w:rsidR="00000000" w:rsidRPr="00000000">
              <w:rPr>
                <w:rtl w:val="0"/>
              </w:rPr>
              <w:t xml:space="preserve">Natural guardianship of the minor illegitimate</w:t>
              <w:tab/>
              <w:t xml:space="preserve">child</w:t>
              <w:tab/>
              <w:t xml:space="preserve">under</w:t>
              <w:tab/>
              <w:t xml:space="preserve">the Mohammedan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B">
            <w:pPr>
              <w:rPr/>
            </w:pPr>
            <w:r w:rsidDel="00000000" w:rsidR="00000000" w:rsidRPr="00000000">
              <w:rPr>
                <w:rFonts w:ascii="Bookman Old Style" w:cs="Bookman Old Style" w:eastAsia="Bookman Old Style" w:hAnsi="Bookman Old Style"/>
                <w:i w:val="0"/>
                <w:iCs w:val="0"/>
                <w:sz w:val="24"/>
                <w:szCs w:val="24"/>
                <w:rtl w:val="0"/>
              </w:rPr>
              <w:t xml:space="preserve">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C">
            <w:pPr>
              <w:rPr/>
            </w:pPr>
            <w:r w:rsidDel="00000000" w:rsidR="00000000" w:rsidRPr="00000000">
              <w:rPr>
                <w:rFonts w:ascii="Bookman Old Style" w:cs="Bookman Old Style" w:eastAsia="Bookman Old Style" w:hAnsi="Bookman Old Style"/>
                <w:i w:val="0"/>
                <w:iCs w:val="0"/>
                <w:sz w:val="24"/>
                <w:szCs w:val="24"/>
                <w:rtl w:val="0"/>
              </w:rPr>
              <w:t xml:space="preserve">DEV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D">
            <w:pPr>
              <w:spacing w:after="160" w:line="259" w:lineRule="auto"/>
              <w:rPr/>
            </w:pPr>
            <w:r w:rsidDel="00000000" w:rsidR="00000000" w:rsidRPr="00000000">
              <w:rPr>
                <w:rtl w:val="0"/>
              </w:rPr>
              <w:t xml:space="preserve">Analyzete impact of Muslim Women (Protection of Rights on Divorce ) Act, 1986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E">
            <w:pPr>
              <w:rPr/>
            </w:pPr>
            <w:r w:rsidDel="00000000" w:rsidR="00000000" w:rsidRPr="00000000">
              <w:rPr>
                <w:rFonts w:ascii="Bookman Old Style" w:cs="Bookman Old Style" w:eastAsia="Bookman Old Style" w:hAnsi="Bookman Old Style"/>
                <w:i w:val="0"/>
                <w:iCs w:val="0"/>
                <w:sz w:val="24"/>
                <w:szCs w:val="24"/>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F">
            <w:pPr>
              <w:rPr/>
            </w:pPr>
            <w:r w:rsidDel="00000000" w:rsidR="00000000" w:rsidRPr="00000000">
              <w:rPr>
                <w:rFonts w:ascii="Bookman Old Style" w:cs="Bookman Old Style" w:eastAsia="Bookman Old Style" w:hAnsi="Bookman Old Style"/>
                <w:i w:val="0"/>
                <w:iCs w:val="0"/>
                <w:sz w:val="24"/>
                <w:szCs w:val="24"/>
                <w:rtl w:val="0"/>
              </w:rPr>
              <w:t xml:space="preserve">MANAN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0">
            <w:pPr>
              <w:spacing w:after="160" w:line="259" w:lineRule="auto"/>
              <w:rPr/>
            </w:pPr>
            <w:r w:rsidDel="00000000" w:rsidR="00000000" w:rsidRPr="00000000">
              <w:rPr>
                <w:rtl w:val="0"/>
              </w:rPr>
              <w:t xml:space="preserve">Analyze</w:t>
              <w:tab/>
              <w:t xml:space="preserve">the</w:t>
              <w:tab/>
              <w:t xml:space="preserve">effects</w:t>
              <w:tab/>
              <w:t xml:space="preserve">of</w:t>
              <w:tab/>
              <w:t xml:space="preserve">the</w:t>
              <w:tab/>
              <w:t xml:space="preserve">irregular marriage under Muslim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1">
            <w:pPr>
              <w:rPr/>
            </w:pPr>
            <w:r w:rsidDel="00000000" w:rsidR="00000000" w:rsidRPr="00000000">
              <w:rPr>
                <w:rFonts w:ascii="Bookman Old Style" w:cs="Bookman Old Style" w:eastAsia="Bookman Old Style" w:hAnsi="Bookman Old Style"/>
                <w:i w:val="0"/>
                <w:iCs w:val="0"/>
                <w:sz w:val="24"/>
                <w:szCs w:val="24"/>
                <w:rtl w:val="0"/>
              </w:rPr>
              <w:t xml:space="preserve">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2">
            <w:pPr>
              <w:rPr/>
            </w:pPr>
            <w:r w:rsidDel="00000000" w:rsidR="00000000" w:rsidRPr="00000000">
              <w:rPr>
                <w:rFonts w:ascii="Bookman Old Style" w:cs="Bookman Old Style" w:eastAsia="Bookman Old Style" w:hAnsi="Bookman Old Style"/>
                <w:i w:val="0"/>
                <w:iCs w:val="0"/>
                <w:sz w:val="24"/>
                <w:szCs w:val="24"/>
                <w:rtl w:val="0"/>
              </w:rPr>
              <w:t xml:space="preserve">JUHI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3">
            <w:pPr>
              <w:spacing w:after="160" w:line="259" w:lineRule="auto"/>
              <w:rPr/>
            </w:pPr>
            <w:r w:rsidDel="00000000" w:rsidR="00000000" w:rsidRPr="00000000">
              <w:rPr>
                <w:rtl w:val="0"/>
              </w:rPr>
              <w:t xml:space="preserve">Analyze the concept of triple talaq in the light of Shayara Bano v. Union of India</w:t>
            </w:r>
          </w:p>
        </w:tc>
      </w:tr>
    </w:tbl>
    <w:p w:rsidR="00000000" w:rsidDel="00000000" w:rsidP="00000000" w:rsidRDefault="00000000" w:rsidRPr="00000000" w14:paraId="00000A74">
      <w:pPr>
        <w:rPr/>
      </w:pPr>
      <w:r w:rsidDel="00000000" w:rsidR="00000000" w:rsidRPr="00000000">
        <w:rPr>
          <w:rtl w:val="0"/>
        </w:rPr>
      </w:r>
    </w:p>
    <w:p w:rsidR="00000000" w:rsidDel="00000000" w:rsidP="00000000" w:rsidRDefault="00000000" w:rsidRPr="00000000" w14:paraId="00000A75">
      <w:pPr>
        <w:rPr/>
      </w:pPr>
      <w:r w:rsidDel="00000000" w:rsidR="00000000" w:rsidRPr="00000000">
        <w:rPr>
          <w:rtl w:val="0"/>
        </w:rPr>
      </w:r>
    </w:p>
    <w:p w:rsidR="00000000" w:rsidDel="00000000" w:rsidP="00000000" w:rsidRDefault="00000000" w:rsidRPr="00000000" w14:paraId="00000A76">
      <w:pPr>
        <w:pStyle w:val="Heading3"/>
        <w:rPr/>
      </w:pPr>
      <w:r w:rsidDel="00000000" w:rsidR="00000000" w:rsidRPr="00000000">
        <w:rPr>
          <w:rtl w:val="0"/>
        </w:rPr>
        <w:t xml:space="preserve">BBA LLB (Hons.) </w:t>
      </w:r>
    </w:p>
    <w:p w:rsidR="00000000" w:rsidDel="00000000" w:rsidP="00000000" w:rsidRDefault="00000000" w:rsidRPr="00000000" w14:paraId="00000A77">
      <w:pPr>
        <w:rPr/>
      </w:pPr>
      <w:r w:rsidDel="00000000" w:rsidR="00000000" w:rsidRPr="00000000">
        <w:rPr>
          <w:rtl w:val="0"/>
        </w:rPr>
        <w:t xml:space="preserve">SUBJECT – CONSTITUTIONAL LAW - I</w:t>
      </w:r>
    </w:p>
    <w:p w:rsidR="00000000" w:rsidDel="00000000" w:rsidP="00000000" w:rsidRDefault="00000000" w:rsidRPr="00000000" w14:paraId="00000A78">
      <w:pPr>
        <w:rPr/>
      </w:pPr>
      <w:r w:rsidDel="00000000" w:rsidR="00000000" w:rsidRPr="00000000">
        <w:rPr>
          <w:rtl w:val="0"/>
        </w:rPr>
        <w:t xml:space="preserve">SUBJECT TEACHER: MS. BINNU TAMANG, ASST. PROFESSOR OF LAW</w:t>
      </w:r>
    </w:p>
    <w:p w:rsidR="00000000" w:rsidDel="00000000" w:rsidP="00000000" w:rsidRDefault="00000000" w:rsidRPr="00000000" w14:paraId="00000A79">
      <w:pPr>
        <w:rPr>
          <w:b w:val="1"/>
          <w:bCs w:val="1"/>
        </w:rPr>
      </w:pPr>
      <w:r w:rsidDel="00000000" w:rsidR="00000000" w:rsidRPr="00000000">
        <w:rPr>
          <w:rtl w:val="0"/>
        </w:rPr>
      </w:r>
    </w:p>
    <w:tbl>
      <w:tblPr>
        <w:tblStyle w:val="Table17"/>
        <w:tblpPr w:leftFromText="180" w:rightFromText="180" w:topFromText="0" w:bottomFromText="160" w:vertAnchor="text" w:horzAnchor="text" w:tblpX="0" w:tblpY="1"/>
        <w:tblW w:w="9350.0" w:type="dxa"/>
        <w:jc w:val="left"/>
        <w:tblLayout w:type="fixed"/>
        <w:tblLook w:val="0400"/>
      </w:tblPr>
      <w:tblGrid>
        <w:gridCol w:w="999"/>
        <w:gridCol w:w="5327"/>
        <w:gridCol w:w="3024"/>
        <w:tblGridChange w:id="0">
          <w:tblGrid>
            <w:gridCol w:w="999"/>
            <w:gridCol w:w="5327"/>
            <w:gridCol w:w="3024"/>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A">
            <w:pPr>
              <w:rPr>
                <w:rFonts w:ascii="Bookman Old Style" w:cs="Bookman Old Style" w:eastAsia="Bookman Old Style" w:hAnsi="Bookman Old Style"/>
                <w:b w:val="1"/>
                <w:bCs w:val="1"/>
                <w:i w:val="0"/>
                <w:iCs w:val="0"/>
                <w:sz w:val="24"/>
                <w:szCs w:val="24"/>
              </w:rPr>
            </w:pPr>
            <w:r w:rsidDel="00000000" w:rsidR="00000000" w:rsidRPr="00000000">
              <w:rPr>
                <w:rFonts w:ascii="Bookman Old Style" w:cs="Bookman Old Style" w:eastAsia="Bookman Old Style" w:hAnsi="Bookman Old Style"/>
                <w:b w:val="1"/>
                <w:bCs w:val="1"/>
                <w:i w:val="0"/>
                <w:iCs w:val="0"/>
                <w:sz w:val="24"/>
                <w:szCs w:val="24"/>
                <w:rtl w:val="0"/>
              </w:rPr>
              <w:t xml:space="preserve">R/NO.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B">
            <w:pPr>
              <w:rPr>
                <w:rFonts w:ascii="Bookman Old Style" w:cs="Bookman Old Style" w:eastAsia="Bookman Old Style" w:hAnsi="Bookman Old Style"/>
                <w:b w:val="1"/>
                <w:bCs w:val="1"/>
                <w:i w:val="0"/>
                <w:iCs w:val="0"/>
                <w:sz w:val="24"/>
                <w:szCs w:val="24"/>
              </w:rPr>
            </w:pPr>
            <w:r w:rsidDel="00000000" w:rsidR="00000000" w:rsidRPr="00000000">
              <w:rPr>
                <w:rFonts w:ascii="Bookman Old Style" w:cs="Bookman Old Style" w:eastAsia="Bookman Old Style" w:hAnsi="Bookman Old Style"/>
                <w:b w:val="1"/>
                <w:bCs w:val="1"/>
                <w:i w:val="0"/>
                <w:iCs w:val="0"/>
                <w:sz w:val="24"/>
                <w:szCs w:val="24"/>
                <w:rtl w:val="0"/>
              </w:rPr>
              <w:t xml:space="preserve">NAME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C">
            <w:pPr>
              <w:rPr>
                <w:rFonts w:ascii="Bookman Old Style" w:cs="Bookman Old Style" w:eastAsia="Bookman Old Style" w:hAnsi="Bookman Old Style"/>
                <w:b w:val="1"/>
                <w:bCs w:val="1"/>
                <w:i w:val="0"/>
                <w:iCs w:val="0"/>
                <w:sz w:val="24"/>
                <w:szCs w:val="24"/>
              </w:rPr>
            </w:pPr>
            <w:r w:rsidDel="00000000" w:rsidR="00000000" w:rsidRPr="00000000">
              <w:rPr>
                <w:rFonts w:ascii="Bookman Old Style" w:cs="Bookman Old Style" w:eastAsia="Bookman Old Style" w:hAnsi="Bookman Old Style"/>
                <w:b w:val="1"/>
                <w:bCs w:val="1"/>
                <w:i w:val="0"/>
                <w:iCs w:val="0"/>
                <w:sz w:val="24"/>
                <w:szCs w:val="24"/>
                <w:rtl w:val="0"/>
              </w:rPr>
              <w:t xml:space="preserve">Proposition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7D">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ISHWARI GUPTA</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7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80">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KUMAR DEV</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83">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KULSUM BEGAM</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86">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USHANG CHODEN BHUTIA</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89">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ARUN BISWAS</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8C">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SAIYAM PRADHAN</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8F">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7</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DEBJYOTI DAS</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92">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GOURAB MOULICK</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95">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SOUMOSHREE SENGUPTA</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98">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BILKIS RANI BEGAM</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9B">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SHARMISTHA ROY</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9E">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RUMKI KHATUN</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A1">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SOHAN SINGHA</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A4">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PRAPTI PAL</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A7">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KRISH MISHRA</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AA">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MD YOUHANA</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AD">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17</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SOUMYABRATA JHA</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B0">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HRISIKESH ROY</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B3">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KALYAN DAS</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B6">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ROMEL DEY</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B9">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BIPRODEEP GHOSH</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BC">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SEWANG RAI</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BF">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TEJ ANAND</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C2">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SAGNIK SARKAR</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C5">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KARISHMA GHOSH</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7</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C8">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RAJDEEP SINGHA</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CB">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27</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MD JAIMAN SK</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CE">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BARNALI GHOSH</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D1">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SNEHA GURUNG</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8</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D4">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SHREYANSHI ROY</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D7">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TANISHA DEB JOARDAR</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DA">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SAKSHI MISHRA</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DD">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KARAN YOGI</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9</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E0">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PANKAJ MODAK</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E3">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MANALI SARKAR</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E6">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SHABA KHATOON</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E9">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37</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BUBAI ROY</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E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10</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EC">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NIKITA PRASAD</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EF">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DIKCHHA RAI</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F2">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ANSHU TAMANG</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F5">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SHIWAM THAPA</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F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11</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F8">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OMESH MALLICK</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FB">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DEVANAND SHA</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AFE">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MAYANK VAIBHAV</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01">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DHRUV DEB SHARMA</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12</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04">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SNEHA GHOSH</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07">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47</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THENDUP TSHERING GURUNG</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0A">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LUFANA AKTAR</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0D">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ANTRA KUMARI RAMDAS</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13</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10">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SONALI BARAT</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13">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SHRIT BHAGAT</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16">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BAPPA ROY</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19">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UGYEN TENZIN</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14</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1C">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TAIUBBA TARANNUM</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1F">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55</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SAIKAT SAHA</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22">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56</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NUMAN AHAMED</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25">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57</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TUSHAR ROY</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2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15</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28">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58</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BIPASHA MITRA</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2B">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59</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GURIYA PODDAR</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2E">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60</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DEBOPRIYA SAHA</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31">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61</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MEHAK GUPTA</w:t>
            </w:r>
          </w:p>
        </w:tc>
        <w:tc>
          <w:tcPr>
            <w:vMerge w:val="restart"/>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3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16</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34">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62</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DEV RAI</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37">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63</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MANAN CHHETRI</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3A">
            <w:pPr>
              <w:ind w:left="360" w:firstLine="0"/>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64</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JUHI GUPTA</w:t>
            </w:r>
          </w:p>
        </w:tc>
        <w:tc>
          <w:tcPr>
            <w:vMerge w:val="continue"/>
            <w:tcBorders>
              <w:top w:color="000000" w:space="0" w:sz="0" w:val="nil"/>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i w:val="0"/>
                <w:iCs w:val="0"/>
                <w:sz w:val="24"/>
                <w:szCs w:val="24"/>
              </w:rPr>
            </w:pPr>
            <w:r w:rsidDel="00000000" w:rsidR="00000000" w:rsidRPr="00000000">
              <w:rPr>
                <w:rtl w:val="0"/>
              </w:rPr>
            </w:r>
          </w:p>
        </w:tc>
      </w:tr>
    </w:tbl>
    <w:p w:rsidR="00000000" w:rsidDel="00000000" w:rsidP="00000000" w:rsidRDefault="00000000" w:rsidRPr="00000000" w14:paraId="00000B3D">
      <w:pPr>
        <w:rPr>
          <w:b w:val="1"/>
          <w:bCs w:val="1"/>
        </w:rPr>
      </w:pPr>
      <w:r w:rsidDel="00000000" w:rsidR="00000000" w:rsidRPr="00000000">
        <w:rPr>
          <w:b w:val="1"/>
          <w:bCs w:val="1"/>
          <w:rtl w:val="0"/>
        </w:rPr>
        <w:br w:type="textWrapping"/>
      </w:r>
    </w:p>
    <w:p w:rsidR="00000000" w:rsidDel="00000000" w:rsidP="00000000" w:rsidRDefault="00000000" w:rsidRPr="00000000" w14:paraId="00000B3E">
      <w:pPr>
        <w:rPr>
          <w:b w:val="1"/>
          <w:bCs w:val="1"/>
        </w:rPr>
      </w:pPr>
      <w:r w:rsidDel="00000000" w:rsidR="00000000" w:rsidRPr="00000000">
        <w:rPr>
          <w:b w:val="1"/>
          <w:bCs w:val="1"/>
          <w:rtl w:val="0"/>
        </w:rPr>
        <w:t xml:space="preserve">Moot Propositions</w:t>
      </w:r>
    </w:p>
    <w:p w:rsidR="00000000" w:rsidDel="00000000" w:rsidP="00000000" w:rsidRDefault="00000000" w:rsidRPr="00000000" w14:paraId="00000B3F">
      <w:pPr>
        <w:rPr>
          <w:b w:val="1"/>
          <w:bCs w:val="1"/>
        </w:rPr>
      </w:pPr>
      <w:r w:rsidDel="00000000" w:rsidR="00000000" w:rsidRPr="00000000">
        <w:rPr>
          <w:b w:val="1"/>
          <w:bCs w:val="1"/>
          <w:rtl w:val="0"/>
        </w:rPr>
        <w:t xml:space="preserve">Moot Proposition 1</w:t>
      </w:r>
    </w:p>
    <w:p w:rsidR="00000000" w:rsidDel="00000000" w:rsidP="00000000" w:rsidRDefault="00000000" w:rsidRPr="00000000" w14:paraId="00000B40">
      <w:pPr>
        <w:rPr>
          <w:b w:val="1"/>
          <w:bCs w:val="1"/>
        </w:rPr>
      </w:pPr>
      <w:r w:rsidDel="00000000" w:rsidR="00000000" w:rsidRPr="00000000">
        <w:rPr>
          <w:rtl w:val="0"/>
        </w:rPr>
        <w:t xml:space="preserve">In 2028, the Union Government of India introduced a nationwide policy called the “National Digital Harmony Programme.” The programme aimed to combat misinformation and cyber threats that the government claimed were destabilizing democratic institutions and spreading communal hatred across the country.</w:t>
      </w:r>
      <w:r w:rsidDel="00000000" w:rsidR="00000000" w:rsidRPr="00000000">
        <w:rPr>
          <w:rtl w:val="0"/>
        </w:rPr>
      </w:r>
    </w:p>
    <w:p w:rsidR="00000000" w:rsidDel="00000000" w:rsidP="00000000" w:rsidRDefault="00000000" w:rsidRPr="00000000" w14:paraId="00000B41">
      <w:pPr>
        <w:rPr/>
      </w:pPr>
      <w:r w:rsidDel="00000000" w:rsidR="00000000" w:rsidRPr="00000000">
        <w:rPr>
          <w:rtl w:val="0"/>
        </w:rPr>
        <w:t xml:space="preserve">To implement this programme, Parliament enacted a law empowering the Union Government to temporarily suspend access to social media platforms and digital communication networks during situations deemed to threaten national security or public order. Under this law, the Ministry of Home Affairs issued an order suspending major social media platforms across India for a period of thirty days after a series of online campaigns allegedly led to violent protests in several states.</w:t>
      </w:r>
    </w:p>
    <w:p w:rsidR="00000000" w:rsidDel="00000000" w:rsidP="00000000" w:rsidRDefault="00000000" w:rsidRPr="00000000" w14:paraId="00000B42">
      <w:pPr>
        <w:rPr/>
      </w:pPr>
      <w:r w:rsidDel="00000000" w:rsidR="00000000" w:rsidRPr="00000000">
        <w:rPr>
          <w:rtl w:val="0"/>
        </w:rPr>
        <w:t xml:space="preserve">While the Union Government justified the decision as necessary to maintain national unity and security, civil society organizations, journalists, and student groups strongly opposed the move. They argued that the blanket suspension severely affected citizens’ ability to communicate, access information, and express opinions.</w:t>
      </w:r>
    </w:p>
    <w:p w:rsidR="00000000" w:rsidDel="00000000" w:rsidP="00000000" w:rsidRDefault="00000000" w:rsidRPr="00000000" w14:paraId="00000B43">
      <w:pPr>
        <w:rPr/>
      </w:pPr>
      <w:r w:rsidDel="00000000" w:rsidR="00000000" w:rsidRPr="00000000">
        <w:rPr>
          <w:rtl w:val="0"/>
        </w:rPr>
        <w:t xml:space="preserve">A group of students from several universities filed a writ petition before the Supreme Court of India, claiming that the order violated the fundamental rights guaranteed under the Constitution. The petitioners contended that the government had imposed an excessive and disproportionate restriction on freedom of speech and expression.</w:t>
      </w:r>
    </w:p>
    <w:p w:rsidR="00000000" w:rsidDel="00000000" w:rsidP="00000000" w:rsidRDefault="00000000" w:rsidRPr="00000000" w14:paraId="00000B44">
      <w:pPr>
        <w:rPr/>
      </w:pPr>
      <w:r w:rsidDel="00000000" w:rsidR="00000000" w:rsidRPr="00000000">
        <w:rPr>
          <w:rtl w:val="0"/>
        </w:rPr>
        <w:t xml:space="preserve">The Union Government defended the order by stating that national security and public order are legitimate grounds for restricting fundamental rights, and that the Constitution allows reasonable limitations when the safety and sovereignty of the nation are at stake.</w:t>
      </w:r>
    </w:p>
    <w:p w:rsidR="00000000" w:rsidDel="00000000" w:rsidP="00000000" w:rsidRDefault="00000000" w:rsidRPr="00000000" w14:paraId="00000B45">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46">
      <w:pPr>
        <w:rPr/>
      </w:pPr>
      <w:r w:rsidDel="00000000" w:rsidR="00000000" w:rsidRPr="00000000">
        <w:rPr>
          <w:rtl w:val="0"/>
        </w:rPr>
        <w:t xml:space="preserve">Whether the Union Government’s blanket suspension of social media platforms violates the fundamental rights guaranteed under the Constitution, particularly freedom of speech and expression.</w:t>
      </w:r>
    </w:p>
    <w:p w:rsidR="00000000" w:rsidDel="00000000" w:rsidP="00000000" w:rsidRDefault="00000000" w:rsidRPr="00000000" w14:paraId="00000B47">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48">
      <w:pPr>
        <w:numPr>
          <w:ilvl w:val="0"/>
          <w:numId w:val="11"/>
        </w:numPr>
        <w:ind w:left="720" w:hanging="360"/>
        <w:rPr/>
      </w:pPr>
      <w:r w:rsidDel="00000000" w:rsidR="00000000" w:rsidRPr="00000000">
        <w:rPr>
          <w:rtl w:val="0"/>
        </w:rPr>
        <w:t xml:space="preserve">Kesavananda Bharati v. State of Kerala</w:t>
      </w:r>
    </w:p>
    <w:p w:rsidR="00000000" w:rsidDel="00000000" w:rsidP="00000000" w:rsidRDefault="00000000" w:rsidRPr="00000000" w14:paraId="00000B49">
      <w:pPr>
        <w:numPr>
          <w:ilvl w:val="0"/>
          <w:numId w:val="11"/>
        </w:numPr>
        <w:ind w:left="720" w:hanging="360"/>
        <w:rPr/>
      </w:pPr>
      <w:r w:rsidDel="00000000" w:rsidR="00000000" w:rsidRPr="00000000">
        <w:rPr>
          <w:rtl w:val="0"/>
        </w:rPr>
        <w:t xml:space="preserve">Shreya Singhal v. Union of India</w:t>
      </w:r>
    </w:p>
    <w:p w:rsidR="00000000" w:rsidDel="00000000" w:rsidP="00000000" w:rsidRDefault="00000000" w:rsidRPr="00000000" w14:paraId="00000B4A">
      <w:pPr>
        <w:numPr>
          <w:ilvl w:val="0"/>
          <w:numId w:val="11"/>
        </w:numPr>
        <w:ind w:left="720" w:hanging="360"/>
        <w:rPr/>
      </w:pPr>
      <w:r w:rsidDel="00000000" w:rsidR="00000000" w:rsidRPr="00000000">
        <w:rPr>
          <w:rtl w:val="0"/>
        </w:rPr>
        <w:t xml:space="preserve">Anuradha Bhasin v. Union of India</w:t>
      </w:r>
    </w:p>
    <w:p w:rsidR="00000000" w:rsidDel="00000000" w:rsidP="00000000" w:rsidRDefault="00000000" w:rsidRPr="00000000" w14:paraId="00000B4B">
      <w:pPr>
        <w:rPr/>
      </w:pPr>
      <w:r w:rsidDel="00000000" w:rsidR="00000000" w:rsidRPr="00000000">
        <w:rPr>
          <w:rtl w:val="0"/>
        </w:rPr>
      </w:r>
    </w:p>
    <w:p w:rsidR="00000000" w:rsidDel="00000000" w:rsidP="00000000" w:rsidRDefault="00000000" w:rsidRPr="00000000" w14:paraId="00000B4C">
      <w:pPr>
        <w:rPr>
          <w:b w:val="1"/>
          <w:bCs w:val="1"/>
        </w:rPr>
      </w:pPr>
      <w:r w:rsidDel="00000000" w:rsidR="00000000" w:rsidRPr="00000000">
        <w:rPr>
          <w:b w:val="1"/>
          <w:bCs w:val="1"/>
          <w:rtl w:val="0"/>
        </w:rPr>
        <w:t xml:space="preserve">Moot Proposition 2</w:t>
      </w:r>
    </w:p>
    <w:p w:rsidR="00000000" w:rsidDel="00000000" w:rsidP="00000000" w:rsidRDefault="00000000" w:rsidRPr="00000000" w14:paraId="00000B4D">
      <w:pPr>
        <w:rPr/>
      </w:pPr>
      <w:r w:rsidDel="00000000" w:rsidR="00000000" w:rsidRPr="00000000">
        <w:rPr>
          <w:rtl w:val="0"/>
        </w:rPr>
        <w:t xml:space="preserve">In 2029, the state of Karnataka witnessed intense political turmoil after a coalition government lost the support of several legislators. The Governor of the state received complaints from opposition leaders claiming that the government had lost the majority in the Legislative Assembly.</w:t>
      </w:r>
    </w:p>
    <w:p w:rsidR="00000000" w:rsidDel="00000000" w:rsidP="00000000" w:rsidRDefault="00000000" w:rsidRPr="00000000" w14:paraId="00000B4E">
      <w:pPr>
        <w:rPr/>
      </w:pPr>
      <w:r w:rsidDel="00000000" w:rsidR="00000000" w:rsidRPr="00000000">
        <w:rPr>
          <w:rtl w:val="0"/>
        </w:rPr>
        <w:t xml:space="preserve">Without ordering an immediate floor test in the Assembly, the Governor sent a report to the President recommending that President’s Rule be imposed in the state on the ground that the constitutional machinery had failed. Acting on this report, the Union Government advised the President to impose President’s Rule and suspend the functioning of the State Legislative Assembly.</w:t>
      </w:r>
    </w:p>
    <w:p w:rsidR="00000000" w:rsidDel="00000000" w:rsidP="00000000" w:rsidRDefault="00000000" w:rsidRPr="00000000" w14:paraId="00000B4F">
      <w:pPr>
        <w:rPr/>
      </w:pPr>
      <w:r w:rsidDel="00000000" w:rsidR="00000000" w:rsidRPr="00000000">
        <w:rPr>
          <w:rtl w:val="0"/>
        </w:rPr>
        <w:t xml:space="preserve">The dismissed Chief Minister and several Members of the Legislative Assembly challenged the decision before the Supreme Court of India, arguing that the Governor acted arbitrarily and that the majority of the government should have been tested on the floor of the Assembly.</w:t>
      </w:r>
    </w:p>
    <w:p w:rsidR="00000000" w:rsidDel="00000000" w:rsidP="00000000" w:rsidRDefault="00000000" w:rsidRPr="00000000" w14:paraId="00000B50">
      <w:pPr>
        <w:rPr/>
      </w:pPr>
      <w:r w:rsidDel="00000000" w:rsidR="00000000" w:rsidRPr="00000000">
        <w:rPr>
          <w:rtl w:val="0"/>
        </w:rPr>
        <w:t xml:space="preserve">They contended that the Union Government’s action violated the federal structure of the Constitution, which is considered part of its basic structure. The Union Government defended its decision by stating that the Constitution gives the President the power to impose President’s Rule when the state government cannot function according to constitutional provisions.</w:t>
      </w:r>
    </w:p>
    <w:p w:rsidR="00000000" w:rsidDel="00000000" w:rsidP="00000000" w:rsidRDefault="00000000" w:rsidRPr="00000000" w14:paraId="00000B51">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52">
      <w:pPr>
        <w:rPr/>
      </w:pPr>
      <w:r w:rsidDel="00000000" w:rsidR="00000000" w:rsidRPr="00000000">
        <w:rPr>
          <w:rtl w:val="0"/>
        </w:rPr>
        <w:t xml:space="preserve">Whether the imposition of President’s Rule without a floor test violates the federal structure and democratic principles of the Constitution.</w:t>
      </w:r>
    </w:p>
    <w:p w:rsidR="00000000" w:rsidDel="00000000" w:rsidP="00000000" w:rsidRDefault="00000000" w:rsidRPr="00000000" w14:paraId="00000B53">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54">
      <w:pPr>
        <w:numPr>
          <w:ilvl w:val="0"/>
          <w:numId w:val="12"/>
        </w:numPr>
        <w:ind w:left="720" w:hanging="360"/>
        <w:rPr/>
      </w:pPr>
      <w:r w:rsidDel="00000000" w:rsidR="00000000" w:rsidRPr="00000000">
        <w:rPr>
          <w:rtl w:val="0"/>
        </w:rPr>
        <w:t xml:space="preserve">S.R. Bommai v. Union of India</w:t>
      </w:r>
    </w:p>
    <w:p w:rsidR="00000000" w:rsidDel="00000000" w:rsidP="00000000" w:rsidRDefault="00000000" w:rsidRPr="00000000" w14:paraId="00000B55">
      <w:pPr>
        <w:numPr>
          <w:ilvl w:val="0"/>
          <w:numId w:val="12"/>
        </w:numPr>
        <w:ind w:left="720" w:hanging="360"/>
        <w:rPr/>
      </w:pPr>
      <w:r w:rsidDel="00000000" w:rsidR="00000000" w:rsidRPr="00000000">
        <w:rPr>
          <w:rtl w:val="0"/>
        </w:rPr>
        <w:t xml:space="preserve">Kesavananda Bharati v. State of Kerala</w:t>
      </w:r>
    </w:p>
    <w:p w:rsidR="00000000" w:rsidDel="00000000" w:rsidP="00000000" w:rsidRDefault="00000000" w:rsidRPr="00000000" w14:paraId="00000B56">
      <w:pPr>
        <w:numPr>
          <w:ilvl w:val="0"/>
          <w:numId w:val="12"/>
        </w:numPr>
        <w:ind w:left="720" w:hanging="360"/>
        <w:rPr/>
      </w:pPr>
      <w:r w:rsidDel="00000000" w:rsidR="00000000" w:rsidRPr="00000000">
        <w:rPr>
          <w:rtl w:val="0"/>
        </w:rPr>
        <w:t xml:space="preserve">Rameshwar Prasad v. Union of India</w:t>
      </w:r>
    </w:p>
    <w:p w:rsidR="00000000" w:rsidDel="00000000" w:rsidP="00000000" w:rsidRDefault="00000000" w:rsidRPr="00000000" w14:paraId="00000B57">
      <w:pPr>
        <w:rPr>
          <w:b w:val="1"/>
          <w:bCs w:val="1"/>
        </w:rPr>
      </w:pPr>
      <w:r w:rsidDel="00000000" w:rsidR="00000000" w:rsidRPr="00000000">
        <w:rPr>
          <w:b w:val="1"/>
          <w:bCs w:val="1"/>
          <w:rtl w:val="0"/>
        </w:rPr>
        <w:t xml:space="preserve">Moot Proposition 3</w:t>
      </w:r>
    </w:p>
    <w:p w:rsidR="00000000" w:rsidDel="00000000" w:rsidP="00000000" w:rsidRDefault="00000000" w:rsidRPr="00000000" w14:paraId="00000B58">
      <w:pPr>
        <w:rPr/>
      </w:pPr>
      <w:r w:rsidDel="00000000" w:rsidR="00000000" w:rsidRPr="00000000">
        <w:rPr>
          <w:rtl w:val="0"/>
        </w:rPr>
        <w:t xml:space="preserve">In 2028, the Government of Madhya Pradesh enacted a law titled the “Uniform Civic Identity in Educational Institutions Act.” The law mandated that all students studying in public educational institutions must follow a strictly uniform dress code that prohibits the display of any visible religious symbols, including headscarves, turbans, religious pendants, and other forms of religious attire.</w:t>
      </w:r>
    </w:p>
    <w:p w:rsidR="00000000" w:rsidDel="00000000" w:rsidP="00000000" w:rsidRDefault="00000000" w:rsidRPr="00000000" w14:paraId="00000B59">
      <w:pPr>
        <w:rPr/>
      </w:pPr>
      <w:r w:rsidDel="00000000" w:rsidR="00000000" w:rsidRPr="00000000">
        <w:rPr>
          <w:rtl w:val="0"/>
        </w:rPr>
        <w:t xml:space="preserve">The government defended the legislation by stating that the law was introduced to promote uniformity, discipline, and equality among students and to ensure that educational spaces remain neutral and free from religious divisions.</w:t>
      </w:r>
    </w:p>
    <w:p w:rsidR="00000000" w:rsidDel="00000000" w:rsidP="00000000" w:rsidRDefault="00000000" w:rsidRPr="00000000" w14:paraId="00000B5A">
      <w:pPr>
        <w:rPr/>
      </w:pPr>
      <w:r w:rsidDel="00000000" w:rsidR="00000000" w:rsidRPr="00000000">
        <w:rPr>
          <w:rtl w:val="0"/>
        </w:rPr>
        <w:t xml:space="preserve">However, the law was strongly opposed by several student groups and religious organizations. A group of students from minority communities claimed that the law interfered with their freedom to practice and express their religion and undermined the constitutional commitment to secularism and liberty of belief.</w:t>
      </w:r>
    </w:p>
    <w:p w:rsidR="00000000" w:rsidDel="00000000" w:rsidP="00000000" w:rsidRDefault="00000000" w:rsidRPr="00000000" w14:paraId="00000B5B">
      <w:pPr>
        <w:rPr/>
      </w:pPr>
      <w:r w:rsidDel="00000000" w:rsidR="00000000" w:rsidRPr="00000000">
        <w:rPr>
          <w:rtl w:val="0"/>
        </w:rPr>
        <w:t xml:space="preserve">The students filed a writ petition before the Supreme Court of India, arguing that the law violated the spirit of the Preamble, which declares India to be a secular republic and guarantees liberty of thought, expression, belief, faith, and worship.</w:t>
      </w:r>
    </w:p>
    <w:p w:rsidR="00000000" w:rsidDel="00000000" w:rsidP="00000000" w:rsidRDefault="00000000" w:rsidRPr="00000000" w14:paraId="00000B5C">
      <w:pPr>
        <w:rPr/>
      </w:pPr>
      <w:r w:rsidDel="00000000" w:rsidR="00000000" w:rsidRPr="00000000">
        <w:rPr>
          <w:rtl w:val="0"/>
        </w:rPr>
        <w:t xml:space="preserve">The State Government argued that secularism requires the state to maintain neutrality toward religion, and therefore educational institutions must remain free from visible religious expressions that may create divisions among students.</w:t>
      </w:r>
    </w:p>
    <w:p w:rsidR="00000000" w:rsidDel="00000000" w:rsidP="00000000" w:rsidRDefault="00000000" w:rsidRPr="00000000" w14:paraId="00000B5D">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5E">
      <w:pPr>
        <w:rPr/>
      </w:pPr>
      <w:r w:rsidDel="00000000" w:rsidR="00000000" w:rsidRPr="00000000">
        <w:rPr>
          <w:rtl w:val="0"/>
        </w:rPr>
        <w:t xml:space="preserve">Whether the law prohibiting religious symbols in public educational institutions violates the principle of secularism and liberty of belief as reflected in the Preamble of the Constitution.</w:t>
      </w:r>
    </w:p>
    <w:p w:rsidR="00000000" w:rsidDel="00000000" w:rsidP="00000000" w:rsidRDefault="00000000" w:rsidRPr="00000000" w14:paraId="00000B5F">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60">
      <w:pPr>
        <w:numPr>
          <w:ilvl w:val="0"/>
          <w:numId w:val="13"/>
        </w:numPr>
        <w:ind w:left="720" w:hanging="360"/>
        <w:rPr/>
      </w:pPr>
      <w:r w:rsidDel="00000000" w:rsidR="00000000" w:rsidRPr="00000000">
        <w:rPr>
          <w:rtl w:val="0"/>
        </w:rPr>
        <w:t xml:space="preserve">Kesavananda Bharati v. State of Kerala</w:t>
      </w:r>
    </w:p>
    <w:p w:rsidR="00000000" w:rsidDel="00000000" w:rsidP="00000000" w:rsidRDefault="00000000" w:rsidRPr="00000000" w14:paraId="00000B61">
      <w:pPr>
        <w:numPr>
          <w:ilvl w:val="0"/>
          <w:numId w:val="13"/>
        </w:numPr>
        <w:ind w:left="720" w:hanging="360"/>
        <w:rPr/>
      </w:pPr>
      <w:r w:rsidDel="00000000" w:rsidR="00000000" w:rsidRPr="00000000">
        <w:rPr>
          <w:rtl w:val="0"/>
        </w:rPr>
        <w:t xml:space="preserve">S.R. Bommai v. Union of India</w:t>
      </w:r>
    </w:p>
    <w:p w:rsidR="00000000" w:rsidDel="00000000" w:rsidP="00000000" w:rsidRDefault="00000000" w:rsidRPr="00000000" w14:paraId="00000B62">
      <w:pPr>
        <w:numPr>
          <w:ilvl w:val="0"/>
          <w:numId w:val="13"/>
        </w:numPr>
        <w:ind w:left="720" w:hanging="360"/>
        <w:rPr/>
      </w:pPr>
      <w:r w:rsidDel="00000000" w:rsidR="00000000" w:rsidRPr="00000000">
        <w:rPr>
          <w:rtl w:val="0"/>
        </w:rPr>
        <w:t xml:space="preserve">Bijoe Emmanuel v. State of Kerala</w:t>
      </w:r>
    </w:p>
    <w:p w:rsidR="00000000" w:rsidDel="00000000" w:rsidP="00000000" w:rsidRDefault="00000000" w:rsidRPr="00000000" w14:paraId="00000B63">
      <w:pPr>
        <w:rPr/>
      </w:pPr>
      <w:r w:rsidDel="00000000" w:rsidR="00000000" w:rsidRPr="00000000">
        <w:rPr>
          <w:rtl w:val="0"/>
        </w:rPr>
      </w:r>
    </w:p>
    <w:p w:rsidR="00000000" w:rsidDel="00000000" w:rsidP="00000000" w:rsidRDefault="00000000" w:rsidRPr="00000000" w14:paraId="00000B64">
      <w:pPr>
        <w:rPr>
          <w:b w:val="1"/>
          <w:bCs w:val="1"/>
        </w:rPr>
      </w:pPr>
      <w:r w:rsidDel="00000000" w:rsidR="00000000" w:rsidRPr="00000000">
        <w:rPr>
          <w:b w:val="1"/>
          <w:bCs w:val="1"/>
          <w:rtl w:val="0"/>
        </w:rPr>
        <w:t xml:space="preserve">Moot Proposition 4</w:t>
      </w:r>
    </w:p>
    <w:p w:rsidR="00000000" w:rsidDel="00000000" w:rsidP="00000000" w:rsidRDefault="00000000" w:rsidRPr="00000000" w14:paraId="00000B65">
      <w:pPr>
        <w:rPr/>
      </w:pPr>
      <w:r w:rsidDel="00000000" w:rsidR="00000000" w:rsidRPr="00000000">
        <w:rPr>
          <w:rtl w:val="0"/>
        </w:rPr>
        <w:t xml:space="preserve">In 2029, the Government of Maharashtra introduced a new law called the “Inclusive Opportunity Act.” The legislation increased reservations in state educational institutions and government jobs to 75% for socially and economically disadvantaged groups, claiming that such a policy was necessary to achieve substantive equality and social justice.</w:t>
      </w:r>
    </w:p>
    <w:p w:rsidR="00000000" w:rsidDel="00000000" w:rsidP="00000000" w:rsidRDefault="00000000" w:rsidRPr="00000000" w14:paraId="00000B66">
      <w:pPr>
        <w:rPr/>
      </w:pPr>
      <w:r w:rsidDel="00000000" w:rsidR="00000000" w:rsidRPr="00000000">
        <w:rPr>
          <w:rtl w:val="0"/>
        </w:rPr>
        <w:t xml:space="preserve">The government justified the law by referring to the Preamble of the Constitution, which promises justice—social, economic, and political—and equality of status and opportunity to all citizens.</w:t>
      </w:r>
    </w:p>
    <w:p w:rsidR="00000000" w:rsidDel="00000000" w:rsidP="00000000" w:rsidRDefault="00000000" w:rsidRPr="00000000" w14:paraId="00000B67">
      <w:pPr>
        <w:rPr/>
      </w:pPr>
      <w:r w:rsidDel="00000000" w:rsidR="00000000" w:rsidRPr="00000000">
        <w:rPr>
          <w:rtl w:val="0"/>
        </w:rPr>
        <w:t xml:space="preserve">However, a group of students and civil service aspirants challenged the law before the Supreme Court of India, arguing that the excessive reservation violated the principle of equality and fairness in public employment.</w:t>
      </w:r>
    </w:p>
    <w:p w:rsidR="00000000" w:rsidDel="00000000" w:rsidP="00000000" w:rsidRDefault="00000000" w:rsidRPr="00000000" w14:paraId="00000B68">
      <w:pPr>
        <w:rPr/>
      </w:pPr>
      <w:r w:rsidDel="00000000" w:rsidR="00000000" w:rsidRPr="00000000">
        <w:rPr>
          <w:rtl w:val="0"/>
        </w:rPr>
        <w:t xml:space="preserve">The petitioners argued that while affirmative action is constitutionally permitted, reservation beyond reasonable limits would undermine merit and equal opportunity for other sections of society.</w:t>
      </w:r>
    </w:p>
    <w:p w:rsidR="00000000" w:rsidDel="00000000" w:rsidP="00000000" w:rsidRDefault="00000000" w:rsidRPr="00000000" w14:paraId="00000B69">
      <w:pPr>
        <w:rPr/>
      </w:pPr>
      <w:r w:rsidDel="00000000" w:rsidR="00000000" w:rsidRPr="00000000">
        <w:rPr>
          <w:rtl w:val="0"/>
        </w:rPr>
        <w:t xml:space="preserve">The State Government defended its policy by claiming that the Preamble’s commitment to social justice and equality requires the state to take proactive measures to uplift historically disadvantaged communities.</w:t>
      </w:r>
    </w:p>
    <w:p w:rsidR="00000000" w:rsidDel="00000000" w:rsidP="00000000" w:rsidRDefault="00000000" w:rsidRPr="00000000" w14:paraId="00000B6A">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6B">
      <w:pPr>
        <w:rPr/>
      </w:pPr>
      <w:r w:rsidDel="00000000" w:rsidR="00000000" w:rsidRPr="00000000">
        <w:rPr>
          <w:rtl w:val="0"/>
        </w:rPr>
        <w:t xml:space="preserve">Whether increasing reservation in education and public employment to 75% is consistent with the principles of equality and social justice embodied in the Preamble of the Constitution.</w:t>
      </w:r>
    </w:p>
    <w:p w:rsidR="00000000" w:rsidDel="00000000" w:rsidP="00000000" w:rsidRDefault="00000000" w:rsidRPr="00000000" w14:paraId="00000B6C">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6D">
      <w:pPr>
        <w:numPr>
          <w:ilvl w:val="0"/>
          <w:numId w:val="14"/>
        </w:numPr>
        <w:ind w:left="720" w:hanging="360"/>
        <w:rPr/>
      </w:pPr>
      <w:r w:rsidDel="00000000" w:rsidR="00000000" w:rsidRPr="00000000">
        <w:rPr>
          <w:rtl w:val="0"/>
        </w:rPr>
        <w:t xml:space="preserve">Kesavananda Bharati v. State of Kerala</w:t>
      </w:r>
    </w:p>
    <w:p w:rsidR="00000000" w:rsidDel="00000000" w:rsidP="00000000" w:rsidRDefault="00000000" w:rsidRPr="00000000" w14:paraId="00000B6E">
      <w:pPr>
        <w:numPr>
          <w:ilvl w:val="0"/>
          <w:numId w:val="14"/>
        </w:numPr>
        <w:ind w:left="720" w:hanging="360"/>
        <w:rPr/>
      </w:pPr>
      <w:r w:rsidDel="00000000" w:rsidR="00000000" w:rsidRPr="00000000">
        <w:rPr>
          <w:rtl w:val="0"/>
        </w:rPr>
        <w:t xml:space="preserve">Indra Sawhney v. Union of India</w:t>
      </w:r>
    </w:p>
    <w:p w:rsidR="00000000" w:rsidDel="00000000" w:rsidP="00000000" w:rsidRDefault="00000000" w:rsidRPr="00000000" w14:paraId="00000B6F">
      <w:pPr>
        <w:numPr>
          <w:ilvl w:val="0"/>
          <w:numId w:val="14"/>
        </w:numPr>
        <w:ind w:left="720" w:hanging="360"/>
        <w:rPr/>
      </w:pPr>
      <w:r w:rsidDel="00000000" w:rsidR="00000000" w:rsidRPr="00000000">
        <w:rPr>
          <w:rtl w:val="0"/>
        </w:rPr>
        <w:t xml:space="preserve">M. Nagaraj v. Union of India</w:t>
      </w:r>
    </w:p>
    <w:p w:rsidR="00000000" w:rsidDel="00000000" w:rsidP="00000000" w:rsidRDefault="00000000" w:rsidRPr="00000000" w14:paraId="00000B70">
      <w:pPr>
        <w:rPr/>
      </w:pPr>
      <w:r w:rsidDel="00000000" w:rsidR="00000000" w:rsidRPr="00000000">
        <w:rPr>
          <w:rtl w:val="0"/>
        </w:rPr>
      </w:r>
    </w:p>
    <w:p w:rsidR="00000000" w:rsidDel="00000000" w:rsidP="00000000" w:rsidRDefault="00000000" w:rsidRPr="00000000" w14:paraId="00000B71">
      <w:pPr>
        <w:rPr>
          <w:b w:val="1"/>
          <w:bCs w:val="1"/>
        </w:rPr>
      </w:pPr>
      <w:r w:rsidDel="00000000" w:rsidR="00000000" w:rsidRPr="00000000">
        <w:rPr>
          <w:b w:val="1"/>
          <w:bCs w:val="1"/>
          <w:rtl w:val="0"/>
        </w:rPr>
        <w:t xml:space="preserve">Moot Proposition 5</w:t>
      </w:r>
    </w:p>
    <w:p w:rsidR="00000000" w:rsidDel="00000000" w:rsidP="00000000" w:rsidRDefault="00000000" w:rsidRPr="00000000" w14:paraId="00000B72">
      <w:pPr>
        <w:rPr/>
      </w:pPr>
      <w:r w:rsidDel="00000000" w:rsidR="00000000" w:rsidRPr="00000000">
        <w:rPr>
          <w:rtl w:val="0"/>
        </w:rPr>
        <w:t xml:space="preserve">In 2030, the Government of Gujarat launched an ambitious programme known as the “Smart Security Surveillance Project” in partnership with a private technology company called SecureVision Pvt. Ltd. The project aimed to enhance public safety in major cities by installing AI-powered facial recognition cameras across public places such as railway stations, markets, and educational institutions.</w:t>
      </w:r>
    </w:p>
    <w:p w:rsidR="00000000" w:rsidDel="00000000" w:rsidP="00000000" w:rsidRDefault="00000000" w:rsidRPr="00000000" w14:paraId="00000B73">
      <w:pPr>
        <w:rPr/>
      </w:pPr>
      <w:r w:rsidDel="00000000" w:rsidR="00000000" w:rsidRPr="00000000">
        <w:rPr>
          <w:rtl w:val="0"/>
        </w:rPr>
        <w:t xml:space="preserve">Under the agreement, SecureVision Pvt. Ltd. was given the authority to collect, store, and analyze biometric data of individuals moving through these locations. The data was shared with local law-enforcement agencies to detect suspicious activity and prevent crimes.</w:t>
      </w:r>
    </w:p>
    <w:p w:rsidR="00000000" w:rsidDel="00000000" w:rsidP="00000000" w:rsidRDefault="00000000" w:rsidRPr="00000000" w14:paraId="00000B74">
      <w:pPr>
        <w:rPr/>
      </w:pPr>
      <w:r w:rsidDel="00000000" w:rsidR="00000000" w:rsidRPr="00000000">
        <w:rPr>
          <w:rtl w:val="0"/>
        </w:rPr>
        <w:t xml:space="preserve">Within a few months, several citizens began receiving police notices based on automated alerts generated by the surveillance system. A group of university students discovered that their personal movement patterns had been recorded and stored in a central database without their consent.</w:t>
      </w:r>
    </w:p>
    <w:p w:rsidR="00000000" w:rsidDel="00000000" w:rsidP="00000000" w:rsidRDefault="00000000" w:rsidRPr="00000000" w14:paraId="00000B75">
      <w:pPr>
        <w:rPr/>
      </w:pPr>
      <w:r w:rsidDel="00000000" w:rsidR="00000000" w:rsidRPr="00000000">
        <w:rPr>
          <w:rtl w:val="0"/>
        </w:rPr>
        <w:t xml:space="preserve">Concerned about their privacy and civil liberties, the students filed a writ petition before the Supreme Court of India, arguing that the project violated their fundamental right to privacy and personal liberty. They also contended that although SecureVision Pvt. Ltd. was a private entity, it was performing a public function on behalf of the government, and therefore its actions should be treated as actions of the “State” under constitutional law.</w:t>
      </w:r>
    </w:p>
    <w:p w:rsidR="00000000" w:rsidDel="00000000" w:rsidP="00000000" w:rsidRDefault="00000000" w:rsidRPr="00000000" w14:paraId="00000B76">
      <w:pPr>
        <w:rPr/>
      </w:pPr>
      <w:r w:rsidDel="00000000" w:rsidR="00000000" w:rsidRPr="00000000">
        <w:rPr>
          <w:rtl w:val="0"/>
        </w:rPr>
        <w:t xml:space="preserve">The State Government defended the programme by claiming that the surveillance system was necessary to ensure public safety and crime prevention, and that the private company could not be treated as “State” since it was not a government body.</w:t>
      </w:r>
    </w:p>
    <w:p w:rsidR="00000000" w:rsidDel="00000000" w:rsidP="00000000" w:rsidRDefault="00000000" w:rsidRPr="00000000" w14:paraId="00000B77">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78">
      <w:pPr>
        <w:rPr/>
      </w:pPr>
      <w:r w:rsidDel="00000000" w:rsidR="00000000" w:rsidRPr="00000000">
        <w:rPr>
          <w:rtl w:val="0"/>
        </w:rPr>
        <w:t xml:space="preserve">Whether a private company performing a public function under government authority can be considered “State”, and whether its actions violating privacy can be challenged as infringement of Fundamental Rights.</w:t>
      </w:r>
    </w:p>
    <w:p w:rsidR="00000000" w:rsidDel="00000000" w:rsidP="00000000" w:rsidRDefault="00000000" w:rsidRPr="00000000" w14:paraId="00000B79">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7A">
      <w:pPr>
        <w:numPr>
          <w:ilvl w:val="0"/>
          <w:numId w:val="15"/>
        </w:numPr>
        <w:ind w:left="720" w:hanging="360"/>
        <w:rPr/>
      </w:pPr>
      <w:r w:rsidDel="00000000" w:rsidR="00000000" w:rsidRPr="00000000">
        <w:rPr>
          <w:rtl w:val="0"/>
        </w:rPr>
        <w:t xml:space="preserve">Ajay Hasia v. Khalid Mujib Sehravardi</w:t>
      </w:r>
    </w:p>
    <w:p w:rsidR="00000000" w:rsidDel="00000000" w:rsidP="00000000" w:rsidRDefault="00000000" w:rsidRPr="00000000" w14:paraId="00000B7B">
      <w:pPr>
        <w:numPr>
          <w:ilvl w:val="0"/>
          <w:numId w:val="15"/>
        </w:numPr>
        <w:ind w:left="720" w:hanging="360"/>
        <w:rPr/>
      </w:pPr>
      <w:r w:rsidDel="00000000" w:rsidR="00000000" w:rsidRPr="00000000">
        <w:rPr>
          <w:rtl w:val="0"/>
        </w:rPr>
        <w:t xml:space="preserve">Justice K.S. Puttaswamy v. Union of India</w:t>
      </w:r>
    </w:p>
    <w:p w:rsidR="00000000" w:rsidDel="00000000" w:rsidP="00000000" w:rsidRDefault="00000000" w:rsidRPr="00000000" w14:paraId="00000B7C">
      <w:pPr>
        <w:numPr>
          <w:ilvl w:val="0"/>
          <w:numId w:val="15"/>
        </w:numPr>
        <w:ind w:left="720" w:hanging="360"/>
        <w:rPr/>
      </w:pPr>
      <w:r w:rsidDel="00000000" w:rsidR="00000000" w:rsidRPr="00000000">
        <w:rPr>
          <w:rtl w:val="0"/>
        </w:rPr>
        <w:t xml:space="preserve">Zee Telefilms Ltd. v. Union of India</w:t>
      </w:r>
    </w:p>
    <w:p w:rsidR="00000000" w:rsidDel="00000000" w:rsidP="00000000" w:rsidRDefault="00000000" w:rsidRPr="00000000" w14:paraId="00000B7D">
      <w:pPr>
        <w:rPr/>
      </w:pPr>
      <w:r w:rsidDel="00000000" w:rsidR="00000000" w:rsidRPr="00000000">
        <w:rPr>
          <w:rtl w:val="0"/>
        </w:rPr>
      </w:r>
    </w:p>
    <w:p w:rsidR="00000000" w:rsidDel="00000000" w:rsidP="00000000" w:rsidRDefault="00000000" w:rsidRPr="00000000" w14:paraId="00000B7E">
      <w:pPr>
        <w:rPr>
          <w:b w:val="1"/>
          <w:bCs w:val="1"/>
        </w:rPr>
      </w:pPr>
      <w:r w:rsidDel="00000000" w:rsidR="00000000" w:rsidRPr="00000000">
        <w:rPr>
          <w:b w:val="1"/>
          <w:bCs w:val="1"/>
          <w:rtl w:val="0"/>
        </w:rPr>
        <w:t xml:space="preserve">Moot Proposition 6</w:t>
      </w:r>
    </w:p>
    <w:p w:rsidR="00000000" w:rsidDel="00000000" w:rsidP="00000000" w:rsidRDefault="00000000" w:rsidRPr="00000000" w14:paraId="00000B7F">
      <w:pPr>
        <w:rPr/>
      </w:pPr>
      <w:r w:rsidDel="00000000" w:rsidR="00000000" w:rsidRPr="00000000">
        <w:rPr>
          <w:rtl w:val="0"/>
        </w:rPr>
        <w:t xml:space="preserve">In 2029, the Legislative Assembly of Rajasthan passed a law titled the “Cultural Integrity and Social Harmony Act.” The law prohibited the public screening of films, plays, or online content that portrayed traditional social customs or local religious practices in a manner considered “disrespectful or offensive.”</w:t>
      </w:r>
    </w:p>
    <w:p w:rsidR="00000000" w:rsidDel="00000000" w:rsidP="00000000" w:rsidRDefault="00000000" w:rsidRPr="00000000" w14:paraId="00000B80">
      <w:pPr>
        <w:rPr/>
      </w:pPr>
      <w:r w:rsidDel="00000000" w:rsidR="00000000" w:rsidRPr="00000000">
        <w:rPr>
          <w:rtl w:val="0"/>
        </w:rPr>
        <w:t xml:space="preserve">The government argued that the legislation was introduced to protect cultural values and maintain social harmony, particularly in rural areas where tensions had recently arisen over controversial artistic performances.</w:t>
      </w:r>
    </w:p>
    <w:p w:rsidR="00000000" w:rsidDel="00000000" w:rsidP="00000000" w:rsidRDefault="00000000" w:rsidRPr="00000000" w14:paraId="00000B81">
      <w:pPr>
        <w:rPr/>
      </w:pPr>
      <w:r w:rsidDel="00000000" w:rsidR="00000000" w:rsidRPr="00000000">
        <w:rPr>
          <w:rtl w:val="0"/>
        </w:rPr>
        <w:t xml:space="preserve">Soon after the law came into force, the State Cultural Authority banned the screening of a documentary film produced by an independent filmmaker. The film critically examined certain social practices and traditions prevalent in rural Rajasthan.</w:t>
      </w:r>
    </w:p>
    <w:p w:rsidR="00000000" w:rsidDel="00000000" w:rsidP="00000000" w:rsidRDefault="00000000" w:rsidRPr="00000000" w14:paraId="00000B82">
      <w:pPr>
        <w:rPr/>
      </w:pPr>
      <w:r w:rsidDel="00000000" w:rsidR="00000000" w:rsidRPr="00000000">
        <w:rPr>
          <w:rtl w:val="0"/>
        </w:rPr>
        <w:t xml:space="preserve">The filmmaker challenged the ban before the Supreme Court of India, arguing that the law imposed vague and excessive restrictions on freedom of speech and expression. The petitioner contended that the legislation was inconsistent with fundamental rights and therefore void under constitutional provisions that invalidate laws inconsistent with Fundamental Rights.</w:t>
      </w:r>
    </w:p>
    <w:p w:rsidR="00000000" w:rsidDel="00000000" w:rsidP="00000000" w:rsidRDefault="00000000" w:rsidRPr="00000000" w14:paraId="00000B83">
      <w:pPr>
        <w:rPr/>
      </w:pPr>
      <w:r w:rsidDel="00000000" w:rsidR="00000000" w:rsidRPr="00000000">
        <w:rPr>
          <w:rtl w:val="0"/>
        </w:rPr>
        <w:t xml:space="preserve">The State Government defended the law by claiming that reasonable restrictions on free speech were necessary to maintain public order and cultural respect.</w:t>
      </w:r>
    </w:p>
    <w:p w:rsidR="00000000" w:rsidDel="00000000" w:rsidP="00000000" w:rsidRDefault="00000000" w:rsidRPr="00000000" w14:paraId="00000B84">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85">
      <w:pPr>
        <w:rPr/>
      </w:pPr>
      <w:r w:rsidDel="00000000" w:rsidR="00000000" w:rsidRPr="00000000">
        <w:rPr>
          <w:rtl w:val="0"/>
        </w:rPr>
        <w:t xml:space="preserve">Whether a state law restricting artistic expression to protect cultural sentiments is void for being inconsistent with Fundamental Rights, particularly the freedom of speech and expression.</w:t>
      </w:r>
    </w:p>
    <w:p w:rsidR="00000000" w:rsidDel="00000000" w:rsidP="00000000" w:rsidRDefault="00000000" w:rsidRPr="00000000" w14:paraId="00000B86">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87">
      <w:pPr>
        <w:numPr>
          <w:ilvl w:val="0"/>
          <w:numId w:val="16"/>
        </w:numPr>
        <w:ind w:left="720" w:hanging="360"/>
        <w:rPr/>
      </w:pPr>
      <w:r w:rsidDel="00000000" w:rsidR="00000000" w:rsidRPr="00000000">
        <w:rPr>
          <w:rtl w:val="0"/>
        </w:rPr>
        <w:t xml:space="preserve">Romesh Thappar v. State of Madras</w:t>
      </w:r>
    </w:p>
    <w:p w:rsidR="00000000" w:rsidDel="00000000" w:rsidP="00000000" w:rsidRDefault="00000000" w:rsidRPr="00000000" w14:paraId="00000B88">
      <w:pPr>
        <w:numPr>
          <w:ilvl w:val="0"/>
          <w:numId w:val="16"/>
        </w:numPr>
        <w:ind w:left="720" w:hanging="360"/>
        <w:rPr/>
      </w:pPr>
      <w:r w:rsidDel="00000000" w:rsidR="00000000" w:rsidRPr="00000000">
        <w:rPr>
          <w:rtl w:val="0"/>
        </w:rPr>
        <w:t xml:space="preserve">Shreya Singhal v. Union of India</w:t>
      </w:r>
    </w:p>
    <w:p w:rsidR="00000000" w:rsidDel="00000000" w:rsidP="00000000" w:rsidRDefault="00000000" w:rsidRPr="00000000" w14:paraId="00000B89">
      <w:pPr>
        <w:numPr>
          <w:ilvl w:val="0"/>
          <w:numId w:val="16"/>
        </w:numPr>
        <w:ind w:left="720" w:hanging="360"/>
        <w:rPr/>
      </w:pPr>
      <w:r w:rsidDel="00000000" w:rsidR="00000000" w:rsidRPr="00000000">
        <w:rPr>
          <w:rtl w:val="0"/>
        </w:rPr>
        <w:t xml:space="preserve">Keshavan Madhava Menon v. State of Bombay</w:t>
      </w:r>
    </w:p>
    <w:p w:rsidR="00000000" w:rsidDel="00000000" w:rsidP="00000000" w:rsidRDefault="00000000" w:rsidRPr="00000000" w14:paraId="00000B8A">
      <w:pPr>
        <w:rPr/>
      </w:pPr>
      <w:r w:rsidDel="00000000" w:rsidR="00000000" w:rsidRPr="00000000">
        <w:rPr>
          <w:rtl w:val="0"/>
        </w:rPr>
      </w:r>
    </w:p>
    <w:p w:rsidR="00000000" w:rsidDel="00000000" w:rsidP="00000000" w:rsidRDefault="00000000" w:rsidRPr="00000000" w14:paraId="00000B8B">
      <w:pPr>
        <w:rPr>
          <w:b w:val="1"/>
          <w:bCs w:val="1"/>
        </w:rPr>
      </w:pPr>
      <w:r w:rsidDel="00000000" w:rsidR="00000000" w:rsidRPr="00000000">
        <w:rPr>
          <w:b w:val="1"/>
          <w:bCs w:val="1"/>
          <w:rtl w:val="0"/>
        </w:rPr>
        <w:t xml:space="preserve">Moot Proposition 7</w:t>
      </w:r>
    </w:p>
    <w:p w:rsidR="00000000" w:rsidDel="00000000" w:rsidP="00000000" w:rsidRDefault="00000000" w:rsidRPr="00000000" w14:paraId="00000B8C">
      <w:pPr>
        <w:rPr/>
      </w:pPr>
      <w:r w:rsidDel="00000000" w:rsidR="00000000" w:rsidRPr="00000000">
        <w:rPr>
          <w:rtl w:val="0"/>
        </w:rPr>
        <w:t xml:space="preserve">In 2032, the Government of Maharashtra launched a new initiative called the “Predictive Policing and Public Safety Programme.” The programme used artificial intelligence to analyze large volumes of data, including criminal records, surveillance footage, and digital activity patterns, in order to predict individuals who might potentially be involved in future criminal activities.</w:t>
      </w:r>
    </w:p>
    <w:p w:rsidR="00000000" w:rsidDel="00000000" w:rsidP="00000000" w:rsidRDefault="00000000" w:rsidRPr="00000000" w14:paraId="00000B8D">
      <w:pPr>
        <w:rPr/>
      </w:pPr>
      <w:r w:rsidDel="00000000" w:rsidR="00000000" w:rsidRPr="00000000">
        <w:rPr>
          <w:rtl w:val="0"/>
        </w:rPr>
        <w:t xml:space="preserve">Based on the algorithm’s risk assessment, the police authorities were empowered to place certain individuals under preventive detention for a short period of investigation, even if no specific crime had yet been committed. The government justified the programme by stating that it would significantly reduce crime rates and enhance public safety.</w:t>
      </w:r>
    </w:p>
    <w:p w:rsidR="00000000" w:rsidDel="00000000" w:rsidP="00000000" w:rsidRDefault="00000000" w:rsidRPr="00000000" w14:paraId="00000B8E">
      <w:pPr>
        <w:rPr/>
      </w:pPr>
      <w:r w:rsidDel="00000000" w:rsidR="00000000" w:rsidRPr="00000000">
        <w:rPr>
          <w:rtl w:val="0"/>
        </w:rPr>
        <w:t xml:space="preserve">During the implementation of the programme, Arjun Mehta, a university student, was detained for seven days after the AI system classified him as a “high-risk individual” due to his association with certain online discussion groups that had previously criticized government policies.</w:t>
      </w:r>
    </w:p>
    <w:p w:rsidR="00000000" w:rsidDel="00000000" w:rsidP="00000000" w:rsidRDefault="00000000" w:rsidRPr="00000000" w14:paraId="00000B8F">
      <w:pPr>
        <w:rPr/>
      </w:pPr>
      <w:r w:rsidDel="00000000" w:rsidR="00000000" w:rsidRPr="00000000">
        <w:rPr>
          <w:rtl w:val="0"/>
        </w:rPr>
        <w:t xml:space="preserve">Arjun filed a petition before the Supreme Court of India, arguing that his detention without any clear evidence or formal charge violated his fundamental right to life and personal liberty. He also contended that reliance on an automated system without adequate procedural safeguards was arbitrary and unconstitutional.</w:t>
      </w:r>
    </w:p>
    <w:p w:rsidR="00000000" w:rsidDel="00000000" w:rsidP="00000000" w:rsidRDefault="00000000" w:rsidRPr="00000000" w14:paraId="00000B90">
      <w:pPr>
        <w:rPr/>
      </w:pPr>
      <w:r w:rsidDel="00000000" w:rsidR="00000000" w:rsidRPr="00000000">
        <w:rPr>
          <w:rtl w:val="0"/>
        </w:rPr>
        <w:t xml:space="preserve">The State Government defended the programme by arguing that preventive measures were necessary to maintain public safety in an increasingly digital and complex society.</w:t>
      </w:r>
    </w:p>
    <w:p w:rsidR="00000000" w:rsidDel="00000000" w:rsidP="00000000" w:rsidRDefault="00000000" w:rsidRPr="00000000" w14:paraId="00000B91">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92">
      <w:pPr>
        <w:rPr/>
      </w:pPr>
      <w:r w:rsidDel="00000000" w:rsidR="00000000" w:rsidRPr="00000000">
        <w:rPr>
          <w:rtl w:val="0"/>
        </w:rPr>
        <w:t xml:space="preserve">Whether preventive detention based on predictive technology violates the Right to Life and Personal Liberty under Article 21 of the Constitution.</w:t>
      </w:r>
    </w:p>
    <w:p w:rsidR="00000000" w:rsidDel="00000000" w:rsidP="00000000" w:rsidRDefault="00000000" w:rsidRPr="00000000" w14:paraId="00000B93">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94">
      <w:pPr>
        <w:numPr>
          <w:ilvl w:val="0"/>
          <w:numId w:val="17"/>
        </w:numPr>
        <w:ind w:left="720" w:hanging="360"/>
        <w:rPr/>
      </w:pPr>
      <w:r w:rsidDel="00000000" w:rsidR="00000000" w:rsidRPr="00000000">
        <w:rPr>
          <w:rtl w:val="0"/>
        </w:rPr>
        <w:t xml:space="preserve">Maneka Gandhi v. Union of India</w:t>
      </w:r>
    </w:p>
    <w:p w:rsidR="00000000" w:rsidDel="00000000" w:rsidP="00000000" w:rsidRDefault="00000000" w:rsidRPr="00000000" w14:paraId="00000B95">
      <w:pPr>
        <w:numPr>
          <w:ilvl w:val="0"/>
          <w:numId w:val="17"/>
        </w:numPr>
        <w:ind w:left="720" w:hanging="360"/>
        <w:rPr/>
      </w:pPr>
      <w:r w:rsidDel="00000000" w:rsidR="00000000" w:rsidRPr="00000000">
        <w:rPr>
          <w:rtl w:val="0"/>
        </w:rPr>
        <w:t xml:space="preserve">Justice K.S. Puttaswamy v. Union of India</w:t>
      </w:r>
    </w:p>
    <w:p w:rsidR="00000000" w:rsidDel="00000000" w:rsidP="00000000" w:rsidRDefault="00000000" w:rsidRPr="00000000" w14:paraId="00000B96">
      <w:pPr>
        <w:numPr>
          <w:ilvl w:val="0"/>
          <w:numId w:val="17"/>
        </w:numPr>
        <w:ind w:left="720" w:hanging="360"/>
        <w:rPr/>
      </w:pPr>
      <w:r w:rsidDel="00000000" w:rsidR="00000000" w:rsidRPr="00000000">
        <w:rPr>
          <w:rtl w:val="0"/>
        </w:rPr>
        <w:t xml:space="preserve">A.K. Gopalan v. State of Madras</w:t>
      </w:r>
    </w:p>
    <w:p w:rsidR="00000000" w:rsidDel="00000000" w:rsidP="00000000" w:rsidRDefault="00000000" w:rsidRPr="00000000" w14:paraId="00000B97">
      <w:pPr>
        <w:rPr/>
      </w:pPr>
      <w:r w:rsidDel="00000000" w:rsidR="00000000" w:rsidRPr="00000000">
        <w:rPr>
          <w:rtl w:val="0"/>
        </w:rPr>
      </w:r>
    </w:p>
    <w:p w:rsidR="00000000" w:rsidDel="00000000" w:rsidP="00000000" w:rsidRDefault="00000000" w:rsidRPr="00000000" w14:paraId="00000B98">
      <w:pPr>
        <w:rPr>
          <w:b w:val="1"/>
          <w:bCs w:val="1"/>
        </w:rPr>
      </w:pPr>
      <w:r w:rsidDel="00000000" w:rsidR="00000000" w:rsidRPr="00000000">
        <w:rPr>
          <w:b w:val="1"/>
          <w:bCs w:val="1"/>
          <w:rtl w:val="0"/>
        </w:rPr>
        <w:t xml:space="preserve">Moot Proposition 8</w:t>
      </w:r>
    </w:p>
    <w:p w:rsidR="00000000" w:rsidDel="00000000" w:rsidP="00000000" w:rsidRDefault="00000000" w:rsidRPr="00000000" w14:paraId="00000B99">
      <w:pPr>
        <w:rPr/>
      </w:pPr>
      <w:r w:rsidDel="00000000" w:rsidR="00000000" w:rsidRPr="00000000">
        <w:rPr>
          <w:rtl w:val="0"/>
        </w:rPr>
        <w:t xml:space="preserve">The Temple Entry and Cultural Autonomy Case</w:t>
      </w:r>
    </w:p>
    <w:p w:rsidR="00000000" w:rsidDel="00000000" w:rsidP="00000000" w:rsidRDefault="00000000" w:rsidRPr="00000000" w14:paraId="00000B9A">
      <w:pPr>
        <w:rPr/>
      </w:pPr>
      <w:r w:rsidDel="00000000" w:rsidR="00000000" w:rsidRPr="00000000">
        <w:rPr>
          <w:rtl w:val="0"/>
        </w:rPr>
        <w:t xml:space="preserve">In 2030, the Government of Kerala passed the “Religious Institutions Equality Act.” The law mandated that all publicly accessible temples in the state must allow entry to every individual regardless of gender, caste, or community, with the objective of promoting equality and eliminating discriminatory practices.</w:t>
      </w:r>
    </w:p>
    <w:p w:rsidR="00000000" w:rsidDel="00000000" w:rsidP="00000000" w:rsidRDefault="00000000" w:rsidRPr="00000000" w14:paraId="00000B9B">
      <w:pPr>
        <w:rPr/>
      </w:pPr>
      <w:r w:rsidDel="00000000" w:rsidR="00000000" w:rsidRPr="00000000">
        <w:rPr>
          <w:rtl w:val="0"/>
        </w:rPr>
        <w:t xml:space="preserve">The legislation was welcomed by many social justice organizations, who argued that it fulfilled the constitutional promise of equality and dignity.</w:t>
      </w:r>
    </w:p>
    <w:p w:rsidR="00000000" w:rsidDel="00000000" w:rsidP="00000000" w:rsidRDefault="00000000" w:rsidRPr="00000000" w14:paraId="00000B9C">
      <w:pPr>
        <w:rPr/>
      </w:pPr>
      <w:r w:rsidDel="00000000" w:rsidR="00000000" w:rsidRPr="00000000">
        <w:rPr>
          <w:rtl w:val="0"/>
        </w:rPr>
        <w:t xml:space="preserve">However, the trustees of an ancient temple claimed that the temple followed long-standing religious traditions that restricted entry to certain categories of individuals during specific rituals. They argued that these practices were integral to the temple’s religious customs and were protected under the freedom of religion guaranteed by the Constitution.</w:t>
      </w:r>
    </w:p>
    <w:p w:rsidR="00000000" w:rsidDel="00000000" w:rsidP="00000000" w:rsidRDefault="00000000" w:rsidRPr="00000000" w14:paraId="00000B9D">
      <w:pPr>
        <w:rPr/>
      </w:pPr>
      <w:r w:rsidDel="00000000" w:rsidR="00000000" w:rsidRPr="00000000">
        <w:rPr>
          <w:rtl w:val="0"/>
        </w:rPr>
        <w:t xml:space="preserve">The temple authorities filed a petition before the Supreme Court of India, claiming that the state law interfered with the autonomy of religious denominations and violated their right to manage religious affairs.</w:t>
      </w:r>
    </w:p>
    <w:p w:rsidR="00000000" w:rsidDel="00000000" w:rsidP="00000000" w:rsidRDefault="00000000" w:rsidRPr="00000000" w14:paraId="00000B9E">
      <w:pPr>
        <w:rPr/>
      </w:pPr>
      <w:r w:rsidDel="00000000" w:rsidR="00000000" w:rsidRPr="00000000">
        <w:rPr>
          <w:rtl w:val="0"/>
        </w:rPr>
        <w:t xml:space="preserve">The State Government defended the law by arguing that fundamental rights to equality and dignity must prevail over discriminatory customs, and that the Constitution allows the state to enact laws to promote social reform.</w:t>
      </w:r>
    </w:p>
    <w:p w:rsidR="00000000" w:rsidDel="00000000" w:rsidP="00000000" w:rsidRDefault="00000000" w:rsidRPr="00000000" w14:paraId="00000B9F">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A0">
      <w:pPr>
        <w:rPr/>
      </w:pPr>
      <w:r w:rsidDel="00000000" w:rsidR="00000000" w:rsidRPr="00000000">
        <w:rPr>
          <w:rtl w:val="0"/>
        </w:rPr>
        <w:t xml:space="preserve">Whether a state law allowing unrestricted entry into temples violates the freedom of religion, or whether it is justified to uphold the fundamental right to equality.</w:t>
      </w:r>
    </w:p>
    <w:p w:rsidR="00000000" w:rsidDel="00000000" w:rsidP="00000000" w:rsidRDefault="00000000" w:rsidRPr="00000000" w14:paraId="00000BA1">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A2">
      <w:pPr>
        <w:numPr>
          <w:ilvl w:val="0"/>
          <w:numId w:val="18"/>
        </w:numPr>
        <w:ind w:left="720" w:hanging="360"/>
        <w:rPr/>
      </w:pPr>
      <w:r w:rsidDel="00000000" w:rsidR="00000000" w:rsidRPr="00000000">
        <w:rPr>
          <w:rtl w:val="0"/>
        </w:rPr>
        <w:t xml:space="preserve">Indian Young Lawyers Association v. State of Kerala</w:t>
      </w:r>
    </w:p>
    <w:p w:rsidR="00000000" w:rsidDel="00000000" w:rsidP="00000000" w:rsidRDefault="00000000" w:rsidRPr="00000000" w14:paraId="00000BA3">
      <w:pPr>
        <w:numPr>
          <w:ilvl w:val="0"/>
          <w:numId w:val="18"/>
        </w:numPr>
        <w:ind w:left="720" w:hanging="360"/>
        <w:rPr/>
      </w:pPr>
      <w:r w:rsidDel="00000000" w:rsidR="00000000" w:rsidRPr="00000000">
        <w:rPr>
          <w:rtl w:val="0"/>
        </w:rPr>
        <w:t xml:space="preserve">Bijoe Emmanuel v. State of Kerala</w:t>
      </w:r>
    </w:p>
    <w:p w:rsidR="00000000" w:rsidDel="00000000" w:rsidP="00000000" w:rsidRDefault="00000000" w:rsidRPr="00000000" w14:paraId="00000BA4">
      <w:pPr>
        <w:numPr>
          <w:ilvl w:val="0"/>
          <w:numId w:val="18"/>
        </w:numPr>
        <w:ind w:left="720" w:hanging="360"/>
        <w:rPr/>
      </w:pPr>
      <w:r w:rsidDel="00000000" w:rsidR="00000000" w:rsidRPr="00000000">
        <w:rPr>
          <w:rtl w:val="0"/>
        </w:rPr>
        <w:t xml:space="preserve">Maneka Gandhi v. Union of India</w:t>
      </w:r>
    </w:p>
    <w:p w:rsidR="00000000" w:rsidDel="00000000" w:rsidP="00000000" w:rsidRDefault="00000000" w:rsidRPr="00000000" w14:paraId="00000BA5">
      <w:pPr>
        <w:rPr/>
      </w:pPr>
      <w:r w:rsidDel="00000000" w:rsidR="00000000" w:rsidRPr="00000000">
        <w:rPr>
          <w:rtl w:val="0"/>
        </w:rPr>
      </w:r>
    </w:p>
    <w:p w:rsidR="00000000" w:rsidDel="00000000" w:rsidP="00000000" w:rsidRDefault="00000000" w:rsidRPr="00000000" w14:paraId="00000BA6">
      <w:pPr>
        <w:rPr>
          <w:b w:val="1"/>
          <w:bCs w:val="1"/>
        </w:rPr>
      </w:pPr>
      <w:r w:rsidDel="00000000" w:rsidR="00000000" w:rsidRPr="00000000">
        <w:rPr>
          <w:b w:val="1"/>
          <w:bCs w:val="1"/>
          <w:rtl w:val="0"/>
        </w:rPr>
        <w:t xml:space="preserve">Moot Proposition 9</w:t>
      </w:r>
    </w:p>
    <w:p w:rsidR="00000000" w:rsidDel="00000000" w:rsidP="00000000" w:rsidRDefault="00000000" w:rsidRPr="00000000" w14:paraId="00000BA7">
      <w:pPr>
        <w:rPr/>
      </w:pPr>
      <w:r w:rsidDel="00000000" w:rsidR="00000000" w:rsidRPr="00000000">
        <w:rPr>
          <w:rtl w:val="0"/>
        </w:rPr>
        <w:t xml:space="preserve">In 2031, the Union Government of India launched a nationwide welfare programme called the “National Public Health Assurance Scheme.” The scheme was introduced with the objective of fulfilling the constitutional vision of improving public health and ensuring access to basic medical services for economically disadvantaged citizens.</w:t>
      </w:r>
    </w:p>
    <w:p w:rsidR="00000000" w:rsidDel="00000000" w:rsidP="00000000" w:rsidRDefault="00000000" w:rsidRPr="00000000" w14:paraId="00000BA8">
      <w:pPr>
        <w:rPr/>
      </w:pPr>
      <w:r w:rsidDel="00000000" w:rsidR="00000000" w:rsidRPr="00000000">
        <w:rPr>
          <w:rtl w:val="0"/>
        </w:rPr>
        <w:t xml:space="preserve">To fund the scheme, the government enacted legislation requiring private hospitals with more than 100 beds to reserve 30% of their treatment capacity for free services to low-income patients. The government argued that the law was inspired by the Directive Principles of State Policy, which encourage the state to promote public health and social welfare.</w:t>
      </w:r>
    </w:p>
    <w:p w:rsidR="00000000" w:rsidDel="00000000" w:rsidP="00000000" w:rsidRDefault="00000000" w:rsidRPr="00000000" w14:paraId="00000BA9">
      <w:pPr>
        <w:rPr/>
      </w:pPr>
      <w:r w:rsidDel="00000000" w:rsidR="00000000" w:rsidRPr="00000000">
        <w:rPr>
          <w:rtl w:val="0"/>
        </w:rPr>
        <w:t xml:space="preserve">However, a consortium of private hospitals challenged the legislation before the Supreme Court of India. They argued that the mandatory reservation imposed a heavy financial burden on private institutions and interfered with their freedom to conduct business.</w:t>
      </w:r>
    </w:p>
    <w:p w:rsidR="00000000" w:rsidDel="00000000" w:rsidP="00000000" w:rsidRDefault="00000000" w:rsidRPr="00000000" w14:paraId="00000BAA">
      <w:pPr>
        <w:rPr/>
      </w:pPr>
      <w:r w:rsidDel="00000000" w:rsidR="00000000" w:rsidRPr="00000000">
        <w:rPr>
          <w:rtl w:val="0"/>
        </w:rPr>
        <w:t xml:space="preserve">Public interest groups supported the government’s policy, arguing that access to healthcare is closely connected with the right to life and human dignity, and that Directive Principles require the state to take steps to ensure the welfare of citizens.</w:t>
      </w:r>
    </w:p>
    <w:p w:rsidR="00000000" w:rsidDel="00000000" w:rsidP="00000000" w:rsidRDefault="00000000" w:rsidRPr="00000000" w14:paraId="00000BAB">
      <w:pPr>
        <w:rPr/>
      </w:pPr>
      <w:r w:rsidDel="00000000" w:rsidR="00000000" w:rsidRPr="00000000">
        <w:rPr>
          <w:rtl w:val="0"/>
        </w:rPr>
        <w:t xml:space="preserve">The case raised a constitutional debate regarding how courts should balance Fundamental Rights with Directive Principles of State Policy.</w:t>
      </w:r>
    </w:p>
    <w:p w:rsidR="00000000" w:rsidDel="00000000" w:rsidP="00000000" w:rsidRDefault="00000000" w:rsidRPr="00000000" w14:paraId="00000BAC">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AD">
      <w:pPr>
        <w:rPr/>
      </w:pPr>
      <w:r w:rsidDel="00000000" w:rsidR="00000000" w:rsidRPr="00000000">
        <w:rPr>
          <w:rtl w:val="0"/>
        </w:rPr>
        <w:t xml:space="preserve">Whether legislation enacted to implement Directive Principles relating to public health can impose restrictions that affect Fundamental Rights, particularly when the right to life and dignity of citizens is involved.</w:t>
      </w:r>
    </w:p>
    <w:p w:rsidR="00000000" w:rsidDel="00000000" w:rsidP="00000000" w:rsidRDefault="00000000" w:rsidRPr="00000000" w14:paraId="00000BAE">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AF">
      <w:pPr>
        <w:numPr>
          <w:ilvl w:val="0"/>
          <w:numId w:val="1"/>
        </w:numPr>
        <w:ind w:left="720" w:hanging="360"/>
        <w:rPr/>
      </w:pPr>
      <w:r w:rsidDel="00000000" w:rsidR="00000000" w:rsidRPr="00000000">
        <w:rPr>
          <w:rtl w:val="0"/>
        </w:rPr>
        <w:t xml:space="preserve">Minerva Mills v. Union of India</w:t>
      </w:r>
    </w:p>
    <w:p w:rsidR="00000000" w:rsidDel="00000000" w:rsidP="00000000" w:rsidRDefault="00000000" w:rsidRPr="00000000" w14:paraId="00000BB0">
      <w:pPr>
        <w:numPr>
          <w:ilvl w:val="0"/>
          <w:numId w:val="1"/>
        </w:numPr>
        <w:ind w:left="720" w:hanging="360"/>
        <w:rPr/>
      </w:pPr>
      <w:r w:rsidDel="00000000" w:rsidR="00000000" w:rsidRPr="00000000">
        <w:rPr>
          <w:rtl w:val="0"/>
        </w:rPr>
        <w:t xml:space="preserve">Unni Krishnan v. State of Andhra Pradesh</w:t>
      </w:r>
    </w:p>
    <w:p w:rsidR="00000000" w:rsidDel="00000000" w:rsidP="00000000" w:rsidRDefault="00000000" w:rsidRPr="00000000" w14:paraId="00000BB1">
      <w:pPr>
        <w:numPr>
          <w:ilvl w:val="0"/>
          <w:numId w:val="1"/>
        </w:numPr>
        <w:ind w:left="720" w:hanging="360"/>
        <w:rPr/>
      </w:pPr>
      <w:r w:rsidDel="00000000" w:rsidR="00000000" w:rsidRPr="00000000">
        <w:rPr>
          <w:rtl w:val="0"/>
        </w:rPr>
        <w:t xml:space="preserve">Olga Tellis v. Bombay Municipal Corporation</w:t>
      </w:r>
    </w:p>
    <w:p w:rsidR="00000000" w:rsidDel="00000000" w:rsidP="00000000" w:rsidRDefault="00000000" w:rsidRPr="00000000" w14:paraId="00000BB2">
      <w:pPr>
        <w:rPr/>
      </w:pPr>
      <w:r w:rsidDel="00000000" w:rsidR="00000000" w:rsidRPr="00000000">
        <w:rPr>
          <w:rtl w:val="0"/>
        </w:rPr>
      </w:r>
    </w:p>
    <w:p w:rsidR="00000000" w:rsidDel="00000000" w:rsidP="00000000" w:rsidRDefault="00000000" w:rsidRPr="00000000" w14:paraId="00000BB3">
      <w:pPr>
        <w:rPr>
          <w:b w:val="1"/>
          <w:bCs w:val="1"/>
        </w:rPr>
      </w:pPr>
      <w:r w:rsidDel="00000000" w:rsidR="00000000" w:rsidRPr="00000000">
        <w:rPr>
          <w:b w:val="1"/>
          <w:bCs w:val="1"/>
          <w:rtl w:val="0"/>
        </w:rPr>
        <w:t xml:space="preserve">Moot Proposition 10</w:t>
      </w:r>
    </w:p>
    <w:p w:rsidR="00000000" w:rsidDel="00000000" w:rsidP="00000000" w:rsidRDefault="00000000" w:rsidRPr="00000000" w14:paraId="00000BB4">
      <w:pPr>
        <w:rPr/>
      </w:pPr>
      <w:r w:rsidDel="00000000" w:rsidR="00000000" w:rsidRPr="00000000">
        <w:rPr>
          <w:rtl w:val="0"/>
        </w:rPr>
        <w:t xml:space="preserve">In 2031, the Union Government launched the “National Nutrition Security Programme”, a welfare initiative designed to combat widespread malnutrition among children and pregnant women in rural areas. Under the programme, the government directed private food manufacturing companies to supply a fixed percentage of their production to government welfare schemes at subsidized rates.</w:t>
      </w:r>
    </w:p>
    <w:p w:rsidR="00000000" w:rsidDel="00000000" w:rsidP="00000000" w:rsidRDefault="00000000" w:rsidRPr="00000000" w14:paraId="00000BB5">
      <w:pPr>
        <w:rPr/>
      </w:pPr>
      <w:r w:rsidDel="00000000" w:rsidR="00000000" w:rsidRPr="00000000">
        <w:rPr>
          <w:rtl w:val="0"/>
        </w:rPr>
        <w:t xml:space="preserve">The government justified the directive by referring to the Directive Principles, particularly the constitutional obligation to raise the level of nutrition and improve public health.</w:t>
      </w:r>
    </w:p>
    <w:p w:rsidR="00000000" w:rsidDel="00000000" w:rsidP="00000000" w:rsidRDefault="00000000" w:rsidRPr="00000000" w14:paraId="00000BB6">
      <w:pPr>
        <w:rPr/>
      </w:pPr>
      <w:r w:rsidDel="00000000" w:rsidR="00000000" w:rsidRPr="00000000">
        <w:rPr>
          <w:rtl w:val="0"/>
        </w:rPr>
        <w:t xml:space="preserve">Several major food corporations challenged the policy before the Supreme Court of India, arguing that the compulsory supply requirement violated their right to conduct business freely and amounted to indirect economic control over private enterprise.</w:t>
      </w:r>
    </w:p>
    <w:p w:rsidR="00000000" w:rsidDel="00000000" w:rsidP="00000000" w:rsidRDefault="00000000" w:rsidRPr="00000000" w14:paraId="00000BB7">
      <w:pPr>
        <w:rPr/>
      </w:pPr>
      <w:r w:rsidDel="00000000" w:rsidR="00000000" w:rsidRPr="00000000">
        <w:rPr>
          <w:rtl w:val="0"/>
        </w:rPr>
        <w:t xml:space="preserve">Public interest organizations supported the government’s programme, emphasizing that the Constitution expects the state to prioritize the health and welfare of children and marginalized communities. They argued that economic rights of corporations must be balanced against the state’s responsibility to secure social justice.</w:t>
      </w:r>
    </w:p>
    <w:p w:rsidR="00000000" w:rsidDel="00000000" w:rsidP="00000000" w:rsidRDefault="00000000" w:rsidRPr="00000000" w14:paraId="00000BB8">
      <w:pPr>
        <w:rPr/>
      </w:pPr>
      <w:r w:rsidDel="00000000" w:rsidR="00000000" w:rsidRPr="00000000">
        <w:rPr>
          <w:rtl w:val="0"/>
        </w:rPr>
        <w:t xml:space="preserve">The dispute raised broader constitutional questions regarding the extent to which Directive Principles can guide economic policy and influence private sector obligations.</w:t>
      </w:r>
    </w:p>
    <w:p w:rsidR="00000000" w:rsidDel="00000000" w:rsidP="00000000" w:rsidRDefault="00000000" w:rsidRPr="00000000" w14:paraId="00000BB9">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BA">
      <w:pPr>
        <w:rPr/>
      </w:pPr>
      <w:r w:rsidDel="00000000" w:rsidR="00000000" w:rsidRPr="00000000">
        <w:rPr>
          <w:rtl w:val="0"/>
        </w:rPr>
        <w:t xml:space="preserve">Whether the State can impose economic obligations on private companies in order to implement Directive Principles relating to nutrition and public health.</w:t>
      </w:r>
    </w:p>
    <w:p w:rsidR="00000000" w:rsidDel="00000000" w:rsidP="00000000" w:rsidRDefault="00000000" w:rsidRPr="00000000" w14:paraId="00000BBB">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BC">
      <w:pPr>
        <w:numPr>
          <w:ilvl w:val="0"/>
          <w:numId w:val="2"/>
        </w:numPr>
        <w:ind w:left="720" w:hanging="360"/>
        <w:rPr/>
      </w:pPr>
      <w:r w:rsidDel="00000000" w:rsidR="00000000" w:rsidRPr="00000000">
        <w:rPr>
          <w:rtl w:val="0"/>
        </w:rPr>
        <w:t xml:space="preserve">Minerva Mills v. Union of India</w:t>
      </w:r>
    </w:p>
    <w:p w:rsidR="00000000" w:rsidDel="00000000" w:rsidP="00000000" w:rsidRDefault="00000000" w:rsidRPr="00000000" w14:paraId="00000BBD">
      <w:pPr>
        <w:numPr>
          <w:ilvl w:val="0"/>
          <w:numId w:val="2"/>
        </w:numPr>
        <w:ind w:left="720" w:hanging="360"/>
        <w:rPr/>
      </w:pPr>
      <w:r w:rsidDel="00000000" w:rsidR="00000000" w:rsidRPr="00000000">
        <w:rPr>
          <w:rtl w:val="0"/>
        </w:rPr>
        <w:t xml:space="preserve">Mohini Jain v. State of Karnataka</w:t>
      </w:r>
    </w:p>
    <w:p w:rsidR="00000000" w:rsidDel="00000000" w:rsidP="00000000" w:rsidRDefault="00000000" w:rsidRPr="00000000" w14:paraId="00000BBE">
      <w:pPr>
        <w:numPr>
          <w:ilvl w:val="0"/>
          <w:numId w:val="2"/>
        </w:numPr>
        <w:ind w:left="720" w:hanging="360"/>
        <w:rPr/>
      </w:pPr>
      <w:r w:rsidDel="00000000" w:rsidR="00000000" w:rsidRPr="00000000">
        <w:rPr>
          <w:rtl w:val="0"/>
        </w:rPr>
        <w:t xml:space="preserve">Unni Krishnan v. State of Andhra Pradesh</w:t>
      </w:r>
    </w:p>
    <w:p w:rsidR="00000000" w:rsidDel="00000000" w:rsidP="00000000" w:rsidRDefault="00000000" w:rsidRPr="00000000" w14:paraId="00000BBF">
      <w:pPr>
        <w:rPr/>
      </w:pPr>
      <w:r w:rsidDel="00000000" w:rsidR="00000000" w:rsidRPr="00000000">
        <w:rPr>
          <w:rtl w:val="0"/>
        </w:rPr>
      </w:r>
    </w:p>
    <w:p w:rsidR="00000000" w:rsidDel="00000000" w:rsidP="00000000" w:rsidRDefault="00000000" w:rsidRPr="00000000" w14:paraId="00000BC0">
      <w:pPr>
        <w:rPr>
          <w:b w:val="1"/>
          <w:bCs w:val="1"/>
        </w:rPr>
      </w:pPr>
      <w:r w:rsidDel="00000000" w:rsidR="00000000" w:rsidRPr="00000000">
        <w:rPr>
          <w:b w:val="1"/>
          <w:bCs w:val="1"/>
          <w:rtl w:val="0"/>
        </w:rPr>
        <w:t xml:space="preserve">Moot Proposition 11</w:t>
      </w:r>
    </w:p>
    <w:p w:rsidR="00000000" w:rsidDel="00000000" w:rsidP="00000000" w:rsidRDefault="00000000" w:rsidRPr="00000000" w14:paraId="00000BC1">
      <w:pPr>
        <w:rPr/>
      </w:pPr>
      <w:r w:rsidDel="00000000" w:rsidR="00000000" w:rsidRPr="00000000">
        <w:rPr>
          <w:rtl w:val="0"/>
        </w:rPr>
        <w:t xml:space="preserve">In 2031, the Government of Rajasthan introduced a policy called the “National Heritage Protection and Cultural Responsibility Regulation.” The policy prohibited public demonstrations, commercial filming, and large gatherings within a one-kilometre radius of designated historical monuments.</w:t>
      </w:r>
    </w:p>
    <w:p w:rsidR="00000000" w:rsidDel="00000000" w:rsidP="00000000" w:rsidRDefault="00000000" w:rsidRPr="00000000" w14:paraId="00000BC2">
      <w:pPr>
        <w:rPr/>
      </w:pPr>
      <w:r w:rsidDel="00000000" w:rsidR="00000000" w:rsidRPr="00000000">
        <w:rPr>
          <w:rtl w:val="0"/>
        </w:rPr>
        <w:t xml:space="preserve">The government justified the regulation by referring to the fundamental duty of every citizen to value and preserve the rich heritage of the nation’s composite culture. Authorities argued that increased tourism, protests, and commercial events near heritage monuments were causing physical damage and disturbing the cultural sanctity of these sites.</w:t>
      </w:r>
    </w:p>
    <w:p w:rsidR="00000000" w:rsidDel="00000000" w:rsidP="00000000" w:rsidRDefault="00000000" w:rsidRPr="00000000" w14:paraId="00000BC3">
      <w:pPr>
        <w:rPr/>
      </w:pPr>
      <w:r w:rsidDel="00000000" w:rsidR="00000000" w:rsidRPr="00000000">
        <w:rPr>
          <w:rtl w:val="0"/>
        </w:rPr>
        <w:t xml:space="preserve">However, a group of social activists challenged the regulation after they were denied permission to hold a peaceful cultural protest near a historic fort in Jaipur. The activists claimed that the ban violated their fundamental right to freedom of speech and peaceful assembly.</w:t>
      </w:r>
    </w:p>
    <w:p w:rsidR="00000000" w:rsidDel="00000000" w:rsidP="00000000" w:rsidRDefault="00000000" w:rsidRPr="00000000" w14:paraId="00000BC4">
      <w:pPr>
        <w:rPr/>
      </w:pPr>
      <w:r w:rsidDel="00000000" w:rsidR="00000000" w:rsidRPr="00000000">
        <w:rPr>
          <w:rtl w:val="0"/>
        </w:rPr>
        <w:t xml:space="preserve">The petitioners filed a writ petition before the Supreme Court of India, arguing that while citizens have a duty to protect national heritage, such duties cannot be used to impose blanket restrictions on constitutional freedoms.</w:t>
      </w:r>
    </w:p>
    <w:p w:rsidR="00000000" w:rsidDel="00000000" w:rsidP="00000000" w:rsidRDefault="00000000" w:rsidRPr="00000000" w14:paraId="00000BC5">
      <w:pPr>
        <w:rPr/>
      </w:pPr>
      <w:r w:rsidDel="00000000" w:rsidR="00000000" w:rsidRPr="00000000">
        <w:rPr>
          <w:rtl w:val="0"/>
        </w:rPr>
        <w:t xml:space="preserve">The State Government defended its action by stating that the Constitution expects citizens to respect and preserve cultural heritage, and that reasonable restrictions are necessary to ensure the protection of historical monuments for future generations.</w:t>
      </w:r>
    </w:p>
    <w:p w:rsidR="00000000" w:rsidDel="00000000" w:rsidP="00000000" w:rsidRDefault="00000000" w:rsidRPr="00000000" w14:paraId="00000BC6">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C7">
      <w:pPr>
        <w:rPr/>
      </w:pPr>
      <w:r w:rsidDel="00000000" w:rsidR="00000000" w:rsidRPr="00000000">
        <w:rPr>
          <w:rtl w:val="0"/>
        </w:rPr>
        <w:t xml:space="preserve">Whether the State can impose restrictions on freedom of speech and assembly by relying on the Fundamental Duty to preserve national heritage.</w:t>
      </w:r>
    </w:p>
    <w:p w:rsidR="00000000" w:rsidDel="00000000" w:rsidP="00000000" w:rsidRDefault="00000000" w:rsidRPr="00000000" w14:paraId="00000BC8">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C9">
      <w:pPr>
        <w:numPr>
          <w:ilvl w:val="0"/>
          <w:numId w:val="3"/>
        </w:numPr>
        <w:ind w:left="720" w:hanging="360"/>
        <w:rPr/>
      </w:pPr>
      <w:r w:rsidDel="00000000" w:rsidR="00000000" w:rsidRPr="00000000">
        <w:rPr>
          <w:rtl w:val="0"/>
        </w:rPr>
        <w:t xml:space="preserve">M.C. Mehta v. Union of India</w:t>
      </w:r>
    </w:p>
    <w:p w:rsidR="00000000" w:rsidDel="00000000" w:rsidP="00000000" w:rsidRDefault="00000000" w:rsidRPr="00000000" w14:paraId="00000BCA">
      <w:pPr>
        <w:numPr>
          <w:ilvl w:val="0"/>
          <w:numId w:val="3"/>
        </w:numPr>
        <w:ind w:left="720" w:hanging="360"/>
        <w:rPr/>
      </w:pPr>
      <w:r w:rsidDel="00000000" w:rsidR="00000000" w:rsidRPr="00000000">
        <w:rPr>
          <w:rtl w:val="0"/>
        </w:rPr>
        <w:t xml:space="preserve">AIIMS Students Union v. AIIMS</w:t>
      </w:r>
    </w:p>
    <w:p w:rsidR="00000000" w:rsidDel="00000000" w:rsidP="00000000" w:rsidRDefault="00000000" w:rsidRPr="00000000" w14:paraId="00000BCB">
      <w:pPr>
        <w:numPr>
          <w:ilvl w:val="0"/>
          <w:numId w:val="3"/>
        </w:numPr>
        <w:ind w:left="720" w:hanging="360"/>
        <w:rPr/>
      </w:pPr>
      <w:r w:rsidDel="00000000" w:rsidR="00000000" w:rsidRPr="00000000">
        <w:rPr>
          <w:rtl w:val="0"/>
        </w:rPr>
        <w:t xml:space="preserve">Maneka Gandhi v. Union of India</w:t>
      </w:r>
    </w:p>
    <w:p w:rsidR="00000000" w:rsidDel="00000000" w:rsidP="00000000" w:rsidRDefault="00000000" w:rsidRPr="00000000" w14:paraId="00000BCC">
      <w:pPr>
        <w:rPr/>
      </w:pPr>
      <w:r w:rsidDel="00000000" w:rsidR="00000000" w:rsidRPr="00000000">
        <w:rPr>
          <w:rtl w:val="0"/>
        </w:rPr>
      </w:r>
    </w:p>
    <w:p w:rsidR="00000000" w:rsidDel="00000000" w:rsidP="00000000" w:rsidRDefault="00000000" w:rsidRPr="00000000" w14:paraId="00000BCD">
      <w:pPr>
        <w:rPr>
          <w:b w:val="1"/>
          <w:bCs w:val="1"/>
        </w:rPr>
      </w:pPr>
      <w:r w:rsidDel="00000000" w:rsidR="00000000" w:rsidRPr="00000000">
        <w:rPr>
          <w:b w:val="1"/>
          <w:bCs w:val="1"/>
          <w:rtl w:val="0"/>
        </w:rPr>
        <w:t xml:space="preserve">Moot Proposition 12</w:t>
      </w:r>
    </w:p>
    <w:p w:rsidR="00000000" w:rsidDel="00000000" w:rsidP="00000000" w:rsidRDefault="00000000" w:rsidRPr="00000000" w14:paraId="00000BCE">
      <w:pPr>
        <w:rPr/>
      </w:pPr>
      <w:r w:rsidDel="00000000" w:rsidR="00000000" w:rsidRPr="00000000">
        <w:rPr>
          <w:rtl w:val="0"/>
        </w:rPr>
        <w:t xml:space="preserve">In 2032, the Government of Himachal Pradesh enacted a law titled the “Citizen Environmental Responsibility Act.” The law required residents of urban areas to participate in mandatory community environmental programmes such as tree plantation drives, waste segregation campaigns, and local environmental awareness activities.</w:t>
      </w:r>
    </w:p>
    <w:p w:rsidR="00000000" w:rsidDel="00000000" w:rsidP="00000000" w:rsidRDefault="00000000" w:rsidRPr="00000000" w14:paraId="00000BCF">
      <w:pPr>
        <w:rPr/>
      </w:pPr>
      <w:r w:rsidDel="00000000" w:rsidR="00000000" w:rsidRPr="00000000">
        <w:rPr>
          <w:rtl w:val="0"/>
        </w:rPr>
        <w:t xml:space="preserve">The government stated that the law was introduced to promote the fundamental duty of every citizen to protect and improve the natural environment, including forests, lakes, rivers, and wildlife.</w:t>
      </w:r>
    </w:p>
    <w:p w:rsidR="00000000" w:rsidDel="00000000" w:rsidP="00000000" w:rsidRDefault="00000000" w:rsidRPr="00000000" w14:paraId="00000BD0">
      <w:pPr>
        <w:rPr/>
      </w:pPr>
      <w:r w:rsidDel="00000000" w:rsidR="00000000" w:rsidRPr="00000000">
        <w:rPr>
          <w:rtl w:val="0"/>
        </w:rPr>
        <w:t xml:space="preserve">Under the law, citizens who repeatedly refused to participate in these environmental activities were required to pay a monetary penalty. A group of residents challenged the law, arguing that participation in such programmes cannot be made compulsory, and that penalizing citizens for failing to perform such duties violated their personal liberty.</w:t>
      </w:r>
    </w:p>
    <w:p w:rsidR="00000000" w:rsidDel="00000000" w:rsidP="00000000" w:rsidRDefault="00000000" w:rsidRPr="00000000" w14:paraId="00000BD1">
      <w:pPr>
        <w:rPr/>
      </w:pPr>
      <w:r w:rsidDel="00000000" w:rsidR="00000000" w:rsidRPr="00000000">
        <w:rPr>
          <w:rtl w:val="0"/>
        </w:rPr>
        <w:t xml:space="preserve">The petitioners approached the Supreme Court of India, arguing that Fundamental Duties are moral obligations rather than legally enforceable mandates.</w:t>
      </w:r>
    </w:p>
    <w:p w:rsidR="00000000" w:rsidDel="00000000" w:rsidP="00000000" w:rsidRDefault="00000000" w:rsidRPr="00000000" w14:paraId="00000BD2">
      <w:pPr>
        <w:rPr/>
      </w:pPr>
      <w:r w:rsidDel="00000000" w:rsidR="00000000" w:rsidRPr="00000000">
        <w:rPr>
          <w:rtl w:val="0"/>
        </w:rPr>
        <w:t xml:space="preserve">The State Government argued that environmental degradation had reached alarming levels and that enforcing citizens’ participation was necessary to fulfill the constitutional vision of environmental protection.</w:t>
      </w:r>
    </w:p>
    <w:p w:rsidR="00000000" w:rsidDel="00000000" w:rsidP="00000000" w:rsidRDefault="00000000" w:rsidRPr="00000000" w14:paraId="00000BD3">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D4">
      <w:pPr>
        <w:rPr/>
      </w:pPr>
      <w:r w:rsidDel="00000000" w:rsidR="00000000" w:rsidRPr="00000000">
        <w:rPr>
          <w:rtl w:val="0"/>
        </w:rPr>
        <w:t xml:space="preserve">Whether the State can impose legal penalties on citizens for failing to perform Fundamental Duties, particularly the duty to protect the environment.</w:t>
      </w:r>
    </w:p>
    <w:p w:rsidR="00000000" w:rsidDel="00000000" w:rsidP="00000000" w:rsidRDefault="00000000" w:rsidRPr="00000000" w14:paraId="00000BD5">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D6">
      <w:pPr>
        <w:numPr>
          <w:ilvl w:val="0"/>
          <w:numId w:val="4"/>
        </w:numPr>
        <w:ind w:left="720" w:hanging="360"/>
        <w:rPr/>
      </w:pPr>
      <w:r w:rsidDel="00000000" w:rsidR="00000000" w:rsidRPr="00000000">
        <w:rPr>
          <w:rtl w:val="0"/>
        </w:rPr>
        <w:t xml:space="preserve">M.C. Mehta v. Union of India</w:t>
      </w:r>
    </w:p>
    <w:p w:rsidR="00000000" w:rsidDel="00000000" w:rsidP="00000000" w:rsidRDefault="00000000" w:rsidRPr="00000000" w14:paraId="00000BD7">
      <w:pPr>
        <w:numPr>
          <w:ilvl w:val="0"/>
          <w:numId w:val="4"/>
        </w:numPr>
        <w:ind w:left="720" w:hanging="360"/>
        <w:rPr/>
      </w:pPr>
      <w:r w:rsidDel="00000000" w:rsidR="00000000" w:rsidRPr="00000000">
        <w:rPr>
          <w:rtl w:val="0"/>
        </w:rPr>
        <w:t xml:space="preserve">Rural Litigation and Entitlement Kendra v. State of Uttar Pradesh</w:t>
      </w:r>
    </w:p>
    <w:p w:rsidR="00000000" w:rsidDel="00000000" w:rsidP="00000000" w:rsidRDefault="00000000" w:rsidRPr="00000000" w14:paraId="00000BD8">
      <w:pPr>
        <w:numPr>
          <w:ilvl w:val="0"/>
          <w:numId w:val="4"/>
        </w:numPr>
        <w:ind w:left="720" w:hanging="360"/>
        <w:rPr/>
      </w:pPr>
      <w:r w:rsidDel="00000000" w:rsidR="00000000" w:rsidRPr="00000000">
        <w:rPr>
          <w:rtl w:val="0"/>
        </w:rPr>
        <w:t xml:space="preserve">AIIMS Students Union v. AIIMS</w:t>
      </w:r>
    </w:p>
    <w:p w:rsidR="00000000" w:rsidDel="00000000" w:rsidP="00000000" w:rsidRDefault="00000000" w:rsidRPr="00000000" w14:paraId="00000BD9">
      <w:pPr>
        <w:rPr/>
      </w:pPr>
      <w:r w:rsidDel="00000000" w:rsidR="00000000" w:rsidRPr="00000000">
        <w:rPr>
          <w:rtl w:val="0"/>
        </w:rPr>
      </w:r>
    </w:p>
    <w:p w:rsidR="00000000" w:rsidDel="00000000" w:rsidP="00000000" w:rsidRDefault="00000000" w:rsidRPr="00000000" w14:paraId="00000BDA">
      <w:pPr>
        <w:rPr>
          <w:b w:val="1"/>
          <w:bCs w:val="1"/>
        </w:rPr>
      </w:pPr>
      <w:r w:rsidDel="00000000" w:rsidR="00000000" w:rsidRPr="00000000">
        <w:rPr>
          <w:b w:val="1"/>
          <w:bCs w:val="1"/>
          <w:rtl w:val="0"/>
        </w:rPr>
        <w:t xml:space="preserve">Moot Proposition 13</w:t>
      </w:r>
    </w:p>
    <w:p w:rsidR="00000000" w:rsidDel="00000000" w:rsidP="00000000" w:rsidRDefault="00000000" w:rsidRPr="00000000" w14:paraId="00000BDB">
      <w:pPr>
        <w:rPr/>
      </w:pPr>
      <w:r w:rsidDel="00000000" w:rsidR="00000000" w:rsidRPr="00000000">
        <w:rPr>
          <w:rtl w:val="0"/>
        </w:rPr>
        <w:t xml:space="preserve">In 2033, the Parliament of India was scheduled to debate a highly controversial bill titled the “National Digital Security Regulation Bill.” The bill proposed strict regulations on encrypted communication platforms and granted extensive powers to security agencies to monitor digital communications in the interest of national security.</w:t>
      </w:r>
    </w:p>
    <w:p w:rsidR="00000000" w:rsidDel="00000000" w:rsidP="00000000" w:rsidRDefault="00000000" w:rsidRPr="00000000" w14:paraId="00000BDC">
      <w:pPr>
        <w:rPr/>
      </w:pPr>
      <w:r w:rsidDel="00000000" w:rsidR="00000000" w:rsidRPr="00000000">
        <w:rPr>
          <w:rtl w:val="0"/>
        </w:rPr>
        <w:t xml:space="preserve">However, before the bill could be debated in Parliament, the Union Cabinet advised the President to promulgate an ordinance under Article 123, claiming that urgent action was required to prevent cyber threats and digital espionage.</w:t>
      </w:r>
    </w:p>
    <w:p w:rsidR="00000000" w:rsidDel="00000000" w:rsidP="00000000" w:rsidRDefault="00000000" w:rsidRPr="00000000" w14:paraId="00000BDD">
      <w:pPr>
        <w:rPr/>
      </w:pPr>
      <w:r w:rsidDel="00000000" w:rsidR="00000000" w:rsidRPr="00000000">
        <w:rPr>
          <w:rtl w:val="0"/>
        </w:rPr>
        <w:t xml:space="preserve">Acting on the advice of the Council of Ministers, the President of India promulgated the ordinance while Parliament was not in session. Soon after the ordinance came into force, civil liberty groups criticized the move, arguing that the government had bypassed parliamentary debate and democratic scrutiny.</w:t>
      </w:r>
    </w:p>
    <w:p w:rsidR="00000000" w:rsidDel="00000000" w:rsidP="00000000" w:rsidRDefault="00000000" w:rsidRPr="00000000" w14:paraId="00000BDE">
      <w:pPr>
        <w:rPr/>
      </w:pPr>
      <w:r w:rsidDel="00000000" w:rsidR="00000000" w:rsidRPr="00000000">
        <w:rPr>
          <w:rtl w:val="0"/>
        </w:rPr>
        <w:t xml:space="preserve">A public interest petition was filed before the Supreme Court of India, challenging the validity of the ordinance. The petitioners argued that the ordinance-making power was being misused for political convenience rather than genuine urgency.</w:t>
      </w:r>
    </w:p>
    <w:p w:rsidR="00000000" w:rsidDel="00000000" w:rsidP="00000000" w:rsidRDefault="00000000" w:rsidRPr="00000000" w14:paraId="00000BDF">
      <w:pPr>
        <w:rPr/>
      </w:pPr>
      <w:r w:rsidDel="00000000" w:rsidR="00000000" w:rsidRPr="00000000">
        <w:rPr>
          <w:rtl w:val="0"/>
        </w:rPr>
        <w:t xml:space="preserve">The Union Government defended its action by stating that the Constitution allows the President to promulgate ordinances when immediate legislative action is necessary and Parliament is not in session.</w:t>
      </w:r>
    </w:p>
    <w:p w:rsidR="00000000" w:rsidDel="00000000" w:rsidP="00000000" w:rsidRDefault="00000000" w:rsidRPr="00000000" w14:paraId="00000BE0">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E1">
      <w:pPr>
        <w:rPr/>
      </w:pPr>
      <w:r w:rsidDel="00000000" w:rsidR="00000000" w:rsidRPr="00000000">
        <w:rPr>
          <w:rtl w:val="0"/>
        </w:rPr>
        <w:t xml:space="preserve">Whether the ordinance-making power exercised by the President on the advice of the Council of Ministers can be judicially reviewed for lack of genuine urgency.</w:t>
      </w:r>
    </w:p>
    <w:p w:rsidR="00000000" w:rsidDel="00000000" w:rsidP="00000000" w:rsidRDefault="00000000" w:rsidRPr="00000000" w14:paraId="00000BE2">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E3">
      <w:pPr>
        <w:numPr>
          <w:ilvl w:val="0"/>
          <w:numId w:val="5"/>
        </w:numPr>
        <w:ind w:left="720" w:hanging="360"/>
        <w:rPr/>
      </w:pPr>
      <w:r w:rsidDel="00000000" w:rsidR="00000000" w:rsidRPr="00000000">
        <w:rPr>
          <w:rtl w:val="0"/>
        </w:rPr>
        <w:t xml:space="preserve">D.C. Wadhwa v. State of Bihar</w:t>
      </w:r>
    </w:p>
    <w:p w:rsidR="00000000" w:rsidDel="00000000" w:rsidP="00000000" w:rsidRDefault="00000000" w:rsidRPr="00000000" w14:paraId="00000BE4">
      <w:pPr>
        <w:numPr>
          <w:ilvl w:val="0"/>
          <w:numId w:val="5"/>
        </w:numPr>
        <w:ind w:left="720" w:hanging="360"/>
        <w:rPr/>
      </w:pPr>
      <w:r w:rsidDel="00000000" w:rsidR="00000000" w:rsidRPr="00000000">
        <w:rPr>
          <w:rtl w:val="0"/>
        </w:rPr>
        <w:t xml:space="preserve">Krishna Kumar Singh v. State of Bihar</w:t>
      </w:r>
    </w:p>
    <w:p w:rsidR="00000000" w:rsidDel="00000000" w:rsidP="00000000" w:rsidRDefault="00000000" w:rsidRPr="00000000" w14:paraId="00000BE5">
      <w:pPr>
        <w:numPr>
          <w:ilvl w:val="0"/>
          <w:numId w:val="5"/>
        </w:numPr>
        <w:ind w:left="720" w:hanging="360"/>
        <w:rPr/>
      </w:pPr>
      <w:r w:rsidDel="00000000" w:rsidR="00000000" w:rsidRPr="00000000">
        <w:rPr>
          <w:rtl w:val="0"/>
        </w:rPr>
        <w:t xml:space="preserve">Shamsher Singh v. State of Punjab</w:t>
      </w:r>
    </w:p>
    <w:p w:rsidR="00000000" w:rsidDel="00000000" w:rsidP="00000000" w:rsidRDefault="00000000" w:rsidRPr="00000000" w14:paraId="00000BE6">
      <w:pPr>
        <w:rPr>
          <w:b w:val="1"/>
          <w:bCs w:val="1"/>
        </w:rPr>
      </w:pPr>
      <w:r w:rsidDel="00000000" w:rsidR="00000000" w:rsidRPr="00000000">
        <w:rPr>
          <w:b w:val="1"/>
          <w:bCs w:val="1"/>
          <w:rtl w:val="0"/>
        </w:rPr>
        <w:t xml:space="preserve">Moot Proposition 14</w:t>
      </w:r>
    </w:p>
    <w:p w:rsidR="00000000" w:rsidDel="00000000" w:rsidP="00000000" w:rsidRDefault="00000000" w:rsidRPr="00000000" w14:paraId="00000BE7">
      <w:pPr>
        <w:rPr/>
      </w:pPr>
      <w:r w:rsidDel="00000000" w:rsidR="00000000" w:rsidRPr="00000000">
        <w:rPr>
          <w:rtl w:val="0"/>
        </w:rPr>
        <w:t xml:space="preserve">In 2034, the general elections to the Lok Sabha produced a hung Parliament where no single political party secured an absolute majority. Two major political alliances quickly claimed that they had enough support to form the government.</w:t>
      </w:r>
    </w:p>
    <w:p w:rsidR="00000000" w:rsidDel="00000000" w:rsidP="00000000" w:rsidRDefault="00000000" w:rsidRPr="00000000" w14:paraId="00000BE8">
      <w:pPr>
        <w:rPr/>
      </w:pPr>
      <w:r w:rsidDel="00000000" w:rsidR="00000000" w:rsidRPr="00000000">
        <w:rPr>
          <w:rtl w:val="0"/>
        </w:rPr>
        <w:t xml:space="preserve">The leader of the largest single party approached the President of India, asserting that his party should be invited to form the government as it had won the highest number of seats in the election.</w:t>
      </w:r>
    </w:p>
    <w:p w:rsidR="00000000" w:rsidDel="00000000" w:rsidP="00000000" w:rsidRDefault="00000000" w:rsidRPr="00000000" w14:paraId="00000BE9">
      <w:pPr>
        <w:rPr/>
      </w:pPr>
      <w:r w:rsidDel="00000000" w:rsidR="00000000" w:rsidRPr="00000000">
        <w:rPr>
          <w:rtl w:val="0"/>
        </w:rPr>
        <w:t xml:space="preserve">At the same time, another coalition of smaller parties submitted a letter to the President claiming that together they had secured the support of a majority of Members of Parliament.</w:t>
      </w:r>
    </w:p>
    <w:p w:rsidR="00000000" w:rsidDel="00000000" w:rsidP="00000000" w:rsidRDefault="00000000" w:rsidRPr="00000000" w14:paraId="00000BEA">
      <w:pPr>
        <w:rPr/>
      </w:pPr>
      <w:r w:rsidDel="00000000" w:rsidR="00000000" w:rsidRPr="00000000">
        <w:rPr>
          <w:rtl w:val="0"/>
        </w:rPr>
        <w:t xml:space="preserve">After consulting several constitutional advisors, the President decided to invite the leader of the largest single party to form the government and prove his majority in the Lok Sabha within ten days.</w:t>
      </w:r>
    </w:p>
    <w:p w:rsidR="00000000" w:rsidDel="00000000" w:rsidP="00000000" w:rsidRDefault="00000000" w:rsidRPr="00000000" w14:paraId="00000BEB">
      <w:pPr>
        <w:rPr/>
      </w:pPr>
      <w:r w:rsidDel="00000000" w:rsidR="00000000" w:rsidRPr="00000000">
        <w:rPr>
          <w:rtl w:val="0"/>
        </w:rPr>
        <w:t xml:space="preserve">The rival coalition challenged this decision before the Supreme Court of India, arguing that the President should have invited the coalition that had already demonstrated majority support through written commitments from Members of Parliament.</w:t>
      </w:r>
    </w:p>
    <w:p w:rsidR="00000000" w:rsidDel="00000000" w:rsidP="00000000" w:rsidRDefault="00000000" w:rsidRPr="00000000" w14:paraId="00000BEC">
      <w:pPr>
        <w:rPr/>
      </w:pPr>
      <w:r w:rsidDel="00000000" w:rsidR="00000000" w:rsidRPr="00000000">
        <w:rPr>
          <w:rtl w:val="0"/>
        </w:rPr>
        <w:t xml:space="preserve">The dispute raised complex constitutional questions regarding the discretionary powers of the President in inviting a leader to form the government when no party has a clear majority.</w:t>
      </w:r>
    </w:p>
    <w:p w:rsidR="00000000" w:rsidDel="00000000" w:rsidP="00000000" w:rsidRDefault="00000000" w:rsidRPr="00000000" w14:paraId="00000BED">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EE">
      <w:pPr>
        <w:rPr/>
      </w:pPr>
      <w:r w:rsidDel="00000000" w:rsidR="00000000" w:rsidRPr="00000000">
        <w:rPr>
          <w:rtl w:val="0"/>
        </w:rPr>
        <w:t xml:space="preserve">Whether the President has discretionary power to invite the leader of the largest single party to form the government in a hung Parliament, even when another coalition claims majority support.</w:t>
      </w:r>
    </w:p>
    <w:p w:rsidR="00000000" w:rsidDel="00000000" w:rsidP="00000000" w:rsidRDefault="00000000" w:rsidRPr="00000000" w14:paraId="00000BEF">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F0">
      <w:pPr>
        <w:numPr>
          <w:ilvl w:val="0"/>
          <w:numId w:val="6"/>
        </w:numPr>
        <w:ind w:left="720" w:hanging="360"/>
        <w:rPr/>
      </w:pPr>
      <w:r w:rsidDel="00000000" w:rsidR="00000000" w:rsidRPr="00000000">
        <w:rPr>
          <w:rtl w:val="0"/>
        </w:rPr>
        <w:t xml:space="preserve">Shamsher Singh v. State of Punjab</w:t>
      </w:r>
    </w:p>
    <w:p w:rsidR="00000000" w:rsidDel="00000000" w:rsidP="00000000" w:rsidRDefault="00000000" w:rsidRPr="00000000" w14:paraId="00000BF1">
      <w:pPr>
        <w:numPr>
          <w:ilvl w:val="0"/>
          <w:numId w:val="6"/>
        </w:numPr>
        <w:ind w:left="720" w:hanging="360"/>
        <w:rPr/>
      </w:pPr>
      <w:r w:rsidDel="00000000" w:rsidR="00000000" w:rsidRPr="00000000">
        <w:rPr>
          <w:rtl w:val="0"/>
        </w:rPr>
        <w:t xml:space="preserve">S.R. Bommai v. Union of India</w:t>
      </w:r>
    </w:p>
    <w:p w:rsidR="00000000" w:rsidDel="00000000" w:rsidP="00000000" w:rsidRDefault="00000000" w:rsidRPr="00000000" w14:paraId="00000BF2">
      <w:pPr>
        <w:numPr>
          <w:ilvl w:val="0"/>
          <w:numId w:val="6"/>
        </w:numPr>
        <w:ind w:left="720" w:hanging="360"/>
        <w:rPr/>
      </w:pPr>
      <w:r w:rsidDel="00000000" w:rsidR="00000000" w:rsidRPr="00000000">
        <w:rPr>
          <w:rtl w:val="0"/>
        </w:rPr>
        <w:t xml:space="preserve">Rameshwar Prasad v. Union of India</w:t>
      </w:r>
    </w:p>
    <w:p w:rsidR="00000000" w:rsidDel="00000000" w:rsidP="00000000" w:rsidRDefault="00000000" w:rsidRPr="00000000" w14:paraId="00000BF3">
      <w:pPr>
        <w:rPr/>
      </w:pPr>
      <w:r w:rsidDel="00000000" w:rsidR="00000000" w:rsidRPr="00000000">
        <w:rPr>
          <w:rtl w:val="0"/>
        </w:rPr>
      </w:r>
    </w:p>
    <w:p w:rsidR="00000000" w:rsidDel="00000000" w:rsidP="00000000" w:rsidRDefault="00000000" w:rsidRPr="00000000" w14:paraId="00000BF4">
      <w:pPr>
        <w:rPr>
          <w:b w:val="1"/>
          <w:bCs w:val="1"/>
        </w:rPr>
      </w:pPr>
      <w:r w:rsidDel="00000000" w:rsidR="00000000" w:rsidRPr="00000000">
        <w:rPr>
          <w:b w:val="1"/>
          <w:bCs w:val="1"/>
          <w:rtl w:val="0"/>
        </w:rPr>
        <w:t xml:space="preserve">Moot Proposition 15</w:t>
      </w:r>
    </w:p>
    <w:p w:rsidR="00000000" w:rsidDel="00000000" w:rsidP="00000000" w:rsidRDefault="00000000" w:rsidRPr="00000000" w14:paraId="00000BF5">
      <w:pPr>
        <w:rPr/>
      </w:pPr>
      <w:r w:rsidDel="00000000" w:rsidR="00000000" w:rsidRPr="00000000">
        <w:rPr>
          <w:rtl w:val="0"/>
        </w:rPr>
        <w:t xml:space="preserve">In 2033, the Legislative Assembly of West Bengal passed a bill titled the “State Media Accountability and Transparency Bill.” The bill aimed to regulate digital news platforms operating within the state by requiring them to disclose funding sources and adhere to certain transparency standards.</w:t>
      </w:r>
    </w:p>
    <w:p w:rsidR="00000000" w:rsidDel="00000000" w:rsidP="00000000" w:rsidRDefault="00000000" w:rsidRPr="00000000" w14:paraId="00000BF6">
      <w:pPr>
        <w:rPr/>
      </w:pPr>
      <w:r w:rsidDel="00000000" w:rsidR="00000000" w:rsidRPr="00000000">
        <w:rPr>
          <w:rtl w:val="0"/>
        </w:rPr>
        <w:t xml:space="preserve">After the bill was passed by the Assembly, it was sent to the Governor of West Bengal for assent as required by the Constitution. However, several months passed without any decision being taken by the Governor. The Governor neither granted assent, returned the bill for reconsideration, nor reserved it for the consideration of the President.</w:t>
      </w:r>
    </w:p>
    <w:p w:rsidR="00000000" w:rsidDel="00000000" w:rsidP="00000000" w:rsidRDefault="00000000" w:rsidRPr="00000000" w14:paraId="00000BF7">
      <w:pPr>
        <w:rPr/>
      </w:pPr>
      <w:r w:rsidDel="00000000" w:rsidR="00000000" w:rsidRPr="00000000">
        <w:rPr>
          <w:rtl w:val="0"/>
        </w:rPr>
        <w:t xml:space="preserve">The State Government repeatedly requested the Governor to take action, arguing that the prolonged delay was preventing the democratic will of the legislature from being implemented.</w:t>
      </w:r>
    </w:p>
    <w:p w:rsidR="00000000" w:rsidDel="00000000" w:rsidP="00000000" w:rsidRDefault="00000000" w:rsidRPr="00000000" w14:paraId="00000BF8">
      <w:pPr>
        <w:rPr/>
      </w:pPr>
      <w:r w:rsidDel="00000000" w:rsidR="00000000" w:rsidRPr="00000000">
        <w:rPr>
          <w:rtl w:val="0"/>
        </w:rPr>
        <w:t xml:space="preserve">Eventually, the State Government approached the Supreme Court of India, claiming that the Governor’s inaction amounted to a constitutional deadlock and violated the principles of parliamentary democracy.</w:t>
      </w:r>
    </w:p>
    <w:p w:rsidR="00000000" w:rsidDel="00000000" w:rsidP="00000000" w:rsidRDefault="00000000" w:rsidRPr="00000000" w14:paraId="00000BF9">
      <w:pPr>
        <w:rPr/>
      </w:pPr>
      <w:r w:rsidDel="00000000" w:rsidR="00000000" w:rsidRPr="00000000">
        <w:rPr>
          <w:rtl w:val="0"/>
        </w:rPr>
        <w:t xml:space="preserve">The Governor’s office responded by stating that the Constitution does not prescribe a specific time limit for granting assent, and therefore the Governor has the authority to take adequate time to carefully examine the bill.</w:t>
      </w:r>
    </w:p>
    <w:p w:rsidR="00000000" w:rsidDel="00000000" w:rsidP="00000000" w:rsidRDefault="00000000" w:rsidRPr="00000000" w14:paraId="00000BFA">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BFB">
      <w:pPr>
        <w:rPr/>
      </w:pPr>
      <w:r w:rsidDel="00000000" w:rsidR="00000000" w:rsidRPr="00000000">
        <w:rPr>
          <w:rtl w:val="0"/>
        </w:rPr>
        <w:t xml:space="preserve">Whether the Governor can indefinitely delay granting assent to a bill passed by the State Legislature.</w:t>
      </w:r>
    </w:p>
    <w:p w:rsidR="00000000" w:rsidDel="00000000" w:rsidP="00000000" w:rsidRDefault="00000000" w:rsidRPr="00000000" w14:paraId="00000BFC">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BFD">
      <w:pPr>
        <w:numPr>
          <w:ilvl w:val="0"/>
          <w:numId w:val="7"/>
        </w:numPr>
        <w:ind w:left="720" w:hanging="360"/>
        <w:rPr/>
      </w:pPr>
      <w:r w:rsidDel="00000000" w:rsidR="00000000" w:rsidRPr="00000000">
        <w:rPr>
          <w:rtl w:val="0"/>
        </w:rPr>
        <w:t xml:space="preserve">Shamsher Singh v. State of Punjab</w:t>
      </w:r>
    </w:p>
    <w:p w:rsidR="00000000" w:rsidDel="00000000" w:rsidP="00000000" w:rsidRDefault="00000000" w:rsidRPr="00000000" w14:paraId="00000BFE">
      <w:pPr>
        <w:numPr>
          <w:ilvl w:val="0"/>
          <w:numId w:val="7"/>
        </w:numPr>
        <w:ind w:left="720" w:hanging="360"/>
        <w:rPr/>
      </w:pPr>
      <w:r w:rsidDel="00000000" w:rsidR="00000000" w:rsidRPr="00000000">
        <w:rPr>
          <w:rtl w:val="0"/>
        </w:rPr>
        <w:t xml:space="preserve">Nabam Rebia v. Deputy Speaker</w:t>
      </w:r>
    </w:p>
    <w:p w:rsidR="00000000" w:rsidDel="00000000" w:rsidP="00000000" w:rsidRDefault="00000000" w:rsidRPr="00000000" w14:paraId="00000BFF">
      <w:pPr>
        <w:numPr>
          <w:ilvl w:val="0"/>
          <w:numId w:val="7"/>
        </w:numPr>
        <w:ind w:left="720" w:hanging="360"/>
        <w:rPr/>
      </w:pPr>
      <w:r w:rsidDel="00000000" w:rsidR="00000000" w:rsidRPr="00000000">
        <w:rPr>
          <w:rtl w:val="0"/>
        </w:rPr>
        <w:t xml:space="preserve">Hoechst Pharmaceuticals Ltd. v. State of Bihar</w:t>
      </w:r>
    </w:p>
    <w:p w:rsidR="00000000" w:rsidDel="00000000" w:rsidP="00000000" w:rsidRDefault="00000000" w:rsidRPr="00000000" w14:paraId="00000C00">
      <w:pPr>
        <w:rPr/>
      </w:pPr>
      <w:r w:rsidDel="00000000" w:rsidR="00000000" w:rsidRPr="00000000">
        <w:rPr>
          <w:rtl w:val="0"/>
        </w:rPr>
      </w:r>
    </w:p>
    <w:p w:rsidR="00000000" w:rsidDel="00000000" w:rsidP="00000000" w:rsidRDefault="00000000" w:rsidRPr="00000000" w14:paraId="00000C01">
      <w:pPr>
        <w:rPr>
          <w:b w:val="1"/>
          <w:bCs w:val="1"/>
        </w:rPr>
      </w:pPr>
      <w:r w:rsidDel="00000000" w:rsidR="00000000" w:rsidRPr="00000000">
        <w:rPr>
          <w:b w:val="1"/>
          <w:bCs w:val="1"/>
          <w:rtl w:val="0"/>
        </w:rPr>
        <w:t xml:space="preserve">Moot Proposition 16</w:t>
      </w:r>
    </w:p>
    <w:p w:rsidR="00000000" w:rsidDel="00000000" w:rsidP="00000000" w:rsidRDefault="00000000" w:rsidRPr="00000000" w14:paraId="00000C02">
      <w:pPr>
        <w:rPr/>
      </w:pPr>
      <w:r w:rsidDel="00000000" w:rsidR="00000000" w:rsidRPr="00000000">
        <w:rPr>
          <w:rtl w:val="0"/>
        </w:rPr>
        <w:t xml:space="preserve">In 2034, serious allegations of corruption surfaced against several senior ministers in the Government of Karnataka. Civil society groups demanded an independent investigation, claiming that the state government was unwilling to act against its own ministers.</w:t>
      </w:r>
    </w:p>
    <w:p w:rsidR="00000000" w:rsidDel="00000000" w:rsidP="00000000" w:rsidRDefault="00000000" w:rsidRPr="00000000" w14:paraId="00000C03">
      <w:pPr>
        <w:rPr/>
      </w:pPr>
      <w:r w:rsidDel="00000000" w:rsidR="00000000" w:rsidRPr="00000000">
        <w:rPr>
          <w:rtl w:val="0"/>
        </w:rPr>
        <w:t xml:space="preserve">Acting on these complaints, the Governor of Karnataka issued an order directing the State Police to establish a Special Investigation Team (SIT) to investigate the allegations against the ministers.</w:t>
      </w:r>
    </w:p>
    <w:p w:rsidR="00000000" w:rsidDel="00000000" w:rsidP="00000000" w:rsidRDefault="00000000" w:rsidRPr="00000000" w14:paraId="00000C04">
      <w:pPr>
        <w:rPr/>
      </w:pPr>
      <w:r w:rsidDel="00000000" w:rsidR="00000000" w:rsidRPr="00000000">
        <w:rPr>
          <w:rtl w:val="0"/>
        </w:rPr>
        <w:t xml:space="preserve">The State Government immediately objected to the Governor’s decision, arguing that law and order and police administration fall under the authority of the elected government. According to the Chief Minister, the Governor had acted without the aid and advice of the Council of Ministers, thereby exceeding his constitutional authority.</w:t>
      </w:r>
    </w:p>
    <w:p w:rsidR="00000000" w:rsidDel="00000000" w:rsidP="00000000" w:rsidRDefault="00000000" w:rsidRPr="00000000" w14:paraId="00000C05">
      <w:pPr>
        <w:rPr/>
      </w:pPr>
      <w:r w:rsidDel="00000000" w:rsidR="00000000" w:rsidRPr="00000000">
        <w:rPr>
          <w:rtl w:val="0"/>
        </w:rPr>
        <w:t xml:space="preserve">The State Government challenged the Governor’s order before the Supreme Court of India, claiming that the Governor cannot independently exercise executive power in matters relating to governance unless specifically permitted by the Constitution.</w:t>
      </w:r>
    </w:p>
    <w:p w:rsidR="00000000" w:rsidDel="00000000" w:rsidP="00000000" w:rsidRDefault="00000000" w:rsidRPr="00000000" w14:paraId="00000C06">
      <w:pPr>
        <w:rPr/>
      </w:pPr>
      <w:r w:rsidDel="00000000" w:rsidR="00000000" w:rsidRPr="00000000">
        <w:rPr>
          <w:rtl w:val="0"/>
        </w:rPr>
        <w:t xml:space="preserve">Supporters of the Governor’s action argued that the Governor has a constitutional responsibility to protect the integrity of the state administration, especially when allegations involve members of the Council of Ministers themselves.</w:t>
      </w:r>
    </w:p>
    <w:p w:rsidR="00000000" w:rsidDel="00000000" w:rsidP="00000000" w:rsidRDefault="00000000" w:rsidRPr="00000000" w14:paraId="00000C07">
      <w:pPr>
        <w:rPr>
          <w:b w:val="1"/>
          <w:bCs w:val="1"/>
          <w:u w:val="single"/>
        </w:rPr>
      </w:pPr>
      <w:r w:rsidDel="00000000" w:rsidR="00000000" w:rsidRPr="00000000">
        <w:rPr>
          <w:b w:val="1"/>
          <w:bCs w:val="1"/>
          <w:u w:val="single"/>
          <w:rtl w:val="0"/>
        </w:rPr>
        <w:t xml:space="preserve">Key Issue</w:t>
      </w:r>
    </w:p>
    <w:p w:rsidR="00000000" w:rsidDel="00000000" w:rsidP="00000000" w:rsidRDefault="00000000" w:rsidRPr="00000000" w14:paraId="00000C08">
      <w:pPr>
        <w:rPr/>
      </w:pPr>
      <w:r w:rsidDel="00000000" w:rsidR="00000000" w:rsidRPr="00000000">
        <w:rPr>
          <w:rtl w:val="0"/>
        </w:rPr>
        <w:t xml:space="preserve">Whether the Governor can independently order an investigation against ministers without the aid and advice of the Council of Ministers.</w:t>
      </w:r>
    </w:p>
    <w:p w:rsidR="00000000" w:rsidDel="00000000" w:rsidP="00000000" w:rsidRDefault="00000000" w:rsidRPr="00000000" w14:paraId="00000C09">
      <w:pPr>
        <w:rPr>
          <w:b w:val="1"/>
          <w:bCs w:val="1"/>
          <w:u w:val="single"/>
        </w:rPr>
      </w:pPr>
      <w:r w:rsidDel="00000000" w:rsidR="00000000" w:rsidRPr="00000000">
        <w:rPr>
          <w:b w:val="1"/>
          <w:bCs w:val="1"/>
          <w:u w:val="single"/>
          <w:rtl w:val="0"/>
        </w:rPr>
        <w:t xml:space="preserve">Relevant Case Laws</w:t>
      </w:r>
    </w:p>
    <w:p w:rsidR="00000000" w:rsidDel="00000000" w:rsidP="00000000" w:rsidRDefault="00000000" w:rsidRPr="00000000" w14:paraId="00000C0A">
      <w:pPr>
        <w:numPr>
          <w:ilvl w:val="0"/>
          <w:numId w:val="8"/>
        </w:numPr>
        <w:ind w:left="720" w:hanging="360"/>
        <w:rPr/>
      </w:pPr>
      <w:r w:rsidDel="00000000" w:rsidR="00000000" w:rsidRPr="00000000">
        <w:rPr>
          <w:rtl w:val="0"/>
        </w:rPr>
        <w:t xml:space="preserve">Shamsher Singh v. State of Punjab</w:t>
      </w:r>
    </w:p>
    <w:p w:rsidR="00000000" w:rsidDel="00000000" w:rsidP="00000000" w:rsidRDefault="00000000" w:rsidRPr="00000000" w14:paraId="00000C0B">
      <w:pPr>
        <w:numPr>
          <w:ilvl w:val="0"/>
          <w:numId w:val="8"/>
        </w:numPr>
        <w:ind w:left="720" w:hanging="360"/>
        <w:rPr/>
      </w:pPr>
      <w:r w:rsidDel="00000000" w:rsidR="00000000" w:rsidRPr="00000000">
        <w:rPr>
          <w:rtl w:val="0"/>
        </w:rPr>
        <w:t xml:space="preserve">Nabam Rebia v. Deputy Speaker</w:t>
      </w:r>
    </w:p>
    <w:p w:rsidR="00000000" w:rsidDel="00000000" w:rsidP="00000000" w:rsidRDefault="00000000" w:rsidRPr="00000000" w14:paraId="00000C0C">
      <w:pPr>
        <w:numPr>
          <w:ilvl w:val="0"/>
          <w:numId w:val="8"/>
        </w:numPr>
        <w:ind w:left="720" w:hanging="360"/>
        <w:rPr/>
      </w:pPr>
      <w:r w:rsidDel="00000000" w:rsidR="00000000" w:rsidRPr="00000000">
        <w:rPr>
          <w:rtl w:val="0"/>
        </w:rPr>
        <w:t xml:space="preserve">S.R. Bommai v. Union of India</w:t>
      </w:r>
    </w:p>
    <w:p w:rsidR="00000000" w:rsidDel="00000000" w:rsidP="00000000" w:rsidRDefault="00000000" w:rsidRPr="00000000" w14:paraId="00000C0D">
      <w:pPr>
        <w:rPr/>
      </w:pPr>
      <w:r w:rsidDel="00000000" w:rsidR="00000000" w:rsidRPr="00000000">
        <w:rPr>
          <w:rtl w:val="0"/>
        </w:rPr>
      </w:r>
    </w:p>
    <w:p w:rsidR="00000000" w:rsidDel="00000000" w:rsidP="00000000" w:rsidRDefault="00000000" w:rsidRPr="00000000" w14:paraId="00000C0E">
      <w:pPr>
        <w:rPr/>
      </w:pPr>
      <w:r w:rsidDel="00000000" w:rsidR="00000000" w:rsidRPr="00000000">
        <w:rPr>
          <w:rtl w:val="0"/>
        </w:rPr>
      </w:r>
    </w:p>
    <w:p w:rsidR="00000000" w:rsidDel="00000000" w:rsidP="00000000" w:rsidRDefault="00000000" w:rsidRPr="00000000" w14:paraId="00000C0F">
      <w:pPr>
        <w:pStyle w:val="Heading3"/>
        <w:rPr/>
      </w:pPr>
      <w:bookmarkStart w:colFirst="0" w:colLast="0" w:name="_heading=h.1trldt11jvvj" w:id="13"/>
      <w:bookmarkEnd w:id="13"/>
      <w:r w:rsidDel="00000000" w:rsidR="00000000" w:rsidRPr="00000000">
        <w:rPr>
          <w:rtl w:val="0"/>
        </w:rPr>
        <w:t xml:space="preserve">BBA LLB (Hons.) </w:t>
      </w:r>
    </w:p>
    <w:p w:rsidR="00000000" w:rsidDel="00000000" w:rsidP="00000000" w:rsidRDefault="00000000" w:rsidRPr="00000000" w14:paraId="00000C10">
      <w:pPr>
        <w:rPr/>
      </w:pPr>
      <w:r w:rsidDel="00000000" w:rsidR="00000000" w:rsidRPr="00000000">
        <w:rPr>
          <w:rtl w:val="0"/>
        </w:rPr>
        <w:t xml:space="preserve">SUBJECT: GENDER JUSTICE AND FEMINIST JURISPRUDENCE</w:t>
      </w:r>
    </w:p>
    <w:p w:rsidR="00000000" w:rsidDel="00000000" w:rsidP="00000000" w:rsidRDefault="00000000" w:rsidRPr="00000000" w14:paraId="00000C11">
      <w:pPr>
        <w:rPr/>
      </w:pPr>
      <w:r w:rsidDel="00000000" w:rsidR="00000000" w:rsidRPr="00000000">
        <w:rPr>
          <w:rtl w:val="0"/>
        </w:rPr>
        <w:t xml:space="preserve">SUBJECT TEACHER: MS TRIPTI YONZON, ASSISTANT PROFESSOR OF LAW</w:t>
      </w:r>
    </w:p>
    <w:tbl>
      <w:tblPr>
        <w:tblStyle w:val="Table18"/>
        <w:tblW w:w="7309.000000000001"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
        <w:gridCol w:w="2117"/>
        <w:gridCol w:w="4193"/>
        <w:tblGridChange w:id="0">
          <w:tblGrid>
            <w:gridCol w:w="999"/>
            <w:gridCol w:w="2117"/>
            <w:gridCol w:w="4193"/>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2">
            <w:pPr>
              <w:rPr/>
            </w:pPr>
            <w:r w:rsidDel="00000000" w:rsidR="00000000" w:rsidRPr="00000000">
              <w:rPr>
                <w:rFonts w:ascii="Bookman Old Style" w:cs="Bookman Old Style" w:eastAsia="Bookman Old Style" w:hAnsi="Bookman Old Style"/>
                <w:b w:val="1"/>
                <w:bCs w:val="1"/>
                <w:i w:val="0"/>
                <w:iCs w:val="0"/>
                <w:sz w:val="24"/>
                <w:szCs w:val="24"/>
                <w:rtl w:val="0"/>
              </w:rPr>
              <w:t xml:space="preserve">R/NO.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3">
            <w:pPr>
              <w:rPr/>
            </w:pPr>
            <w:r w:rsidDel="00000000" w:rsidR="00000000" w:rsidRPr="00000000">
              <w:rPr>
                <w:rFonts w:ascii="Bookman Old Style" w:cs="Bookman Old Style" w:eastAsia="Bookman Old Style" w:hAnsi="Bookman Old Style"/>
                <w:b w:val="1"/>
                <w:bCs w:val="1"/>
                <w:i w:val="0"/>
                <w:iCs w:val="0"/>
                <w:sz w:val="24"/>
                <w:szCs w:val="24"/>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4">
            <w:pPr>
              <w:rPr/>
            </w:pPr>
            <w:r w:rsidDel="00000000" w:rsidR="00000000" w:rsidRPr="00000000">
              <w:rPr>
                <w:rtl w:val="0"/>
              </w:rPr>
              <w:t xml:space="preserve">TOPICS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5">
            <w:pPr>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6">
            <w:pPr>
              <w:rPr/>
            </w:pPr>
            <w:r w:rsidDel="00000000" w:rsidR="00000000" w:rsidRPr="00000000">
              <w:rPr>
                <w:color w:val="000000"/>
                <w:rtl w:val="0"/>
              </w:rPr>
              <w:t xml:space="preserve">ISHWARI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7">
            <w:pPr>
              <w:spacing w:after="160" w:line="259" w:lineRule="auto"/>
              <w:rPr/>
            </w:pPr>
            <w:r w:rsidDel="00000000" w:rsidR="00000000" w:rsidRPr="00000000">
              <w:rPr>
                <w:rtl w:val="0"/>
              </w:rPr>
              <w:t xml:space="preserve">Role of Judiciary in Ensuring Gender Justice: Analysis of Recent Landmark Cases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8">
            <w:pPr>
              <w:rPr/>
            </w:pPr>
            <w:r w:rsidDel="00000000" w:rsidR="00000000" w:rsidRPr="00000000">
              <w:rPr>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9">
            <w:pPr>
              <w:rPr/>
            </w:pPr>
            <w:r w:rsidDel="00000000" w:rsidR="00000000" w:rsidRPr="00000000">
              <w:rPr>
                <w:color w:val="000000"/>
                <w:rtl w:val="0"/>
              </w:rPr>
              <w:t xml:space="preserve">KUMAR DEV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A">
            <w:pPr>
              <w:spacing w:after="160" w:line="259" w:lineRule="auto"/>
              <w:rPr/>
            </w:pPr>
            <w:r w:rsidDel="00000000" w:rsidR="00000000" w:rsidRPr="00000000">
              <w:rPr>
                <w:rtl w:val="0"/>
              </w:rPr>
              <w:t xml:space="preserve">Feminist Jurisprudence and Constitutional Provisions for Gender Equality in India</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B">
            <w:pPr>
              <w:rPr/>
            </w:pPr>
            <w:r w:rsidDel="00000000" w:rsidR="00000000" w:rsidRPr="00000000">
              <w:rPr>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C">
            <w:pPr>
              <w:rPr/>
            </w:pPr>
            <w:r w:rsidDel="00000000" w:rsidR="00000000" w:rsidRPr="00000000">
              <w:rPr>
                <w:color w:val="000000"/>
                <w:rtl w:val="0"/>
              </w:rPr>
              <w:t xml:space="preserve">KULSUM BEGAM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D">
            <w:pPr>
              <w:spacing w:after="160" w:line="259" w:lineRule="auto"/>
              <w:rPr/>
            </w:pPr>
            <w:r w:rsidDel="00000000" w:rsidR="00000000" w:rsidRPr="00000000">
              <w:rPr>
                <w:rtl w:val="0"/>
              </w:rPr>
              <w:t xml:space="preserve">The Right to Dignity and Privacy: Impact of Puttaswamy Judgment on Gender Rights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E">
            <w:pPr>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F">
            <w:pPr>
              <w:rPr/>
            </w:pPr>
            <w:r w:rsidDel="00000000" w:rsidR="00000000" w:rsidRPr="00000000">
              <w:rPr>
                <w:color w:val="000000"/>
                <w:rtl w:val="0"/>
              </w:rPr>
              <w:t xml:space="preserve">ARUN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0">
            <w:pPr>
              <w:spacing w:after="160" w:line="259" w:lineRule="auto"/>
              <w:rPr/>
            </w:pPr>
            <w:r w:rsidDel="00000000" w:rsidR="00000000" w:rsidRPr="00000000">
              <w:rPr>
                <w:rtl w:val="0"/>
              </w:rPr>
              <w:t xml:space="preserve">Sexual Harassment at Workplace: Analysis of Vishaka Guidelines and POSH Act, 2013</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1">
            <w:pPr>
              <w:rPr/>
            </w:pPr>
            <w:r w:rsidDel="00000000" w:rsidR="00000000" w:rsidRPr="00000000">
              <w:rPr>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2">
            <w:pPr>
              <w:rPr/>
            </w:pPr>
            <w:r w:rsidDel="00000000" w:rsidR="00000000" w:rsidRPr="00000000">
              <w:rPr>
                <w:color w:val="000000"/>
                <w:rtl w:val="0"/>
              </w:rPr>
              <w:t xml:space="preserve">DEBJYOTI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3">
            <w:pPr>
              <w:spacing w:after="160" w:line="259" w:lineRule="auto"/>
              <w:rPr/>
            </w:pPr>
            <w:r w:rsidDel="00000000" w:rsidR="00000000" w:rsidRPr="00000000">
              <w:rPr>
                <w:rtl w:val="0"/>
              </w:rPr>
              <w:t xml:space="preserve">Intersectionality in Gender Justice: Caste, Class, and Gender Discrimination in India</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4">
            <w:pPr>
              <w:rPr/>
            </w:pPr>
            <w:r w:rsidDel="00000000" w:rsidR="00000000" w:rsidRPr="00000000">
              <w:rPr>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5">
            <w:pPr>
              <w:rPr/>
            </w:pPr>
            <w:r w:rsidDel="00000000" w:rsidR="00000000" w:rsidRPr="00000000">
              <w:rPr>
                <w:color w:val="000000"/>
                <w:rtl w:val="0"/>
              </w:rPr>
              <w:t xml:space="preserve">GOURAB MOULICK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6">
            <w:pPr>
              <w:spacing w:after="160" w:line="259" w:lineRule="auto"/>
              <w:rPr/>
            </w:pPr>
            <w:r w:rsidDel="00000000" w:rsidR="00000000" w:rsidRPr="00000000">
              <w:rPr>
                <w:rtl w:val="0"/>
              </w:rPr>
              <w:t xml:space="preserve">Right to Reproductive Health: Analysis of MTP Act, 1971 and 2021 Amendment</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7">
            <w:pPr>
              <w:rPr/>
            </w:pPr>
            <w:r w:rsidDel="00000000" w:rsidR="00000000" w:rsidRPr="00000000">
              <w:rPr>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8">
            <w:pPr>
              <w:rPr/>
            </w:pPr>
            <w:r w:rsidDel="00000000" w:rsidR="00000000" w:rsidRPr="00000000">
              <w:rPr>
                <w:color w:val="000000"/>
                <w:rtl w:val="0"/>
              </w:rPr>
              <w:t xml:space="preserve">SOUMOSHREE SENGUPTA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9">
            <w:pPr>
              <w:spacing w:after="160" w:line="259" w:lineRule="auto"/>
              <w:rPr/>
            </w:pPr>
            <w:r w:rsidDel="00000000" w:rsidR="00000000" w:rsidRPr="00000000">
              <w:rPr>
                <w:rtl w:val="0"/>
              </w:rPr>
              <w:t xml:space="preserve">Transgender Rights in India: Analysis of the NALSA Judgment and Transgender Act, 2019</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A">
            <w:pPr>
              <w:rPr/>
            </w:pPr>
            <w:r w:rsidDel="00000000" w:rsidR="00000000" w:rsidRPr="00000000">
              <w:rPr>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B">
            <w:pPr>
              <w:rPr/>
            </w:pPr>
            <w:r w:rsidDel="00000000" w:rsidR="00000000" w:rsidRPr="00000000">
              <w:rPr>
                <w:color w:val="000000"/>
                <w:rtl w:val="0"/>
              </w:rPr>
              <w:t xml:space="preserve">BILKIS RANI BEGAM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C">
            <w:pPr>
              <w:spacing w:after="160" w:line="259" w:lineRule="auto"/>
              <w:rPr/>
            </w:pPr>
            <w:r w:rsidDel="00000000" w:rsidR="00000000" w:rsidRPr="00000000">
              <w:rPr>
                <w:rtl w:val="0"/>
              </w:rPr>
              <w:t xml:space="preserve">Women’s Right to Property: Hindu Succession Act and Recent Amendments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D">
            <w:pPr>
              <w:rPr/>
            </w:pPr>
            <w:r w:rsidDel="00000000" w:rsidR="00000000" w:rsidRPr="00000000">
              <w:rPr>
                <w:color w:val="000000"/>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E">
            <w:pPr>
              <w:rPr/>
            </w:pPr>
            <w:r w:rsidDel="00000000" w:rsidR="00000000" w:rsidRPr="00000000">
              <w:rPr>
                <w:color w:val="000000"/>
                <w:rtl w:val="0"/>
              </w:rPr>
              <w:t xml:space="preserve">SHARMISTHA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F">
            <w:pPr>
              <w:spacing w:after="160" w:line="259" w:lineRule="auto"/>
              <w:rPr/>
            </w:pPr>
            <w:r w:rsidDel="00000000" w:rsidR="00000000" w:rsidRPr="00000000">
              <w:rPr>
                <w:rtl w:val="0"/>
              </w:rPr>
              <w:t xml:space="preserve">Gender Discrimination in Armed Forces: Supreme Court’s Landmark Decisions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0">
            <w:pPr>
              <w:rPr/>
            </w:pPr>
            <w:r w:rsidDel="00000000" w:rsidR="00000000" w:rsidRPr="00000000">
              <w:rPr>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1">
            <w:pPr>
              <w:rPr/>
            </w:pPr>
            <w:r w:rsidDel="00000000" w:rsidR="00000000" w:rsidRPr="00000000">
              <w:rPr>
                <w:color w:val="000000"/>
                <w:rtl w:val="0"/>
              </w:rPr>
              <w:t xml:space="preserve">RUMKI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2">
            <w:pPr>
              <w:spacing w:after="160" w:line="259" w:lineRule="auto"/>
              <w:rPr/>
            </w:pPr>
            <w:r w:rsidDel="00000000" w:rsidR="00000000" w:rsidRPr="00000000">
              <w:rPr>
                <w:rtl w:val="0"/>
              </w:rPr>
              <w:t xml:space="preserve">Judicial Interpretation of Section 377 IPC: Navtej Singh Johar Judgment</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3">
            <w:pPr>
              <w:rPr/>
            </w:pPr>
            <w:r w:rsidDel="00000000" w:rsidR="00000000" w:rsidRPr="00000000">
              <w:rPr>
                <w:color w:val="00000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4">
            <w:pPr>
              <w:rPr/>
            </w:pPr>
            <w:r w:rsidDel="00000000" w:rsidR="00000000" w:rsidRPr="00000000">
              <w:rPr>
                <w:color w:val="000000"/>
                <w:rtl w:val="0"/>
              </w:rPr>
              <w:t xml:space="preserve">SOHAN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5">
            <w:pPr>
              <w:spacing w:after="160" w:line="259" w:lineRule="auto"/>
              <w:rPr/>
            </w:pPr>
            <w:r w:rsidDel="00000000" w:rsidR="00000000" w:rsidRPr="00000000">
              <w:rPr>
                <w:rtl w:val="0"/>
              </w:rPr>
              <w:t xml:space="preserve">Cyber Crimes Against Women: Analysis of IT Act and Recent Case Laws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6">
            <w:pPr>
              <w:rPr/>
            </w:pPr>
            <w:r w:rsidDel="00000000" w:rsidR="00000000" w:rsidRPr="00000000">
              <w:rPr>
                <w:color w:val="000000"/>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7">
            <w:pPr>
              <w:rPr/>
            </w:pPr>
            <w:r w:rsidDel="00000000" w:rsidR="00000000" w:rsidRPr="00000000">
              <w:rPr>
                <w:color w:val="000000"/>
                <w:rtl w:val="0"/>
              </w:rPr>
              <w:t xml:space="preserve">PRAPTI PAL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8">
            <w:pPr>
              <w:spacing w:after="160" w:line="259" w:lineRule="auto"/>
              <w:rPr/>
            </w:pPr>
            <w:r w:rsidDel="00000000" w:rsidR="00000000" w:rsidRPr="00000000">
              <w:rPr>
                <w:rtl w:val="0"/>
              </w:rPr>
              <w:t xml:space="preserve">Honor Killings and Khap Panchayats: Legal Framework and Judicial Response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9">
            <w:pPr>
              <w:rPr/>
            </w:pPr>
            <w:r w:rsidDel="00000000" w:rsidR="00000000" w:rsidRPr="00000000">
              <w:rPr>
                <w:color w:val="00000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A">
            <w:pPr>
              <w:rPr/>
            </w:pPr>
            <w:r w:rsidDel="00000000" w:rsidR="00000000" w:rsidRPr="00000000">
              <w:rPr>
                <w:color w:val="000000"/>
                <w:rtl w:val="0"/>
              </w:rPr>
              <w:t xml:space="preserve">KRISH MISHRA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B">
            <w:pPr>
              <w:spacing w:after="160" w:line="259" w:lineRule="auto"/>
              <w:rPr/>
            </w:pPr>
            <w:r w:rsidDel="00000000" w:rsidR="00000000" w:rsidRPr="00000000">
              <w:rPr>
                <w:rtl w:val="0"/>
              </w:rPr>
              <w:t xml:space="preserve">Feminist Critique of Rape Laws in India: A Comparative Analysis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C">
            <w:pPr>
              <w:rPr/>
            </w:pPr>
            <w:r w:rsidDel="00000000" w:rsidR="00000000" w:rsidRPr="00000000">
              <w:rPr>
                <w:color w:val="00000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3D">
            <w:pPr>
              <w:rPr/>
            </w:pPr>
            <w:r w:rsidDel="00000000" w:rsidR="00000000" w:rsidRPr="00000000">
              <w:rPr>
                <w:color w:val="000000"/>
                <w:rtl w:val="0"/>
              </w:rPr>
              <w:t xml:space="preserve">MD YOUHANA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E">
            <w:pPr>
              <w:spacing w:after="160" w:line="259" w:lineRule="auto"/>
              <w:rPr/>
            </w:pPr>
            <w:r w:rsidDel="00000000" w:rsidR="00000000" w:rsidRPr="00000000">
              <w:rPr>
                <w:rtl w:val="0"/>
              </w:rPr>
              <w:t xml:space="preserve">Impact of Triple Talaq Ban: Analysis of the Shayara Bano Case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F">
            <w:pPr>
              <w:rPr/>
            </w:pPr>
            <w:r w:rsidDel="00000000" w:rsidR="00000000" w:rsidRPr="00000000">
              <w:rPr>
                <w:color w:val="000000"/>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40">
            <w:pPr>
              <w:rPr/>
            </w:pPr>
            <w:r w:rsidDel="00000000" w:rsidR="00000000" w:rsidRPr="00000000">
              <w:rPr>
                <w:color w:val="000000"/>
                <w:rtl w:val="0"/>
              </w:rPr>
              <w:t xml:space="preserve">SOUMYABRATA JHA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1">
            <w:pPr>
              <w:spacing w:after="160" w:line="259" w:lineRule="auto"/>
              <w:rPr/>
            </w:pPr>
            <w:r w:rsidDel="00000000" w:rsidR="00000000" w:rsidRPr="00000000">
              <w:rPr>
                <w:rtl w:val="0"/>
              </w:rPr>
              <w:t xml:space="preserve">Reservation for Women in Politics: A Constitutional and Human Rights Perspective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2">
            <w:pPr>
              <w:rPr/>
            </w:pPr>
            <w:r w:rsidDel="00000000" w:rsidR="00000000" w:rsidRPr="00000000">
              <w:rPr>
                <w:color w:val="000000"/>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43">
            <w:pPr>
              <w:rPr/>
            </w:pPr>
            <w:r w:rsidDel="00000000" w:rsidR="00000000" w:rsidRPr="00000000">
              <w:rPr>
                <w:color w:val="000000"/>
                <w:rtl w:val="0"/>
              </w:rPr>
              <w:t xml:space="preserve">HRISIKESH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4">
            <w:pPr>
              <w:spacing w:after="160" w:line="259" w:lineRule="auto"/>
              <w:rPr/>
            </w:pPr>
            <w:r w:rsidDel="00000000" w:rsidR="00000000" w:rsidRPr="00000000">
              <w:rPr>
                <w:rtl w:val="0"/>
              </w:rPr>
              <w:t xml:space="preserve">Dowry Prohibition Act, 1961: Effectiveness and Challenges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5">
            <w:pPr>
              <w:rPr/>
            </w:pPr>
            <w:r w:rsidDel="00000000" w:rsidR="00000000" w:rsidRPr="00000000">
              <w:rPr>
                <w:color w:val="000000"/>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46">
            <w:pPr>
              <w:rPr/>
            </w:pPr>
            <w:r w:rsidDel="00000000" w:rsidR="00000000" w:rsidRPr="00000000">
              <w:rPr>
                <w:color w:val="000000"/>
                <w:rtl w:val="0"/>
              </w:rPr>
              <w:t xml:space="preserve">KALYAN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7">
            <w:pPr>
              <w:spacing w:after="160" w:line="259" w:lineRule="auto"/>
              <w:rPr/>
            </w:pPr>
            <w:r w:rsidDel="00000000" w:rsidR="00000000" w:rsidRPr="00000000">
              <w:rPr>
                <w:rtl w:val="0"/>
              </w:rPr>
              <w:t xml:space="preserve">Sexuality and the Law: A Critical Analysis of LGBTQ+ Rights in India</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8">
            <w:pPr>
              <w:rPr/>
            </w:pPr>
            <w:r w:rsidDel="00000000" w:rsidR="00000000" w:rsidRPr="00000000">
              <w:rPr>
                <w:color w:val="00000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49">
            <w:pPr>
              <w:rPr/>
            </w:pPr>
            <w:r w:rsidDel="00000000" w:rsidR="00000000" w:rsidRPr="00000000">
              <w:rPr>
                <w:color w:val="000000"/>
                <w:rtl w:val="0"/>
              </w:rPr>
              <w:t xml:space="preserve">ROMEL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A">
            <w:pPr>
              <w:spacing w:after="160" w:line="259" w:lineRule="auto"/>
              <w:rPr/>
            </w:pPr>
            <w:r w:rsidDel="00000000" w:rsidR="00000000" w:rsidRPr="00000000">
              <w:rPr>
                <w:rtl w:val="0"/>
              </w:rPr>
              <w:t xml:space="preserve">Custodial Violence Against Women: Legal Safeguards and Judicial Interpretations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B">
            <w:pPr>
              <w:rPr/>
            </w:pPr>
            <w:r w:rsidDel="00000000" w:rsidR="00000000" w:rsidRPr="00000000">
              <w:rPr>
                <w:color w:val="000000"/>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4C">
            <w:pPr>
              <w:rPr/>
            </w:pPr>
            <w:r w:rsidDel="00000000" w:rsidR="00000000" w:rsidRPr="00000000">
              <w:rPr>
                <w:color w:val="000000"/>
                <w:rtl w:val="0"/>
              </w:rPr>
              <w:t xml:space="preserve">BIPRODEEP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D">
            <w:pPr>
              <w:spacing w:after="160" w:line="259" w:lineRule="auto"/>
              <w:rPr/>
            </w:pPr>
            <w:r w:rsidDel="00000000" w:rsidR="00000000" w:rsidRPr="00000000">
              <w:rPr>
                <w:rtl w:val="0"/>
              </w:rPr>
              <w:t xml:space="preserve">Acid Attack Survivors: Legal Provisions and Judicial Interventions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E">
            <w:pPr>
              <w:rPr/>
            </w:pPr>
            <w:r w:rsidDel="00000000" w:rsidR="00000000" w:rsidRPr="00000000">
              <w:rPr>
                <w:color w:val="000000"/>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4F">
            <w:pPr>
              <w:rPr/>
            </w:pPr>
            <w:r w:rsidDel="00000000" w:rsidR="00000000" w:rsidRPr="00000000">
              <w:rPr>
                <w:color w:val="000000"/>
                <w:rtl w:val="0"/>
              </w:rPr>
              <w:t xml:space="preserve">TEJ ANAND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0">
            <w:pPr>
              <w:spacing w:after="160" w:line="259" w:lineRule="auto"/>
              <w:rPr/>
            </w:pPr>
            <w:r w:rsidDel="00000000" w:rsidR="00000000" w:rsidRPr="00000000">
              <w:rPr>
                <w:rtl w:val="0"/>
              </w:rPr>
              <w:t xml:space="preserve">Workplace Discrimination Against Women: Analysis of Legal Remedies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1">
            <w:pPr>
              <w:rPr/>
            </w:pPr>
            <w:r w:rsidDel="00000000" w:rsidR="00000000" w:rsidRPr="00000000">
              <w:rPr>
                <w:color w:val="000000"/>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52">
            <w:pPr>
              <w:rPr/>
            </w:pPr>
            <w:r w:rsidDel="00000000" w:rsidR="00000000" w:rsidRPr="00000000">
              <w:rPr>
                <w:color w:val="000000"/>
                <w:rtl w:val="0"/>
              </w:rPr>
              <w:t xml:space="preserve">SAGNIK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3">
            <w:pPr>
              <w:spacing w:after="160" w:line="259" w:lineRule="auto"/>
              <w:rPr/>
            </w:pPr>
            <w:r w:rsidDel="00000000" w:rsidR="00000000" w:rsidRPr="00000000">
              <w:rPr>
                <w:rtl w:val="0"/>
              </w:rPr>
              <w:t xml:space="preserve">Protection of Women in Live-In Relationships: Legal and Social Perspectives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4">
            <w:pPr>
              <w:rPr/>
            </w:pPr>
            <w:r w:rsidDel="00000000" w:rsidR="00000000" w:rsidRPr="00000000">
              <w:rPr>
                <w:color w:val="00000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55">
            <w:pPr>
              <w:rPr/>
            </w:pPr>
            <w:r w:rsidDel="00000000" w:rsidR="00000000" w:rsidRPr="00000000">
              <w:rPr>
                <w:color w:val="000000"/>
                <w:rtl w:val="0"/>
              </w:rPr>
              <w:t xml:space="preserve">KARISHMA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6">
            <w:pPr>
              <w:spacing w:after="160" w:line="259" w:lineRule="auto"/>
              <w:rPr/>
            </w:pPr>
            <w:r w:rsidDel="00000000" w:rsidR="00000000" w:rsidRPr="00000000">
              <w:rPr>
                <w:rtl w:val="0"/>
              </w:rPr>
              <w:t xml:space="preserve">Women in the Judiciary: Representation and Challenges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7">
            <w:pPr>
              <w:rPr/>
            </w:pPr>
            <w:r w:rsidDel="00000000" w:rsidR="00000000" w:rsidRPr="00000000">
              <w:rPr>
                <w:color w:val="000000"/>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58">
            <w:pPr>
              <w:rPr/>
            </w:pPr>
            <w:r w:rsidDel="00000000" w:rsidR="00000000" w:rsidRPr="00000000">
              <w:rPr>
                <w:color w:val="000000"/>
                <w:rtl w:val="0"/>
              </w:rPr>
              <w:t xml:space="preserve">RAJDEEP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9">
            <w:pPr>
              <w:spacing w:after="160" w:line="259" w:lineRule="auto"/>
              <w:rPr/>
            </w:pPr>
            <w:r w:rsidDel="00000000" w:rsidR="00000000" w:rsidRPr="00000000">
              <w:rPr>
                <w:rtl w:val="0"/>
              </w:rPr>
              <w:t xml:space="preserve">Maternity Benefits in India: Rights Under Maternity Benefit Act, 1961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A">
            <w:pPr>
              <w:rPr/>
            </w:pPr>
            <w:r w:rsidDel="00000000" w:rsidR="00000000" w:rsidRPr="00000000">
              <w:rPr>
                <w:color w:val="000000"/>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5B">
            <w:pPr>
              <w:rPr/>
            </w:pPr>
            <w:r w:rsidDel="00000000" w:rsidR="00000000" w:rsidRPr="00000000">
              <w:rPr>
                <w:color w:val="000000"/>
                <w:rtl w:val="0"/>
              </w:rPr>
              <w:t xml:space="preserve">MD JAIMAN 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C">
            <w:pPr>
              <w:spacing w:after="160" w:line="259" w:lineRule="auto"/>
              <w:rPr/>
            </w:pPr>
            <w:r w:rsidDel="00000000" w:rsidR="00000000" w:rsidRPr="00000000">
              <w:rPr>
                <w:rtl w:val="0"/>
              </w:rPr>
              <w:t xml:space="preserve">Sex-Selective Abortions: PCPNDT Act and Its Effectiveness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D">
            <w:pPr>
              <w:rPr/>
            </w:pPr>
            <w:r w:rsidDel="00000000" w:rsidR="00000000" w:rsidRPr="00000000">
              <w:rPr>
                <w:color w:val="000000"/>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5E">
            <w:pPr>
              <w:rPr/>
            </w:pPr>
            <w:r w:rsidDel="00000000" w:rsidR="00000000" w:rsidRPr="00000000">
              <w:rPr>
                <w:color w:val="000000"/>
                <w:rtl w:val="0"/>
              </w:rPr>
              <w:t xml:space="preserve">BARNALI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F">
            <w:pPr>
              <w:spacing w:after="160" w:line="259" w:lineRule="auto"/>
              <w:rPr/>
            </w:pPr>
            <w:r w:rsidDel="00000000" w:rsidR="00000000" w:rsidRPr="00000000">
              <w:rPr>
                <w:rtl w:val="0"/>
              </w:rPr>
              <w:t xml:space="preserve">Custody Rights of Mothers in India: Judicial Trends and Human Rights Perspective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0">
            <w:pPr>
              <w:rPr/>
            </w:pPr>
            <w:r w:rsidDel="00000000" w:rsidR="00000000" w:rsidRPr="00000000">
              <w:rPr>
                <w:color w:val="000000"/>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61">
            <w:pPr>
              <w:rPr/>
            </w:pPr>
            <w:r w:rsidDel="00000000" w:rsidR="00000000" w:rsidRPr="00000000">
              <w:rPr>
                <w:color w:val="000000"/>
                <w:rtl w:val="0"/>
              </w:rPr>
              <w:t xml:space="preserve">SHREYANSHI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2">
            <w:pPr>
              <w:spacing w:after="160" w:line="259" w:lineRule="auto"/>
              <w:rPr/>
            </w:pPr>
            <w:r w:rsidDel="00000000" w:rsidR="00000000" w:rsidRPr="00000000">
              <w:rPr>
                <w:rtl w:val="0"/>
              </w:rPr>
              <w:t xml:space="preserve">Legal Protection Against Stalking: IPC Amendments and Judicial Response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3">
            <w:pPr>
              <w:rPr/>
            </w:pPr>
            <w:r w:rsidDel="00000000" w:rsidR="00000000" w:rsidRPr="00000000">
              <w:rPr>
                <w:color w:val="000000"/>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64">
            <w:pPr>
              <w:rPr/>
            </w:pPr>
            <w:r w:rsidDel="00000000" w:rsidR="00000000" w:rsidRPr="00000000">
              <w:rPr>
                <w:color w:val="000000"/>
                <w:rtl w:val="0"/>
              </w:rPr>
              <w:t xml:space="preserve">TANISHA DEB JOARDAR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5">
            <w:pPr>
              <w:spacing w:after="160" w:line="259" w:lineRule="auto"/>
              <w:rPr/>
            </w:pPr>
            <w:r w:rsidDel="00000000" w:rsidR="00000000" w:rsidRPr="00000000">
              <w:rPr>
                <w:rtl w:val="0"/>
              </w:rPr>
              <w:t xml:space="preserve">Stereotypes in Rape Trials: A Feminist Critique of Indian Judicial Approach</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6">
            <w:pPr>
              <w:rPr/>
            </w:pPr>
            <w:r w:rsidDel="00000000" w:rsidR="00000000" w:rsidRPr="00000000">
              <w:rPr>
                <w:color w:val="00000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67">
            <w:pPr>
              <w:rPr/>
            </w:pPr>
            <w:r w:rsidDel="00000000" w:rsidR="00000000" w:rsidRPr="00000000">
              <w:rPr>
                <w:color w:val="000000"/>
                <w:rtl w:val="0"/>
              </w:rPr>
              <w:t xml:space="preserve">MANALI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8">
            <w:pPr>
              <w:spacing w:after="160" w:line="259" w:lineRule="auto"/>
              <w:rPr/>
            </w:pPr>
            <w:r w:rsidDel="00000000" w:rsidR="00000000" w:rsidRPr="00000000">
              <w:rPr>
                <w:rtl w:val="0"/>
              </w:rPr>
              <w:t xml:space="preserve">Adultery Law in India: Feminist Critique of Joseph Shine Judgment</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9">
            <w:pPr>
              <w:rPr/>
            </w:pPr>
            <w:r w:rsidDel="00000000" w:rsidR="00000000" w:rsidRPr="00000000">
              <w:rPr>
                <w:color w:val="000000"/>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6A">
            <w:pPr>
              <w:rPr/>
            </w:pPr>
            <w:r w:rsidDel="00000000" w:rsidR="00000000" w:rsidRPr="00000000">
              <w:rPr>
                <w:color w:val="000000"/>
                <w:rtl w:val="0"/>
              </w:rPr>
              <w:t xml:space="preserve">BUBAI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B">
            <w:pPr>
              <w:spacing w:after="160" w:line="259" w:lineRule="auto"/>
              <w:rPr/>
            </w:pPr>
            <w:r w:rsidDel="00000000" w:rsidR="00000000" w:rsidRPr="00000000">
              <w:rPr>
                <w:rtl w:val="0"/>
              </w:rPr>
              <w:t xml:space="preserve">Men as Victims of Domestic Violence: A Legal Analysis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C">
            <w:pPr>
              <w:rPr/>
            </w:pPr>
            <w:r w:rsidDel="00000000" w:rsidR="00000000" w:rsidRPr="00000000">
              <w:rPr>
                <w:color w:val="000000"/>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6D">
            <w:pPr>
              <w:rPr/>
            </w:pPr>
            <w:r w:rsidDel="00000000" w:rsidR="00000000" w:rsidRPr="00000000">
              <w:rPr>
                <w:color w:val="000000"/>
                <w:rtl w:val="0"/>
              </w:rPr>
              <w:t xml:space="preserve">NIKITA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E">
            <w:pPr>
              <w:spacing w:after="160" w:line="259" w:lineRule="auto"/>
              <w:rPr/>
            </w:pPr>
            <w:r w:rsidDel="00000000" w:rsidR="00000000" w:rsidRPr="00000000">
              <w:rPr>
                <w:rtl w:val="0"/>
              </w:rPr>
              <w:t xml:space="preserve">Role of Media in Gender Justice: Ethical and Legal Concerns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F">
            <w:pPr>
              <w:rPr/>
            </w:pPr>
            <w:r w:rsidDel="00000000" w:rsidR="00000000" w:rsidRPr="00000000">
              <w:rPr>
                <w:color w:val="000000"/>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70">
            <w:pPr>
              <w:rPr/>
            </w:pPr>
            <w:r w:rsidDel="00000000" w:rsidR="00000000" w:rsidRPr="00000000">
              <w:rPr>
                <w:color w:val="000000"/>
                <w:rtl w:val="0"/>
              </w:rPr>
              <w:t xml:space="preserve">DIKCHHA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1">
            <w:pPr>
              <w:spacing w:after="160" w:line="259" w:lineRule="auto"/>
              <w:rPr/>
            </w:pPr>
            <w:r w:rsidDel="00000000" w:rsidR="00000000" w:rsidRPr="00000000">
              <w:rPr>
                <w:rtl w:val="0"/>
              </w:rPr>
              <w:t xml:space="preserve">Criminalizing Forced Religious Conversion: Gender Justice and Legal Implications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2">
            <w:pPr>
              <w:rPr/>
            </w:pPr>
            <w:r w:rsidDel="00000000" w:rsidR="00000000" w:rsidRPr="00000000">
              <w:rPr>
                <w:color w:val="00000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73">
            <w:pPr>
              <w:rPr/>
            </w:pPr>
            <w:r w:rsidDel="00000000" w:rsidR="00000000" w:rsidRPr="00000000">
              <w:rPr>
                <w:color w:val="000000"/>
                <w:rtl w:val="0"/>
              </w:rPr>
              <w:t xml:space="preserve">ANSHU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4">
            <w:pPr>
              <w:spacing w:after="160" w:line="259" w:lineRule="auto"/>
              <w:rPr/>
            </w:pPr>
            <w:r w:rsidDel="00000000" w:rsidR="00000000" w:rsidRPr="00000000">
              <w:rPr>
                <w:rtl w:val="0"/>
              </w:rPr>
              <w:t xml:space="preserve">Menstrual Leave Policy: A Legal and Human Rights Perspective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5">
            <w:pPr>
              <w:rPr/>
            </w:pPr>
            <w:r w:rsidDel="00000000" w:rsidR="00000000" w:rsidRPr="00000000">
              <w:rPr>
                <w:color w:val="000000"/>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76">
            <w:pPr>
              <w:rPr/>
            </w:pPr>
            <w:r w:rsidDel="00000000" w:rsidR="00000000" w:rsidRPr="00000000">
              <w:rPr>
                <w:color w:val="000000"/>
                <w:rtl w:val="0"/>
              </w:rPr>
              <w:t xml:space="preserve">SHIWAM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7">
            <w:pPr>
              <w:spacing w:after="160" w:line="259" w:lineRule="auto"/>
              <w:rPr/>
            </w:pPr>
            <w:r w:rsidDel="00000000" w:rsidR="00000000" w:rsidRPr="00000000">
              <w:rPr>
                <w:rtl w:val="0"/>
              </w:rPr>
              <w:t xml:space="preserve">Legal Protection of Women in the Entertainment Industry: MeToo Movement’s Impact</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8">
            <w:pPr>
              <w:rPr/>
            </w:pPr>
            <w:r w:rsidDel="00000000" w:rsidR="00000000" w:rsidRPr="00000000">
              <w:rPr>
                <w:color w:val="000000"/>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79">
            <w:pPr>
              <w:rPr/>
            </w:pPr>
            <w:r w:rsidDel="00000000" w:rsidR="00000000" w:rsidRPr="00000000">
              <w:rPr>
                <w:color w:val="000000"/>
                <w:rtl w:val="0"/>
              </w:rPr>
              <w:t xml:space="preserve">DEVANAND SHA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A">
            <w:pPr>
              <w:spacing w:after="160" w:line="259" w:lineRule="auto"/>
              <w:rPr/>
            </w:pPr>
            <w:r w:rsidDel="00000000" w:rsidR="00000000" w:rsidRPr="00000000">
              <w:rPr>
                <w:rtl w:val="0"/>
              </w:rPr>
              <w:t xml:space="preserve">Gender Justice in Surrogacy Laws: A Legal Analysis of the Surrogacy (Regulation) Act, 2021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B">
            <w:pPr>
              <w:rPr/>
            </w:pPr>
            <w:r w:rsidDel="00000000" w:rsidR="00000000" w:rsidRPr="00000000">
              <w:rPr>
                <w:color w:val="000000"/>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7C">
            <w:pPr>
              <w:rPr/>
            </w:pPr>
            <w:r w:rsidDel="00000000" w:rsidR="00000000" w:rsidRPr="00000000">
              <w:rPr>
                <w:color w:val="000000"/>
                <w:rtl w:val="0"/>
              </w:rPr>
              <w:t xml:space="preserve">MAYANK VAIBHAV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D">
            <w:pPr>
              <w:spacing w:after="160" w:line="259" w:lineRule="auto"/>
              <w:rPr/>
            </w:pPr>
            <w:r w:rsidDel="00000000" w:rsidR="00000000" w:rsidRPr="00000000">
              <w:rPr>
                <w:rtl w:val="0"/>
              </w:rPr>
              <w:t xml:space="preserve">Reforming Family Laws: A Feminist Perspective on Uniform Civil Code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E">
            <w:pPr>
              <w:rPr/>
            </w:pPr>
            <w:r w:rsidDel="00000000" w:rsidR="00000000" w:rsidRPr="00000000">
              <w:rPr>
                <w:color w:val="000000"/>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7F">
            <w:pPr>
              <w:rPr/>
            </w:pPr>
            <w:r w:rsidDel="00000000" w:rsidR="00000000" w:rsidRPr="00000000">
              <w:rPr>
                <w:color w:val="000000"/>
                <w:rtl w:val="0"/>
              </w:rPr>
              <w:t xml:space="preserve">DHRUV DEB 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0">
            <w:pPr>
              <w:spacing w:after="160" w:line="259" w:lineRule="auto"/>
              <w:rPr/>
            </w:pPr>
            <w:r w:rsidDel="00000000" w:rsidR="00000000" w:rsidRPr="00000000">
              <w:rPr>
                <w:rtl w:val="0"/>
              </w:rPr>
              <w:t xml:space="preserve">Legalization of Same-Sex Marriages: Comparative Study with Global Trends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1">
            <w:pPr>
              <w:rPr/>
            </w:pPr>
            <w:r w:rsidDel="00000000" w:rsidR="00000000" w:rsidRPr="00000000">
              <w:rPr>
                <w:color w:val="000000"/>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82">
            <w:pPr>
              <w:rPr/>
            </w:pPr>
            <w:r w:rsidDel="00000000" w:rsidR="00000000" w:rsidRPr="00000000">
              <w:rPr>
                <w:color w:val="000000"/>
                <w:rtl w:val="0"/>
              </w:rPr>
              <w:t xml:space="preserve">SNEHA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3">
            <w:pPr>
              <w:spacing w:after="160" w:line="259" w:lineRule="auto"/>
              <w:rPr/>
            </w:pPr>
            <w:r w:rsidDel="00000000" w:rsidR="00000000" w:rsidRPr="00000000">
              <w:rPr>
                <w:rtl w:val="0"/>
              </w:rPr>
              <w:t xml:space="preserve">Women in the Informal Sector: Legal Protections and Policy Gaps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4">
            <w:pPr>
              <w:rPr/>
            </w:pPr>
            <w:r w:rsidDel="00000000" w:rsidR="00000000" w:rsidRPr="00000000">
              <w:rPr>
                <w:color w:val="000000"/>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85">
            <w:pPr>
              <w:rPr/>
            </w:pPr>
            <w:r w:rsidDel="00000000" w:rsidR="00000000" w:rsidRPr="00000000">
              <w:rPr>
                <w:color w:val="000000"/>
                <w:rtl w:val="0"/>
              </w:rPr>
              <w:t xml:space="preserve">LUFANA AKTAR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6">
            <w:pPr>
              <w:spacing w:after="160" w:line="259" w:lineRule="auto"/>
              <w:rPr/>
            </w:pPr>
            <w:r w:rsidDel="00000000" w:rsidR="00000000" w:rsidRPr="00000000">
              <w:rPr>
                <w:rtl w:val="0"/>
              </w:rPr>
              <w:t xml:space="preserve">The Role of Education in Achieving Gender Justice: Legal and Policy Perspectives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7">
            <w:pPr>
              <w:rPr/>
            </w:pPr>
            <w:r w:rsidDel="00000000" w:rsidR="00000000" w:rsidRPr="00000000">
              <w:rPr>
                <w:color w:val="000000"/>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88">
            <w:pPr>
              <w:rPr/>
            </w:pPr>
            <w:r w:rsidDel="00000000" w:rsidR="00000000" w:rsidRPr="00000000">
              <w:rPr>
                <w:color w:val="000000"/>
                <w:rtl w:val="0"/>
              </w:rPr>
              <w:t xml:space="preserve">ANTRA KUMARI RAMDAS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9">
            <w:pPr>
              <w:spacing w:after="160" w:line="259" w:lineRule="auto"/>
              <w:rPr/>
            </w:pPr>
            <w:r w:rsidDel="00000000" w:rsidR="00000000" w:rsidRPr="00000000">
              <w:rPr>
                <w:rtl w:val="0"/>
              </w:rPr>
              <w:t xml:space="preserve">Criminalizing Marital Rape: A Comparative Study of Global and Indian Laws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A">
            <w:pPr>
              <w:rPr/>
            </w:pPr>
            <w:r w:rsidDel="00000000" w:rsidR="00000000" w:rsidRPr="00000000">
              <w:rPr>
                <w:color w:val="00000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8B">
            <w:pPr>
              <w:rPr/>
            </w:pPr>
            <w:r w:rsidDel="00000000" w:rsidR="00000000" w:rsidRPr="00000000">
              <w:rPr>
                <w:color w:val="000000"/>
                <w:rtl w:val="0"/>
              </w:rPr>
              <w:t xml:space="preserve">SONALI BARAT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C">
            <w:pPr>
              <w:spacing w:after="160" w:line="259" w:lineRule="auto"/>
              <w:rPr/>
            </w:pPr>
            <w:r w:rsidDel="00000000" w:rsidR="00000000" w:rsidRPr="00000000">
              <w:rPr>
                <w:rtl w:val="0"/>
              </w:rPr>
              <w:t xml:space="preserve">Women’s Rights as Human Rights: The Role of International Conventions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D">
            <w:pPr>
              <w:rPr/>
            </w:pPr>
            <w:r w:rsidDel="00000000" w:rsidR="00000000" w:rsidRPr="00000000">
              <w:rPr>
                <w:color w:val="000000"/>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8E">
            <w:pPr>
              <w:rPr/>
            </w:pPr>
            <w:r w:rsidDel="00000000" w:rsidR="00000000" w:rsidRPr="00000000">
              <w:rPr>
                <w:color w:val="000000"/>
                <w:rtl w:val="0"/>
              </w:rPr>
              <w:t xml:space="preserve">BAPPA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F">
            <w:pPr>
              <w:spacing w:after="160" w:line="259" w:lineRule="auto"/>
              <w:rPr/>
            </w:pPr>
            <w:r w:rsidDel="00000000" w:rsidR="00000000" w:rsidRPr="00000000">
              <w:rPr>
                <w:rtl w:val="0"/>
              </w:rPr>
              <w:t xml:space="preserve">Women’s Representation in Corporate Leadership: Legal Reforms and Challenges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0">
            <w:pPr>
              <w:rPr/>
            </w:pPr>
            <w:r w:rsidDel="00000000" w:rsidR="00000000" w:rsidRPr="00000000">
              <w:rPr>
                <w:color w:val="000000"/>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91">
            <w:pPr>
              <w:rPr/>
            </w:pPr>
            <w:r w:rsidDel="00000000" w:rsidR="00000000" w:rsidRPr="00000000">
              <w:rPr>
                <w:color w:val="000000"/>
                <w:rtl w:val="0"/>
              </w:rPr>
              <w:t xml:space="preserve">UGYEN TENZIN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2">
            <w:pPr>
              <w:spacing w:after="160" w:line="259" w:lineRule="auto"/>
              <w:rPr/>
            </w:pPr>
            <w:r w:rsidDel="00000000" w:rsidR="00000000" w:rsidRPr="00000000">
              <w:rPr>
                <w:rtl w:val="0"/>
              </w:rPr>
              <w:t xml:space="preserve">Reproductive Autonomy of Women: Legal and Ethical Challenges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3">
            <w:pPr>
              <w:rPr/>
            </w:pPr>
            <w:r w:rsidDel="00000000" w:rsidR="00000000" w:rsidRPr="00000000">
              <w:rPr>
                <w:color w:val="000000"/>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94">
            <w:pPr>
              <w:rPr/>
            </w:pPr>
            <w:r w:rsidDel="00000000" w:rsidR="00000000" w:rsidRPr="00000000">
              <w:rPr>
                <w:color w:val="000000"/>
                <w:rtl w:val="0"/>
              </w:rPr>
              <w:t xml:space="preserve">TAIUBBA TARANNUM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5">
            <w:pPr>
              <w:spacing w:after="160" w:line="259" w:lineRule="auto"/>
              <w:rPr/>
            </w:pPr>
            <w:r w:rsidDel="00000000" w:rsidR="00000000" w:rsidRPr="00000000">
              <w:rPr>
                <w:rtl w:val="0"/>
              </w:rPr>
              <w:t xml:space="preserve">Judicial Delay in Gender- Based Violence Cases: Causes and Remedies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6">
            <w:pPr>
              <w:rPr/>
            </w:pPr>
            <w:r w:rsidDel="00000000" w:rsidR="00000000" w:rsidRPr="00000000">
              <w:rPr>
                <w:color w:val="000000"/>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97">
            <w:pPr>
              <w:rPr/>
            </w:pPr>
            <w:r w:rsidDel="00000000" w:rsidR="00000000" w:rsidRPr="00000000">
              <w:rPr>
                <w:color w:val="000000"/>
                <w:rtl w:val="0"/>
              </w:rPr>
              <w:t xml:space="preserve">SAIKAT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8">
            <w:pPr>
              <w:spacing w:after="160" w:line="259" w:lineRule="auto"/>
              <w:rPr/>
            </w:pPr>
            <w:r w:rsidDel="00000000" w:rsidR="00000000" w:rsidRPr="00000000">
              <w:rPr>
                <w:rtl w:val="0"/>
              </w:rPr>
              <w:t xml:space="preserve">Dowry Deaths in India: Analysis of IPC Sections and Recent Judgments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9">
            <w:pPr>
              <w:rPr/>
            </w:pPr>
            <w:r w:rsidDel="00000000" w:rsidR="00000000" w:rsidRPr="00000000">
              <w:rPr>
                <w:color w:val="000000"/>
                <w:rtl w:val="0"/>
              </w:rPr>
              <w:t xml:space="preserve">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9A">
            <w:pPr>
              <w:rPr/>
            </w:pPr>
            <w:r w:rsidDel="00000000" w:rsidR="00000000" w:rsidRPr="00000000">
              <w:rPr>
                <w:color w:val="000000"/>
                <w:rtl w:val="0"/>
              </w:rPr>
              <w:t xml:space="preserve">TUSHAR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B">
            <w:pPr>
              <w:spacing w:after="160" w:line="259" w:lineRule="auto"/>
              <w:rPr/>
            </w:pPr>
            <w:r w:rsidDel="00000000" w:rsidR="00000000" w:rsidRPr="00000000">
              <w:rPr>
                <w:rtl w:val="0"/>
              </w:rPr>
              <w:t xml:space="preserve">Right to Equal Pay: Legal Provisions and Challenges in Implementation</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C">
            <w:pPr>
              <w:rPr/>
            </w:pPr>
            <w:r w:rsidDel="00000000" w:rsidR="00000000" w:rsidRPr="00000000">
              <w:rPr>
                <w:color w:val="000000"/>
                <w:rtl w:val="0"/>
              </w:rPr>
              <w:t xml:space="preserve">58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9D">
            <w:pPr>
              <w:rPr/>
            </w:pPr>
            <w:r w:rsidDel="00000000" w:rsidR="00000000" w:rsidRPr="00000000">
              <w:rPr>
                <w:color w:val="000000"/>
                <w:rtl w:val="0"/>
              </w:rPr>
              <w:t xml:space="preserve">BIPASHA MITRA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E">
            <w:pPr>
              <w:spacing w:after="160" w:line="259" w:lineRule="auto"/>
              <w:rPr/>
            </w:pPr>
            <w:r w:rsidDel="00000000" w:rsidR="00000000" w:rsidRPr="00000000">
              <w:rPr>
                <w:rtl w:val="0"/>
              </w:rPr>
              <w:t xml:space="preserve">The Role of Family Courts in Gender Justice: Challenges and Reforms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F">
            <w:pPr>
              <w:rPr/>
            </w:pPr>
            <w:r w:rsidDel="00000000" w:rsidR="00000000" w:rsidRPr="00000000">
              <w:rPr>
                <w:color w:val="000000"/>
                <w:rtl w:val="0"/>
              </w:rPr>
              <w:t xml:space="preserve">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A0">
            <w:pPr>
              <w:rPr/>
            </w:pPr>
            <w:r w:rsidDel="00000000" w:rsidR="00000000" w:rsidRPr="00000000">
              <w:rPr>
                <w:color w:val="000000"/>
                <w:rtl w:val="0"/>
              </w:rPr>
              <w:t xml:space="preserve">GURIYA PODDAR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1">
            <w:pPr>
              <w:spacing w:after="160" w:line="259" w:lineRule="auto"/>
              <w:rPr/>
            </w:pPr>
            <w:r w:rsidDel="00000000" w:rsidR="00000000" w:rsidRPr="00000000">
              <w:rPr>
                <w:rtl w:val="0"/>
              </w:rPr>
              <w:t xml:space="preserve">The Rights of Female Prisoners: A Legal and Human Rights Perspective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A2">
            <w:pPr>
              <w:rPr/>
            </w:pPr>
            <w:r w:rsidDel="00000000" w:rsidR="00000000" w:rsidRPr="00000000">
              <w:rPr>
                <w:color w:val="000000"/>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A3">
            <w:pPr>
              <w:rPr/>
            </w:pPr>
            <w:r w:rsidDel="00000000" w:rsidR="00000000" w:rsidRPr="00000000">
              <w:rPr>
                <w:color w:val="000000"/>
                <w:rtl w:val="0"/>
              </w:rPr>
              <w:t xml:space="preserve">DEBOPRIYA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4">
            <w:pPr>
              <w:spacing w:after="160" w:line="259" w:lineRule="auto"/>
              <w:rPr/>
            </w:pPr>
            <w:r w:rsidDel="00000000" w:rsidR="00000000" w:rsidRPr="00000000">
              <w:rPr>
                <w:rtl w:val="0"/>
              </w:rPr>
              <w:t xml:space="preserve">Gender-Based Violence and the Role of Fast Track Courts in India</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A5">
            <w:pPr>
              <w:rPr/>
            </w:pPr>
            <w:r w:rsidDel="00000000" w:rsidR="00000000" w:rsidRPr="00000000">
              <w:rPr>
                <w:color w:val="000000"/>
                <w:rtl w:val="0"/>
              </w:rPr>
              <w:t xml:space="preserve">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A6">
            <w:pPr>
              <w:rPr/>
            </w:pPr>
            <w:r w:rsidDel="00000000" w:rsidR="00000000" w:rsidRPr="00000000">
              <w:rPr>
                <w:color w:val="000000"/>
                <w:rtl w:val="0"/>
              </w:rPr>
              <w:t xml:space="preserve">MEHAK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7">
            <w:pPr>
              <w:spacing w:after="160" w:line="259" w:lineRule="auto"/>
              <w:rPr/>
            </w:pPr>
            <w:r w:rsidDel="00000000" w:rsidR="00000000" w:rsidRPr="00000000">
              <w:rPr>
                <w:rtl w:val="0"/>
              </w:rPr>
              <w:t xml:space="preserve">Women’s Land Rights in India: Legal Provisions and Implementation Challenges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A8">
            <w:pPr>
              <w:rPr/>
            </w:pPr>
            <w:r w:rsidDel="00000000" w:rsidR="00000000" w:rsidRPr="00000000">
              <w:rPr>
                <w:color w:val="000000"/>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A9">
            <w:pPr>
              <w:rPr/>
            </w:pPr>
            <w:r w:rsidDel="00000000" w:rsidR="00000000" w:rsidRPr="00000000">
              <w:rPr>
                <w:color w:val="000000"/>
                <w:rtl w:val="0"/>
              </w:rPr>
              <w:t xml:space="preserve">MANAN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A">
            <w:pPr>
              <w:spacing w:after="160" w:line="259" w:lineRule="auto"/>
              <w:rPr/>
            </w:pPr>
            <w:r w:rsidDel="00000000" w:rsidR="00000000" w:rsidRPr="00000000">
              <w:rPr>
                <w:rtl w:val="0"/>
              </w:rPr>
              <w:t xml:space="preserve">Women and Environmental Justice: The Legal Perspective</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AB">
            <w:pPr>
              <w:rPr/>
            </w:pPr>
            <w:r w:rsidDel="00000000" w:rsidR="00000000" w:rsidRPr="00000000">
              <w:rPr>
                <w:color w:val="000000"/>
                <w:rtl w:val="0"/>
              </w:rPr>
              <w:t xml:space="preserve">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AC">
            <w:pPr>
              <w:rPr/>
            </w:pPr>
            <w:r w:rsidDel="00000000" w:rsidR="00000000" w:rsidRPr="00000000">
              <w:rPr>
                <w:color w:val="000000"/>
                <w:rtl w:val="0"/>
              </w:rPr>
              <w:t xml:space="preserve">JUHI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D">
            <w:pPr>
              <w:spacing w:after="160" w:line="259" w:lineRule="auto"/>
              <w:rPr/>
            </w:pPr>
            <w:r w:rsidDel="00000000" w:rsidR="00000000" w:rsidRPr="00000000">
              <w:rPr>
                <w:rtl w:val="0"/>
              </w:rPr>
              <w:t xml:space="preserve">Discrimination Against Widows in India: A Legal and Social Perspective</w:t>
            </w:r>
          </w:p>
        </w:tc>
      </w:tr>
    </w:tbl>
    <w:p w:rsidR="00000000" w:rsidDel="00000000" w:rsidP="00000000" w:rsidRDefault="00000000" w:rsidRPr="00000000" w14:paraId="00000CAE">
      <w:pPr>
        <w:rPr/>
      </w:pPr>
      <w:r w:rsidDel="00000000" w:rsidR="00000000" w:rsidRPr="00000000">
        <w:rPr>
          <w:rtl w:val="0"/>
        </w:rPr>
      </w:r>
    </w:p>
    <w:p w:rsidR="00000000" w:rsidDel="00000000" w:rsidP="00000000" w:rsidRDefault="00000000" w:rsidRPr="00000000" w14:paraId="00000CAF">
      <w:pPr>
        <w:jc w:val="center"/>
        <w:rPr>
          <w:b w:val="1"/>
          <w:bCs w:val="1"/>
        </w:rPr>
      </w:pPr>
      <w:r w:rsidDel="00000000" w:rsidR="00000000" w:rsidRPr="00000000">
        <w:rPr>
          <w:b w:val="1"/>
          <w:bCs w:val="1"/>
          <w:rtl w:val="0"/>
        </w:rPr>
        <w:t xml:space="preserve">EMPIRICAL RESEARCH TOPICS</w:t>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0"/>
        <w:gridCol w:w="3241"/>
        <w:gridCol w:w="4795"/>
        <w:tblGridChange w:id="0">
          <w:tblGrid>
            <w:gridCol w:w="980"/>
            <w:gridCol w:w="3241"/>
            <w:gridCol w:w="4795"/>
          </w:tblGrid>
        </w:tblGridChange>
      </w:tblGrid>
      <w:tr>
        <w:trPr>
          <w:cantSplit w:val="0"/>
          <w:tblHeader w:val="0"/>
        </w:trPr>
        <w:tc>
          <w:tcPr/>
          <w:p w:rsidR="00000000" w:rsidDel="00000000" w:rsidP="00000000" w:rsidRDefault="00000000" w:rsidRPr="00000000" w14:paraId="00000CB0">
            <w:pPr>
              <w:rPr/>
            </w:pPr>
            <w:r w:rsidDel="00000000" w:rsidR="00000000" w:rsidRPr="00000000">
              <w:rPr>
                <w:rtl w:val="0"/>
              </w:rPr>
              <w:t xml:space="preserve">R/NO.</w:t>
            </w:r>
          </w:p>
        </w:tc>
        <w:tc>
          <w:tcPr/>
          <w:p w:rsidR="00000000" w:rsidDel="00000000" w:rsidP="00000000" w:rsidRDefault="00000000" w:rsidRPr="00000000" w14:paraId="00000CB1">
            <w:pPr>
              <w:rPr/>
            </w:pPr>
            <w:r w:rsidDel="00000000" w:rsidR="00000000" w:rsidRPr="00000000">
              <w:rPr>
                <w:rtl w:val="0"/>
              </w:rPr>
              <w:t xml:space="preserve">NAME</w:t>
            </w:r>
          </w:p>
        </w:tc>
        <w:tc>
          <w:tcPr/>
          <w:p w:rsidR="00000000" w:rsidDel="00000000" w:rsidP="00000000" w:rsidRDefault="00000000" w:rsidRPr="00000000" w14:paraId="00000CB2">
            <w:pPr>
              <w:rPr/>
            </w:pPr>
            <w:r w:rsidDel="00000000" w:rsidR="00000000" w:rsidRPr="00000000">
              <w:rPr>
                <w:rtl w:val="0"/>
              </w:rPr>
              <w:t xml:space="preserve">TOPICS</w:t>
            </w:r>
          </w:p>
        </w:tc>
      </w:tr>
      <w:tr>
        <w:trPr>
          <w:cantSplit w:val="0"/>
          <w:tblHeader w:val="0"/>
        </w:trPr>
        <w:tc>
          <w:tcPr>
            <w:vAlign w:val="bottom"/>
          </w:tcPr>
          <w:p w:rsidR="00000000" w:rsidDel="00000000" w:rsidP="00000000" w:rsidRDefault="00000000" w:rsidRPr="00000000" w14:paraId="00000CB3">
            <w:pPr>
              <w:rPr/>
            </w:pPr>
            <w:r w:rsidDel="00000000" w:rsidR="00000000" w:rsidRPr="00000000">
              <w:rPr>
                <w:rtl w:val="0"/>
              </w:rPr>
              <w:t xml:space="preserve">6</w:t>
            </w:r>
          </w:p>
        </w:tc>
        <w:tc>
          <w:tcPr>
            <w:vAlign w:val="center"/>
          </w:tcPr>
          <w:p w:rsidR="00000000" w:rsidDel="00000000" w:rsidP="00000000" w:rsidRDefault="00000000" w:rsidRPr="00000000" w14:paraId="00000CB4">
            <w:pPr>
              <w:rPr/>
            </w:pPr>
            <w:r w:rsidDel="00000000" w:rsidR="00000000" w:rsidRPr="00000000">
              <w:rPr>
                <w:rtl w:val="0"/>
              </w:rPr>
              <w:t xml:space="preserve">SAIYAM PRADHAN</w:t>
            </w:r>
          </w:p>
        </w:tc>
        <w:tc>
          <w:tcPr>
            <w:vMerge w:val="restart"/>
          </w:tcPr>
          <w:p w:rsidR="00000000" w:rsidDel="00000000" w:rsidP="00000000" w:rsidRDefault="00000000" w:rsidRPr="00000000" w14:paraId="00000CB5">
            <w:pPr>
              <w:rPr/>
            </w:pPr>
            <w:r w:rsidDel="00000000" w:rsidR="00000000" w:rsidRPr="00000000">
              <w:rPr>
                <w:rtl w:val="0"/>
              </w:rPr>
              <w:t xml:space="preserve">Topic 1: Implementation and Effectiveness of the POSH Act in Public Offices: An Empirical Study of Gender Justice Mechanisms in Siliguri</w:t>
            </w:r>
          </w:p>
          <w:p w:rsidR="00000000" w:rsidDel="00000000" w:rsidP="00000000" w:rsidRDefault="00000000" w:rsidRPr="00000000" w14:paraId="00000CB6">
            <w:pPr>
              <w:rPr/>
            </w:pPr>
            <w:r w:rsidDel="00000000" w:rsidR="00000000" w:rsidRPr="00000000">
              <w:rPr>
                <w:rtl w:val="0"/>
              </w:rPr>
            </w:r>
          </w:p>
        </w:tc>
      </w:tr>
      <w:tr>
        <w:trPr>
          <w:cantSplit w:val="0"/>
          <w:tblHeader w:val="0"/>
        </w:trPr>
        <w:tc>
          <w:tcPr/>
          <w:p w:rsidR="00000000" w:rsidDel="00000000" w:rsidP="00000000" w:rsidRDefault="00000000" w:rsidRPr="00000000" w14:paraId="00000CB7">
            <w:pPr>
              <w:rPr/>
            </w:pPr>
            <w:r w:rsidDel="00000000" w:rsidR="00000000" w:rsidRPr="00000000">
              <w:rPr>
                <w:rtl w:val="0"/>
              </w:rPr>
              <w:t xml:space="preserve">33</w:t>
            </w:r>
          </w:p>
        </w:tc>
        <w:tc>
          <w:tcPr/>
          <w:p w:rsidR="00000000" w:rsidDel="00000000" w:rsidP="00000000" w:rsidRDefault="00000000" w:rsidRPr="00000000" w14:paraId="00000CB8">
            <w:pPr>
              <w:rPr/>
            </w:pPr>
            <w:r w:rsidDel="00000000" w:rsidR="00000000" w:rsidRPr="00000000">
              <w:rPr>
                <w:rtl w:val="0"/>
              </w:rPr>
              <w:t xml:space="preserve">KARAN YOGI</w:t>
            </w:r>
          </w:p>
        </w:tc>
        <w:tc>
          <w:tcPr>
            <w:vMerge w:val="continue"/>
          </w:tcPr>
          <w:p w:rsidR="00000000" w:rsidDel="00000000" w:rsidP="00000000" w:rsidRDefault="00000000" w:rsidRPr="00000000" w14:paraId="00000C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CBA">
            <w:pPr>
              <w:rPr/>
            </w:pPr>
            <w:r w:rsidDel="00000000" w:rsidR="00000000" w:rsidRPr="00000000">
              <w:rPr>
                <w:rtl w:val="0"/>
              </w:rPr>
              <w:t xml:space="preserve">22</w:t>
            </w:r>
          </w:p>
        </w:tc>
        <w:tc>
          <w:tcPr/>
          <w:p w:rsidR="00000000" w:rsidDel="00000000" w:rsidP="00000000" w:rsidRDefault="00000000" w:rsidRPr="00000000" w14:paraId="00000CBB">
            <w:pPr>
              <w:rPr/>
            </w:pPr>
            <w:r w:rsidDel="00000000" w:rsidR="00000000" w:rsidRPr="00000000">
              <w:rPr>
                <w:rtl w:val="0"/>
              </w:rPr>
              <w:t xml:space="preserve">SEWANG RAI</w:t>
            </w:r>
          </w:p>
        </w:tc>
        <w:tc>
          <w:tcPr>
            <w:vMerge w:val="continue"/>
          </w:tcPr>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CBD">
            <w:pPr>
              <w:rPr/>
            </w:pPr>
            <w:r w:rsidDel="00000000" w:rsidR="00000000" w:rsidRPr="00000000">
              <w:rPr>
                <w:rtl w:val="0"/>
              </w:rPr>
              <w:t xml:space="preserve">34</w:t>
            </w:r>
          </w:p>
        </w:tc>
        <w:tc>
          <w:tcPr/>
          <w:p w:rsidR="00000000" w:rsidDel="00000000" w:rsidP="00000000" w:rsidRDefault="00000000" w:rsidRPr="00000000" w14:paraId="00000CBE">
            <w:pPr>
              <w:rPr/>
            </w:pPr>
            <w:r w:rsidDel="00000000" w:rsidR="00000000" w:rsidRPr="00000000">
              <w:rPr>
                <w:rtl w:val="0"/>
              </w:rPr>
              <w:t xml:space="preserve">PANKAJ MODAK</w:t>
            </w:r>
          </w:p>
        </w:tc>
        <w:tc>
          <w:tcPr>
            <w:vMerge w:val="continue"/>
          </w:tcPr>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CC0">
            <w:pPr>
              <w:rPr/>
            </w:pPr>
            <w:r w:rsidDel="00000000" w:rsidR="00000000" w:rsidRPr="00000000">
              <w:rPr>
                <w:rtl w:val="0"/>
              </w:rPr>
              <w:t xml:space="preserve">4</w:t>
            </w:r>
          </w:p>
        </w:tc>
        <w:tc>
          <w:tcPr/>
          <w:p w:rsidR="00000000" w:rsidDel="00000000" w:rsidP="00000000" w:rsidRDefault="00000000" w:rsidRPr="00000000" w14:paraId="00000CC1">
            <w:pPr>
              <w:rPr/>
            </w:pPr>
            <w:r w:rsidDel="00000000" w:rsidR="00000000" w:rsidRPr="00000000">
              <w:rPr>
                <w:rtl w:val="0"/>
              </w:rPr>
              <w:t xml:space="preserve">USHANG CHODEN BHUTIA</w:t>
            </w:r>
          </w:p>
        </w:tc>
        <w:tc>
          <w:tcPr>
            <w:vMerge w:val="restart"/>
          </w:tcPr>
          <w:p w:rsidR="00000000" w:rsidDel="00000000" w:rsidP="00000000" w:rsidRDefault="00000000" w:rsidRPr="00000000" w14:paraId="00000CC2">
            <w:pPr>
              <w:rPr/>
            </w:pPr>
            <w:r w:rsidDel="00000000" w:rsidR="00000000" w:rsidRPr="00000000">
              <w:rPr>
                <w:rtl w:val="0"/>
              </w:rPr>
              <w:t xml:space="preserve">Topic 2: Gender Equality and Workplace Culture in Public Offices: A Socio-Legal Empirical Study of Siliguri</w:t>
            </w:r>
          </w:p>
          <w:p w:rsidR="00000000" w:rsidDel="00000000" w:rsidP="00000000" w:rsidRDefault="00000000" w:rsidRPr="00000000" w14:paraId="00000CC3">
            <w:pPr>
              <w:rPr/>
            </w:pPr>
            <w:r w:rsidDel="00000000" w:rsidR="00000000" w:rsidRPr="00000000">
              <w:rPr>
                <w:rtl w:val="0"/>
              </w:rPr>
            </w:r>
          </w:p>
        </w:tc>
      </w:tr>
      <w:tr>
        <w:trPr>
          <w:cantSplit w:val="0"/>
          <w:tblHeader w:val="0"/>
        </w:trPr>
        <w:tc>
          <w:tcPr/>
          <w:p w:rsidR="00000000" w:rsidDel="00000000" w:rsidP="00000000" w:rsidRDefault="00000000" w:rsidRPr="00000000" w14:paraId="00000CC4">
            <w:pPr>
              <w:rPr/>
            </w:pPr>
            <w:r w:rsidDel="00000000" w:rsidR="00000000" w:rsidRPr="00000000">
              <w:rPr>
                <w:rtl w:val="0"/>
              </w:rPr>
              <w:t xml:space="preserve">29</w:t>
            </w:r>
          </w:p>
        </w:tc>
        <w:tc>
          <w:tcPr/>
          <w:p w:rsidR="00000000" w:rsidDel="00000000" w:rsidP="00000000" w:rsidRDefault="00000000" w:rsidRPr="00000000" w14:paraId="00000CC5">
            <w:pPr>
              <w:rPr/>
            </w:pPr>
            <w:r w:rsidDel="00000000" w:rsidR="00000000" w:rsidRPr="00000000">
              <w:rPr>
                <w:rtl w:val="0"/>
              </w:rPr>
              <w:t xml:space="preserve">SNEHA GURUNG</w:t>
            </w:r>
          </w:p>
        </w:tc>
        <w:tc>
          <w:tcPr>
            <w:vMerge w:val="continue"/>
          </w:tcPr>
          <w:p w:rsidR="00000000" w:rsidDel="00000000" w:rsidP="00000000" w:rsidRDefault="00000000" w:rsidRPr="00000000" w14:paraId="00000C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CC7">
            <w:pPr>
              <w:rPr/>
            </w:pPr>
            <w:r w:rsidDel="00000000" w:rsidR="00000000" w:rsidRPr="00000000">
              <w:rPr>
                <w:rtl w:val="0"/>
              </w:rPr>
              <w:t xml:space="preserve">47</w:t>
            </w:r>
          </w:p>
        </w:tc>
        <w:tc>
          <w:tcPr/>
          <w:p w:rsidR="00000000" w:rsidDel="00000000" w:rsidP="00000000" w:rsidRDefault="00000000" w:rsidRPr="00000000" w14:paraId="00000CC8">
            <w:pPr>
              <w:rPr/>
            </w:pPr>
            <w:r w:rsidDel="00000000" w:rsidR="00000000" w:rsidRPr="00000000">
              <w:rPr>
                <w:rtl w:val="0"/>
              </w:rPr>
              <w:t xml:space="preserve">THENDUP TSHERING GURUNG</w:t>
            </w:r>
          </w:p>
        </w:tc>
        <w:tc>
          <w:tcPr>
            <w:vMerge w:val="continue"/>
          </w:tcPr>
          <w:p w:rsidR="00000000" w:rsidDel="00000000" w:rsidP="00000000" w:rsidRDefault="00000000" w:rsidRPr="00000000" w14:paraId="00000C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CCA">
            <w:pPr>
              <w:rPr/>
            </w:pPr>
            <w:r w:rsidDel="00000000" w:rsidR="00000000" w:rsidRPr="00000000">
              <w:rPr>
                <w:rtl w:val="0"/>
              </w:rPr>
              <w:t xml:space="preserve">62</w:t>
            </w:r>
          </w:p>
        </w:tc>
        <w:tc>
          <w:tcPr/>
          <w:p w:rsidR="00000000" w:rsidDel="00000000" w:rsidP="00000000" w:rsidRDefault="00000000" w:rsidRPr="00000000" w14:paraId="00000CCB">
            <w:pPr>
              <w:rPr/>
            </w:pPr>
            <w:r w:rsidDel="00000000" w:rsidR="00000000" w:rsidRPr="00000000">
              <w:rPr>
                <w:rtl w:val="0"/>
              </w:rPr>
              <w:t xml:space="preserve">DEV RAI</w:t>
            </w:r>
          </w:p>
        </w:tc>
        <w:tc>
          <w:tcPr>
            <w:vMerge w:val="continue"/>
          </w:tcPr>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CCD">
            <w:pPr>
              <w:rPr/>
            </w:pPr>
            <w:r w:rsidDel="00000000" w:rsidR="00000000" w:rsidRPr="00000000">
              <w:rPr>
                <w:rtl w:val="0"/>
              </w:rPr>
              <w:t xml:space="preserve">32</w:t>
            </w:r>
          </w:p>
        </w:tc>
        <w:tc>
          <w:tcPr/>
          <w:p w:rsidR="00000000" w:rsidDel="00000000" w:rsidP="00000000" w:rsidRDefault="00000000" w:rsidRPr="00000000" w14:paraId="00000CCE">
            <w:pPr>
              <w:rPr/>
            </w:pPr>
            <w:r w:rsidDel="00000000" w:rsidR="00000000" w:rsidRPr="00000000">
              <w:rPr>
                <w:rtl w:val="0"/>
              </w:rPr>
              <w:t xml:space="preserve">SAKSHI MISHRA</w:t>
            </w:r>
          </w:p>
        </w:tc>
        <w:tc>
          <w:tcPr>
            <w:vMerge w:val="restart"/>
          </w:tcPr>
          <w:p w:rsidR="00000000" w:rsidDel="00000000" w:rsidP="00000000" w:rsidRDefault="00000000" w:rsidRPr="00000000" w14:paraId="00000CCF">
            <w:pPr>
              <w:rPr/>
            </w:pPr>
            <w:r w:rsidDel="00000000" w:rsidR="00000000" w:rsidRPr="00000000">
              <w:rPr>
                <w:rtl w:val="0"/>
              </w:rPr>
              <w:t xml:space="preserve">Topic 3: Effectiveness of Public Authorities in Handling Gender-Based Violence Complaints: An Empirical Study of Siliguri</w:t>
            </w:r>
          </w:p>
          <w:p w:rsidR="00000000" w:rsidDel="00000000" w:rsidP="00000000" w:rsidRDefault="00000000" w:rsidRPr="00000000" w14:paraId="00000CD0">
            <w:pPr>
              <w:rPr/>
            </w:pPr>
            <w:r w:rsidDel="00000000" w:rsidR="00000000" w:rsidRPr="00000000">
              <w:rPr>
                <w:rtl w:val="0"/>
              </w:rPr>
            </w:r>
          </w:p>
        </w:tc>
      </w:tr>
      <w:tr>
        <w:trPr>
          <w:cantSplit w:val="0"/>
          <w:tblHeader w:val="0"/>
        </w:trPr>
        <w:tc>
          <w:tcPr/>
          <w:p w:rsidR="00000000" w:rsidDel="00000000" w:rsidP="00000000" w:rsidRDefault="00000000" w:rsidRPr="00000000" w14:paraId="00000CD1">
            <w:pPr>
              <w:rPr/>
            </w:pPr>
            <w:r w:rsidDel="00000000" w:rsidR="00000000" w:rsidRPr="00000000">
              <w:rPr>
                <w:rtl w:val="0"/>
              </w:rPr>
              <w:t xml:space="preserve">42</w:t>
            </w:r>
          </w:p>
        </w:tc>
        <w:tc>
          <w:tcPr/>
          <w:p w:rsidR="00000000" w:rsidDel="00000000" w:rsidP="00000000" w:rsidRDefault="00000000" w:rsidRPr="00000000" w14:paraId="00000CD2">
            <w:pPr>
              <w:rPr/>
            </w:pPr>
            <w:r w:rsidDel="00000000" w:rsidR="00000000" w:rsidRPr="00000000">
              <w:rPr>
                <w:rtl w:val="0"/>
              </w:rPr>
              <w:t xml:space="preserve">OMESH MALLICK</w:t>
            </w:r>
          </w:p>
        </w:tc>
        <w:tc>
          <w:tcPr>
            <w:vMerge w:val="continue"/>
          </w:tcPr>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CD4">
            <w:pPr>
              <w:rPr/>
            </w:pPr>
            <w:r w:rsidDel="00000000" w:rsidR="00000000" w:rsidRPr="00000000">
              <w:rPr>
                <w:rtl w:val="0"/>
              </w:rPr>
              <w:t xml:space="preserve">56</w:t>
            </w:r>
          </w:p>
        </w:tc>
        <w:tc>
          <w:tcPr/>
          <w:p w:rsidR="00000000" w:rsidDel="00000000" w:rsidP="00000000" w:rsidRDefault="00000000" w:rsidRPr="00000000" w14:paraId="00000CD5">
            <w:pPr>
              <w:rPr/>
            </w:pPr>
            <w:r w:rsidDel="00000000" w:rsidR="00000000" w:rsidRPr="00000000">
              <w:rPr>
                <w:rtl w:val="0"/>
              </w:rPr>
              <w:t xml:space="preserve">NUMAN AHAMED</w:t>
            </w:r>
          </w:p>
        </w:tc>
        <w:tc>
          <w:tcPr>
            <w:vMerge w:val="continue"/>
          </w:tcPr>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CD7">
            <w:pPr>
              <w:rPr/>
            </w:pPr>
            <w:r w:rsidDel="00000000" w:rsidR="00000000" w:rsidRPr="00000000">
              <w:rPr>
                <w:rtl w:val="0"/>
              </w:rPr>
              <w:t xml:space="preserve">51</w:t>
            </w:r>
          </w:p>
        </w:tc>
        <w:tc>
          <w:tcPr/>
          <w:p w:rsidR="00000000" w:rsidDel="00000000" w:rsidP="00000000" w:rsidRDefault="00000000" w:rsidRPr="00000000" w14:paraId="00000CD8">
            <w:pPr>
              <w:rPr/>
            </w:pPr>
            <w:r w:rsidDel="00000000" w:rsidR="00000000" w:rsidRPr="00000000">
              <w:rPr>
                <w:rtl w:val="0"/>
              </w:rPr>
              <w:t xml:space="preserve">SHRIT BHAGAT</w:t>
            </w:r>
          </w:p>
        </w:tc>
        <w:tc>
          <w:tcPr>
            <w:vMerge w:val="continue"/>
          </w:tcPr>
          <w:p w:rsidR="00000000" w:rsidDel="00000000" w:rsidP="00000000" w:rsidRDefault="00000000" w:rsidRPr="00000000" w14:paraId="00000C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CDA">
            <w:pPr>
              <w:rPr/>
            </w:pPr>
            <w:r w:rsidDel="00000000" w:rsidR="00000000" w:rsidRPr="00000000">
              <w:rPr>
                <w:rtl w:val="0"/>
              </w:rPr>
              <w:t xml:space="preserve">36</w:t>
            </w:r>
          </w:p>
        </w:tc>
        <w:tc>
          <w:tcPr/>
          <w:p w:rsidR="00000000" w:rsidDel="00000000" w:rsidP="00000000" w:rsidRDefault="00000000" w:rsidRPr="00000000" w14:paraId="00000CDB">
            <w:pPr>
              <w:rPr/>
            </w:pPr>
            <w:r w:rsidDel="00000000" w:rsidR="00000000" w:rsidRPr="00000000">
              <w:rPr>
                <w:rtl w:val="0"/>
              </w:rPr>
              <w:t xml:space="preserve">SHABA KHATOON</w:t>
            </w:r>
          </w:p>
        </w:tc>
        <w:tc>
          <w:tcPr>
            <w:vMerge w:val="continue"/>
          </w:tcPr>
          <w:p w:rsidR="00000000" w:rsidDel="00000000" w:rsidP="00000000" w:rsidRDefault="00000000" w:rsidRPr="00000000" w14:paraId="00000C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CDD">
      <w:pPr>
        <w:rPr/>
      </w:pPr>
      <w:r w:rsidDel="00000000" w:rsidR="00000000" w:rsidRPr="00000000">
        <w:rPr>
          <w:rtl w:val="0"/>
        </w:rPr>
      </w:r>
    </w:p>
    <w:p w:rsidR="00000000" w:rsidDel="00000000" w:rsidP="00000000" w:rsidRDefault="00000000" w:rsidRPr="00000000" w14:paraId="00000CDE">
      <w:pPr>
        <w:rPr/>
      </w:pPr>
      <w:r w:rsidDel="00000000" w:rsidR="00000000" w:rsidRPr="00000000">
        <w:rPr>
          <w:rtl w:val="0"/>
        </w:rPr>
      </w:r>
    </w:p>
    <w:p w:rsidR="00000000" w:rsidDel="00000000" w:rsidP="00000000" w:rsidRDefault="00000000" w:rsidRPr="00000000" w14:paraId="00000CDF">
      <w:pPr>
        <w:pStyle w:val="Heading3"/>
        <w:rPr/>
      </w:pPr>
      <w:bookmarkStart w:colFirst="0" w:colLast="0" w:name="_heading=h.o8t6z5hvqfmc" w:id="14"/>
      <w:bookmarkEnd w:id="14"/>
      <w:r w:rsidDel="00000000" w:rsidR="00000000" w:rsidRPr="00000000">
        <w:rPr>
          <w:rtl w:val="0"/>
        </w:rPr>
        <w:t xml:space="preserve">BBA LLB (Hons.) </w:t>
      </w:r>
    </w:p>
    <w:p w:rsidR="00000000" w:rsidDel="00000000" w:rsidP="00000000" w:rsidRDefault="00000000" w:rsidRPr="00000000" w14:paraId="00000CE0">
      <w:pPr>
        <w:rPr/>
      </w:pPr>
      <w:r w:rsidDel="00000000" w:rsidR="00000000" w:rsidRPr="00000000">
        <w:rPr>
          <w:rtl w:val="0"/>
        </w:rPr>
        <w:t xml:space="preserve">SUBJECT TEACHER – MR. ARKAPRAVA BHATTACHARYA</w:t>
      </w:r>
    </w:p>
    <w:p w:rsidR="00000000" w:rsidDel="00000000" w:rsidP="00000000" w:rsidRDefault="00000000" w:rsidRPr="00000000" w14:paraId="00000CE1">
      <w:pPr>
        <w:rPr/>
      </w:pPr>
      <w:r w:rsidDel="00000000" w:rsidR="00000000" w:rsidRPr="00000000">
        <w:rPr>
          <w:rtl w:val="0"/>
        </w:rPr>
        <w:t xml:space="preserve">SUBJECT – JURISPRUDENCE I</w:t>
      </w:r>
    </w:p>
    <w:tbl>
      <w:tblPr>
        <w:tblStyle w:val="Table20"/>
        <w:tblW w:w="9016.0" w:type="dxa"/>
        <w:jc w:val="left"/>
        <w:tblLayout w:type="fixed"/>
        <w:tblLook w:val="0400"/>
      </w:tblPr>
      <w:tblGrid>
        <w:gridCol w:w="987"/>
        <w:gridCol w:w="2089"/>
        <w:gridCol w:w="5940"/>
        <w:tblGridChange w:id="0">
          <w:tblGrid>
            <w:gridCol w:w="987"/>
            <w:gridCol w:w="2089"/>
            <w:gridCol w:w="5940"/>
          </w:tblGrid>
        </w:tblGridChange>
      </w:tblGrid>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E2">
            <w:pPr>
              <w:rPr>
                <w:b w:val="1"/>
                <w:bCs w:val="1"/>
              </w:rPr>
            </w:pPr>
            <w:r w:rsidDel="00000000" w:rsidR="00000000" w:rsidRPr="00000000">
              <w:rPr>
                <w:b w:val="1"/>
                <w:bCs w:val="1"/>
                <w:rtl w:val="0"/>
              </w:rPr>
              <w:t xml:space="preserve">R/NO.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CE3">
            <w:pPr>
              <w:rPr>
                <w:b w:val="1"/>
                <w:bCs w:val="1"/>
              </w:rPr>
            </w:pPr>
            <w:r w:rsidDel="00000000" w:rsidR="00000000" w:rsidRPr="00000000">
              <w:rPr>
                <w:b w:val="1"/>
                <w:bCs w:val="1"/>
                <w:rtl w:val="0"/>
              </w:rPr>
              <w:t xml:space="preserve">NAME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CE4">
            <w:pPr>
              <w:rPr>
                <w:b w:val="1"/>
                <w:bCs w:val="1"/>
              </w:rPr>
            </w:pPr>
            <w:r w:rsidDel="00000000" w:rsidR="00000000" w:rsidRPr="00000000">
              <w:rPr>
                <w:b w:val="1"/>
                <w:bCs w:val="1"/>
                <w:rtl w:val="0"/>
              </w:rPr>
              <w:t xml:space="preserve">TOPICS ALLOTED</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E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ISHWARI GUPTA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7">
            <w:pPr>
              <w:rPr/>
            </w:pPr>
            <w:r w:rsidDel="00000000" w:rsidR="00000000" w:rsidRPr="00000000">
              <w:rPr>
                <w:rtl w:val="0"/>
              </w:rPr>
              <w:t xml:space="preserve">Nature and Scope of Jurisprudence: A Theoretical Inquiry into the Meaning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E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KUMAR DEV</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A">
            <w:pPr>
              <w:rPr/>
            </w:pPr>
            <w:r w:rsidDel="00000000" w:rsidR="00000000" w:rsidRPr="00000000">
              <w:rPr>
                <w:rtl w:val="0"/>
              </w:rPr>
              <w:t xml:space="preserve">Relationship between Law and Jurisprudence: Philosophical Foundations of Legal Systems.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E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KULSUM BEGAM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ED">
            <w:pPr>
              <w:rPr/>
            </w:pPr>
            <w:r w:rsidDel="00000000" w:rsidR="00000000" w:rsidRPr="00000000">
              <w:rPr>
                <w:rtl w:val="0"/>
              </w:rPr>
              <w:t xml:space="preserve">Jurisprudence as a Tool for Understanding Legal Concepts and Institutions.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E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USHANG CHODEN BHUTIA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F0">
            <w:pPr>
              <w:rPr/>
            </w:pPr>
            <w:r w:rsidDel="00000000" w:rsidR="00000000" w:rsidRPr="00000000">
              <w:rPr>
                <w:rtl w:val="0"/>
              </w:rPr>
              <w:t xml:space="preserve">The Role of Jurisprudence in the Development of Modern Legal Thought.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F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ARUN BISWAS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F3">
            <w:pPr>
              <w:rPr/>
            </w:pPr>
            <w:r w:rsidDel="00000000" w:rsidR="00000000" w:rsidRPr="00000000">
              <w:rPr>
                <w:rtl w:val="0"/>
              </w:rPr>
              <w:t xml:space="preserve">Analytical Jurisprudence and its Contribution to Legal Reasoning.</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F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SAIYAM PRADHAN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F6">
            <w:pPr>
              <w:rPr/>
            </w:pPr>
            <w:r w:rsidDel="00000000" w:rsidR="00000000" w:rsidRPr="00000000">
              <w:rPr>
                <w:rtl w:val="0"/>
              </w:rPr>
              <w:t xml:space="preserve">Jurisprudence and Legal Philosophy: Conceptual Similarities and Differences.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F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DEBJYOTI 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F9">
            <w:pPr>
              <w:rPr/>
            </w:pPr>
            <w:r w:rsidDel="00000000" w:rsidR="00000000" w:rsidRPr="00000000">
              <w:rPr>
                <w:rtl w:val="0"/>
              </w:rPr>
              <w:t xml:space="preserve">The Significance of Jurisprudence in the Interpretation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F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GOURAB MOULICK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FC">
            <w:pPr>
              <w:rPr/>
            </w:pPr>
            <w:r w:rsidDel="00000000" w:rsidR="00000000" w:rsidRPr="00000000">
              <w:rPr>
                <w:rtl w:val="0"/>
              </w:rPr>
              <w:t xml:space="preserve">Evolution of Legal Theories and their Impact on Contemporary Legal Systems.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CF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SOUMOSHREE SENGUPTA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CFF">
            <w:pPr>
              <w:rPr/>
            </w:pPr>
            <w:r w:rsidDel="00000000" w:rsidR="00000000" w:rsidRPr="00000000">
              <w:rPr>
                <w:rtl w:val="0"/>
              </w:rPr>
              <w:t xml:space="preserve">Historical Evolution of Natural Law Theory from Ancient to Modern Times.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0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BILKIS RANI BEGAM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2">
            <w:pPr>
              <w:rPr/>
            </w:pPr>
            <w:r w:rsidDel="00000000" w:rsidR="00000000" w:rsidRPr="00000000">
              <w:rPr>
                <w:rtl w:val="0"/>
              </w:rPr>
              <w:t xml:space="preserve">Characteristics and Principles of Natural Law Theory.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0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SHARMISTHA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5">
            <w:pPr>
              <w:rPr/>
            </w:pPr>
            <w:r w:rsidDel="00000000" w:rsidR="00000000" w:rsidRPr="00000000">
              <w:rPr>
                <w:rtl w:val="0"/>
              </w:rPr>
              <w:t xml:space="preserve">Classical Natural Law Theory: Contributions of Greek and Roman Philosophers.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0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RUMKI KHATUN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8">
            <w:pPr>
              <w:rPr/>
            </w:pPr>
            <w:r w:rsidDel="00000000" w:rsidR="00000000" w:rsidRPr="00000000">
              <w:rPr>
                <w:rtl w:val="0"/>
              </w:rPr>
              <w:t xml:space="preserve">Natural Law during the Medieval Period: The Influence of Theology on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0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SOHAN SINGHA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B">
            <w:pPr>
              <w:rPr/>
            </w:pPr>
            <w:r w:rsidDel="00000000" w:rsidR="00000000" w:rsidRPr="00000000">
              <w:rPr>
                <w:rtl w:val="0"/>
              </w:rPr>
              <w:t xml:space="preserve">Decline and Revival of Natural Law in Modern Legal Thought.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0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PRAPTI PAL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0E">
            <w:pPr>
              <w:rPr/>
            </w:pPr>
            <w:r w:rsidDel="00000000" w:rsidR="00000000" w:rsidRPr="00000000">
              <w:rPr>
                <w:rtl w:val="0"/>
              </w:rPr>
              <w:t xml:space="preserve">Relevance of Natural Law in Contemporary Legal Systems.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0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KRISH MISHRA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1">
            <w:pPr>
              <w:rPr/>
            </w:pPr>
            <w:r w:rsidDel="00000000" w:rsidR="00000000" w:rsidRPr="00000000">
              <w:rPr>
                <w:rtl w:val="0"/>
              </w:rPr>
              <w:t xml:space="preserve">Lon L. Fuller’s Concept of the Inner Morality of Law: A Critical Study.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1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MD YOUHANA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4">
            <w:pPr>
              <w:rPr/>
            </w:pPr>
            <w:r w:rsidDel="00000000" w:rsidR="00000000" w:rsidRPr="00000000">
              <w:rPr>
                <w:rtl w:val="0"/>
              </w:rPr>
              <w:t xml:space="preserve">The Principles of Legality in Fuller’s Theory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1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SOUMYABRATA JHA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7">
            <w:pPr>
              <w:rPr/>
            </w:pPr>
            <w:r w:rsidDel="00000000" w:rsidR="00000000" w:rsidRPr="00000000">
              <w:rPr>
                <w:rtl w:val="0"/>
              </w:rPr>
              <w:t xml:space="preserve">Fuller’s Procedural Natural Law Theory and the Rule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1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HRISIKESH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A">
            <w:pPr>
              <w:rPr/>
            </w:pPr>
            <w:r w:rsidDel="00000000" w:rsidR="00000000" w:rsidRPr="00000000">
              <w:rPr>
                <w:rtl w:val="0"/>
              </w:rPr>
              <w:t xml:space="preserve">Fuller vs Positivism: A Jurisprudential Debate.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1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KALYAN 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1D">
            <w:pPr>
              <w:rPr/>
            </w:pPr>
            <w:r w:rsidDel="00000000" w:rsidR="00000000" w:rsidRPr="00000000">
              <w:rPr>
                <w:rtl w:val="0"/>
              </w:rPr>
              <w:t xml:space="preserve">John Finnis’ Theory of Natural Law and Basic Human Goods.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1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ROMEL DEY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0">
            <w:pPr>
              <w:rPr/>
            </w:pPr>
            <w:r w:rsidDel="00000000" w:rsidR="00000000" w:rsidRPr="00000000">
              <w:rPr>
                <w:rtl w:val="0"/>
              </w:rPr>
              <w:t xml:space="preserve">The Concept of Practical Reasonableness in Finnis’ Natural Law Theory.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2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BIPRODEEP GHOSH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3">
            <w:pPr>
              <w:rPr/>
            </w:pPr>
            <w:r w:rsidDel="00000000" w:rsidR="00000000" w:rsidRPr="00000000">
              <w:rPr>
                <w:rtl w:val="0"/>
              </w:rPr>
              <w:t xml:space="preserve">Finnis’ Natural Law Theory and Modern Constitutionalism.</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2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SEWANG RAI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6">
            <w:pPr>
              <w:rPr/>
            </w:pPr>
            <w:r w:rsidDel="00000000" w:rsidR="00000000" w:rsidRPr="00000000">
              <w:rPr>
                <w:rtl w:val="0"/>
              </w:rPr>
              <w:t xml:space="preserve">Relevance of Finnis’ Natural Law Theory in Contemporary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2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TEJ ANAND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9">
            <w:pPr>
              <w:rPr/>
            </w:pPr>
            <w:r w:rsidDel="00000000" w:rsidR="00000000" w:rsidRPr="00000000">
              <w:rPr>
                <w:rtl w:val="0"/>
              </w:rPr>
              <w:t xml:space="preserve">The Rise of Legal Positivism: Ideological and Historical Foundations.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2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SAGNIK SARKAR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C">
            <w:pPr>
              <w:rPr/>
            </w:pPr>
            <w:r w:rsidDel="00000000" w:rsidR="00000000" w:rsidRPr="00000000">
              <w:rPr>
                <w:rtl w:val="0"/>
              </w:rPr>
              <w:t xml:space="preserve">Positivism and the Separation of Law and Morality.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2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KARISHMA GHOSH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2F">
            <w:pPr>
              <w:rPr/>
            </w:pPr>
            <w:r w:rsidDel="00000000" w:rsidR="00000000" w:rsidRPr="00000000">
              <w:rPr>
                <w:rtl w:val="0"/>
              </w:rPr>
              <w:t xml:space="preserve">Natural Law vs Legal Positivism: A Jurisprudential Analysis.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3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RAJDEEP SINGHA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2">
            <w:pPr>
              <w:rPr/>
            </w:pPr>
            <w:r w:rsidDel="00000000" w:rsidR="00000000" w:rsidRPr="00000000">
              <w:rPr>
                <w:rtl w:val="0"/>
              </w:rPr>
              <w:t xml:space="preserve">The Development of Positivist Legal Thought in Modern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3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MD JAIMAN SK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5">
            <w:pPr>
              <w:rPr/>
            </w:pPr>
            <w:r w:rsidDel="00000000" w:rsidR="00000000" w:rsidRPr="00000000">
              <w:rPr>
                <w:rtl w:val="0"/>
              </w:rPr>
              <w:t xml:space="preserve">Jeremy Bentham’s Critique of Natural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3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BARNALI GHOSH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8">
            <w:pPr>
              <w:rPr/>
            </w:pPr>
            <w:r w:rsidDel="00000000" w:rsidR="00000000" w:rsidRPr="00000000">
              <w:rPr>
                <w:rtl w:val="0"/>
              </w:rPr>
              <w:t xml:space="preserve">Utilitarianism and Legal Reform in Bentham’s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3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SNEHA GURUNG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B">
            <w:pPr>
              <w:rPr/>
            </w:pPr>
            <w:r w:rsidDel="00000000" w:rsidR="00000000" w:rsidRPr="00000000">
              <w:rPr>
                <w:rtl w:val="0"/>
              </w:rPr>
              <w:t xml:space="preserve">Bentham’s Theory of Law and Legislative Supremacy.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3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SHREYANSHI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3E">
            <w:pPr>
              <w:rPr/>
            </w:pPr>
            <w:r w:rsidDel="00000000" w:rsidR="00000000" w:rsidRPr="00000000">
              <w:rPr>
                <w:rtl w:val="0"/>
              </w:rPr>
              <w:t xml:space="preserve">Contribution of Bentham to Analytical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3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TANISHA DEB JOARDAR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1">
            <w:pPr>
              <w:rPr/>
            </w:pPr>
            <w:r w:rsidDel="00000000" w:rsidR="00000000" w:rsidRPr="00000000">
              <w:rPr>
                <w:rtl w:val="0"/>
              </w:rPr>
              <w:t xml:space="preserve">John Austin’s Command Theory of Law: An Analytical Study.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4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SAKSHI MISHRA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4">
            <w:pPr>
              <w:rPr/>
            </w:pPr>
            <w:r w:rsidDel="00000000" w:rsidR="00000000" w:rsidRPr="00000000">
              <w:rPr>
                <w:rtl w:val="0"/>
              </w:rPr>
              <w:t xml:space="preserve">Sovereignty in Austin’s Legal Theory.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4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KARAN YOGI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7">
            <w:pPr>
              <w:rPr/>
            </w:pPr>
            <w:r w:rsidDel="00000000" w:rsidR="00000000" w:rsidRPr="00000000">
              <w:rPr>
                <w:rtl w:val="0"/>
              </w:rPr>
              <w:t xml:space="preserve">Criticism and Limitations of Austin’s Command Theory.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4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PANKAJ MODAK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A">
            <w:pPr>
              <w:rPr/>
            </w:pPr>
            <w:r w:rsidDel="00000000" w:rsidR="00000000" w:rsidRPr="00000000">
              <w:rPr>
                <w:rtl w:val="0"/>
              </w:rPr>
              <w:t xml:space="preserve">Austin’s Positivism and its Relevance in Modern Legal Systems.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4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MANALI SARKAR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4D">
            <w:pPr>
              <w:rPr/>
            </w:pPr>
            <w:r w:rsidDel="00000000" w:rsidR="00000000" w:rsidRPr="00000000">
              <w:rPr>
                <w:rtl w:val="0"/>
              </w:rPr>
              <w:t xml:space="preserve">H.L.A. Hart’s Concept of Law: Rules and Legal Systems.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4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SHABA KHATOON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0">
            <w:pPr>
              <w:rPr/>
            </w:pPr>
            <w:r w:rsidDel="00000000" w:rsidR="00000000" w:rsidRPr="00000000">
              <w:rPr>
                <w:rtl w:val="0"/>
              </w:rPr>
              <w:t xml:space="preserve">Primary and Secondary Rules in Hart’s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5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BUBAI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3">
            <w:pPr>
              <w:rPr/>
            </w:pPr>
            <w:r w:rsidDel="00000000" w:rsidR="00000000" w:rsidRPr="00000000">
              <w:rPr>
                <w:rtl w:val="0"/>
              </w:rPr>
              <w:t xml:space="preserve">Hart’s Concept of Rule of Recognition and Legal Validity.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5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NIKITA PRASAD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6">
            <w:pPr>
              <w:rPr/>
            </w:pPr>
            <w:r w:rsidDel="00000000" w:rsidR="00000000" w:rsidRPr="00000000">
              <w:rPr>
                <w:rtl w:val="0"/>
              </w:rPr>
              <w:t xml:space="preserve">Hart vs Austin: Evolution of Positivist Legal Thought.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5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DIKCHHA RAI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9">
            <w:pPr>
              <w:rPr/>
            </w:pPr>
            <w:r w:rsidDel="00000000" w:rsidR="00000000" w:rsidRPr="00000000">
              <w:rPr>
                <w:rtl w:val="0"/>
              </w:rPr>
              <w:t xml:space="preserve">Hart’s Theory of Law and the Role of Morality.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5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ANSHU TAMANG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C">
            <w:pPr>
              <w:rPr/>
            </w:pPr>
            <w:r w:rsidDel="00000000" w:rsidR="00000000" w:rsidRPr="00000000">
              <w:rPr>
                <w:rtl w:val="0"/>
              </w:rPr>
              <w:t xml:space="preserve">Hans Kelsen’s Pure Theory of Law: Foundations and Objectives.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5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SHIWAM THAPA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5F">
            <w:pPr>
              <w:rPr/>
            </w:pPr>
            <w:r w:rsidDel="00000000" w:rsidR="00000000" w:rsidRPr="00000000">
              <w:rPr>
                <w:rtl w:val="0"/>
              </w:rPr>
              <w:t xml:space="preserve">The Concept of Grundnorm in Kelsen’s Legal Theory.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6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OMESH MALLICK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2">
            <w:pPr>
              <w:rPr/>
            </w:pPr>
            <w:r w:rsidDel="00000000" w:rsidR="00000000" w:rsidRPr="00000000">
              <w:rPr>
                <w:rtl w:val="0"/>
              </w:rPr>
              <w:t xml:space="preserve">Normative Hierarchy in Kelsen’s Pure Theory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6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DEVANAND SHA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5">
            <w:pPr>
              <w:rPr/>
            </w:pPr>
            <w:r w:rsidDel="00000000" w:rsidR="00000000" w:rsidRPr="00000000">
              <w:rPr>
                <w:rtl w:val="0"/>
              </w:rPr>
              <w:t xml:space="preserve">Kelsen’s Theory of Law and Legal Positivism.</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6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MAYANK VAIBHAV</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8">
            <w:pPr>
              <w:rPr/>
            </w:pPr>
            <w:r w:rsidDel="00000000" w:rsidR="00000000" w:rsidRPr="00000000">
              <w:rPr>
                <w:rtl w:val="0"/>
              </w:rPr>
              <w:t xml:space="preserve">Critique and Relevance of Kelsen’s Pure Theory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6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DHRUV DEB SHARMA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B">
            <w:pPr>
              <w:rPr/>
            </w:pPr>
            <w:r w:rsidDel="00000000" w:rsidR="00000000" w:rsidRPr="00000000">
              <w:rPr>
                <w:rtl w:val="0"/>
              </w:rPr>
              <w:t xml:space="preserve">Sociological Jurisprudence: Law as a Social Institution.</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6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SNEHA GHOSH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6E">
            <w:pPr>
              <w:rPr/>
            </w:pPr>
            <w:r w:rsidDel="00000000" w:rsidR="00000000" w:rsidRPr="00000000">
              <w:rPr>
                <w:rtl w:val="0"/>
              </w:rPr>
              <w:t xml:space="preserve">Relationship between Law and Society in Sociological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6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THENDUP TSHERING GURUNG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71">
            <w:pPr>
              <w:rPr/>
            </w:pPr>
            <w:r w:rsidDel="00000000" w:rsidR="00000000" w:rsidRPr="00000000">
              <w:rPr>
                <w:rtl w:val="0"/>
              </w:rPr>
              <w:t xml:space="preserve">Roscoe Pound’s Theory of Social Engineering.</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7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LUFANA AKTAR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74">
            <w:pPr>
              <w:rPr/>
            </w:pPr>
            <w:r w:rsidDel="00000000" w:rsidR="00000000" w:rsidRPr="00000000">
              <w:rPr>
                <w:rtl w:val="0"/>
              </w:rPr>
              <w:t xml:space="preserve">Classification of Interests in Pound’s Sociological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7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ANTRA KUMARI RAMDAS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77">
            <w:pPr>
              <w:rPr/>
            </w:pPr>
            <w:r w:rsidDel="00000000" w:rsidR="00000000" w:rsidRPr="00000000">
              <w:rPr>
                <w:rtl w:val="0"/>
              </w:rPr>
              <w:t xml:space="preserve">Law as a Tool of Social Control: Pound’s Perspective.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7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SONALI BARAT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7A">
            <w:pPr>
              <w:rPr/>
            </w:pPr>
            <w:r w:rsidDel="00000000" w:rsidR="00000000" w:rsidRPr="00000000">
              <w:rPr>
                <w:rtl w:val="0"/>
              </w:rPr>
              <w:t xml:space="preserve">Contribution of Roscoe Pound to Sociological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7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SHRIT BHAGAT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7D">
            <w:pPr>
              <w:rPr/>
            </w:pPr>
            <w:r w:rsidDel="00000000" w:rsidR="00000000" w:rsidRPr="00000000">
              <w:rPr>
                <w:rtl w:val="0"/>
              </w:rPr>
              <w:t xml:space="preserve">Rudolf Von Ihering’s Theory of Law as a Means to Social Purpose.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7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BAPPA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0">
            <w:pPr>
              <w:rPr/>
            </w:pPr>
            <w:r w:rsidDel="00000000" w:rsidR="00000000" w:rsidRPr="00000000">
              <w:rPr>
                <w:rtl w:val="0"/>
              </w:rPr>
              <w:t xml:space="preserve">The Concept of Struggle for Law in Ihering’s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8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UGYEN TENZIN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3">
            <w:pPr>
              <w:rPr/>
            </w:pPr>
            <w:r w:rsidDel="00000000" w:rsidR="00000000" w:rsidRPr="00000000">
              <w:rPr>
                <w:rtl w:val="0"/>
              </w:rPr>
              <w:t xml:space="preserve">Durkheim’s Theory of Law and Social Solidarity.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8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TAIUBBA TARANNUM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6">
            <w:pPr>
              <w:rPr/>
            </w:pPr>
            <w:r w:rsidDel="00000000" w:rsidR="00000000" w:rsidRPr="00000000">
              <w:rPr>
                <w:rtl w:val="0"/>
              </w:rPr>
              <w:t xml:space="preserve">Mechanical and Organic Solidarity in Durkheim’s Legal Thought.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8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SAIKAT SAHA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9">
            <w:pPr>
              <w:rPr/>
            </w:pPr>
            <w:r w:rsidDel="00000000" w:rsidR="00000000" w:rsidRPr="00000000">
              <w:rPr>
                <w:rtl w:val="0"/>
              </w:rPr>
              <w:t xml:space="preserve">Savigny’s Volksgeist Theory and the Evolution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8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NUMAN AHAMED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C">
            <w:pPr>
              <w:rPr/>
            </w:pPr>
            <w:r w:rsidDel="00000000" w:rsidR="00000000" w:rsidRPr="00000000">
              <w:rPr>
                <w:rtl w:val="0"/>
              </w:rPr>
              <w:t xml:space="preserve">Critique and Relevance of Savigny’s Historical School of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8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TUSHAR ROY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8F">
            <w:pPr>
              <w:rPr/>
            </w:pPr>
            <w:r w:rsidDel="00000000" w:rsidR="00000000" w:rsidRPr="00000000">
              <w:rPr>
                <w:rtl w:val="0"/>
              </w:rPr>
              <w:t xml:space="preserve">Henry Maine’s Theory of “Status to Contract”.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9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BIPASHA MITRA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2">
            <w:pPr>
              <w:rPr/>
            </w:pPr>
            <w:r w:rsidDel="00000000" w:rsidR="00000000" w:rsidRPr="00000000">
              <w:rPr>
                <w:rtl w:val="0"/>
              </w:rPr>
              <w:t xml:space="preserve">Maine’s Comparative Approach to the Evolution of Legal Institutions.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9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GURIYA PODDAR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5">
            <w:pPr>
              <w:rPr/>
            </w:pPr>
            <w:r w:rsidDel="00000000" w:rsidR="00000000" w:rsidRPr="00000000">
              <w:rPr>
                <w:rtl w:val="0"/>
              </w:rPr>
              <w:t xml:space="preserve">Oliver Wendell Holmes Jr.’s Theory of Law: “The Prophecies of What Courts Will Do”.</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9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DEBOPRIYA SAHA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8">
            <w:pPr>
              <w:rPr/>
            </w:pPr>
            <w:r w:rsidDel="00000000" w:rsidR="00000000" w:rsidRPr="00000000">
              <w:rPr>
                <w:rtl w:val="0"/>
              </w:rPr>
              <w:t xml:space="preserve">American Legal Realism and Judicial Decision-Making.</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9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MEHAK GUPTA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B">
            <w:pPr>
              <w:rPr/>
            </w:pPr>
            <w:r w:rsidDel="00000000" w:rsidR="00000000" w:rsidRPr="00000000">
              <w:rPr>
                <w:rtl w:val="0"/>
              </w:rPr>
              <w:t xml:space="preserve">Jerome Frank’s Theory of Judicial Behaviour.</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9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DEV RAI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9E">
            <w:pPr>
              <w:rPr/>
            </w:pPr>
            <w:r w:rsidDel="00000000" w:rsidR="00000000" w:rsidRPr="00000000">
              <w:rPr>
                <w:rtl w:val="0"/>
              </w:rPr>
              <w:t xml:space="preserve">Axel Hägerström’s Critique of Metaphysical Concepts in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9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MANAN CHHETRI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A1">
            <w:pPr>
              <w:rPr/>
            </w:pPr>
            <w:r w:rsidDel="00000000" w:rsidR="00000000" w:rsidRPr="00000000">
              <w:rPr>
                <w:rtl w:val="0"/>
              </w:rPr>
              <w:t xml:space="preserve">Alf Ross and the Concept of Law as a System of Directives.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DA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JUHI GUPTA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DA4">
            <w:pPr>
              <w:rPr/>
            </w:pPr>
            <w:r w:rsidDel="00000000" w:rsidR="00000000" w:rsidRPr="00000000">
              <w:rPr>
                <w:rtl w:val="0"/>
              </w:rPr>
              <w:t xml:space="preserve">Karl Marx’s Theory of Law and the Economic Structure of Society.</w:t>
            </w:r>
          </w:p>
        </w:tc>
      </w:tr>
    </w:tbl>
    <w:p w:rsidR="00000000" w:rsidDel="00000000" w:rsidP="00000000" w:rsidRDefault="00000000" w:rsidRPr="00000000" w14:paraId="00000DA5">
      <w:pPr>
        <w:rPr/>
      </w:pPr>
      <w:r w:rsidDel="00000000" w:rsidR="00000000" w:rsidRPr="00000000">
        <w:rPr>
          <w:rtl w:val="0"/>
        </w:rPr>
      </w:r>
    </w:p>
    <w:p w:rsidR="00000000" w:rsidDel="00000000" w:rsidP="00000000" w:rsidRDefault="00000000" w:rsidRPr="00000000" w14:paraId="00000DA6">
      <w:pPr>
        <w:rPr/>
      </w:pPr>
      <w:r w:rsidDel="00000000" w:rsidR="00000000" w:rsidRPr="00000000">
        <w:rPr>
          <w:rtl w:val="0"/>
        </w:rPr>
      </w:r>
    </w:p>
    <w:p w:rsidR="00000000" w:rsidDel="00000000" w:rsidP="00000000" w:rsidRDefault="00000000" w:rsidRPr="00000000" w14:paraId="00000DA7">
      <w:pPr>
        <w:rPr/>
      </w:pPr>
      <w:r w:rsidDel="00000000" w:rsidR="00000000" w:rsidRPr="00000000">
        <w:rPr>
          <w:rtl w:val="0"/>
        </w:rPr>
      </w:r>
    </w:p>
    <w:p w:rsidR="00000000" w:rsidDel="00000000" w:rsidP="00000000" w:rsidRDefault="00000000" w:rsidRPr="00000000" w14:paraId="00000DA8">
      <w:pPr>
        <w:pStyle w:val="Heading3"/>
        <w:rPr/>
      </w:pPr>
      <w:bookmarkStart w:colFirst="0" w:colLast="0" w:name="_heading=h.4xl7hqptg1e7" w:id="15"/>
      <w:bookmarkEnd w:id="15"/>
      <w:r w:rsidDel="00000000" w:rsidR="00000000" w:rsidRPr="00000000">
        <w:rPr>
          <w:rtl w:val="0"/>
        </w:rPr>
        <w:t xml:space="preserve">BBA LLB (Hons.) </w:t>
      </w:r>
    </w:p>
    <w:p w:rsidR="00000000" w:rsidDel="00000000" w:rsidP="00000000" w:rsidRDefault="00000000" w:rsidRPr="00000000" w14:paraId="00000DA9">
      <w:pPr>
        <w:rPr/>
      </w:pPr>
      <w:r w:rsidDel="00000000" w:rsidR="00000000" w:rsidRPr="00000000">
        <w:rPr>
          <w:rtl w:val="0"/>
        </w:rPr>
        <w:t xml:space="preserve">NAME OF THE SUBJECT – LAW OF CRIMES – I</w:t>
      </w:r>
    </w:p>
    <w:p w:rsidR="00000000" w:rsidDel="00000000" w:rsidP="00000000" w:rsidRDefault="00000000" w:rsidRPr="00000000" w14:paraId="00000DAA">
      <w:pPr>
        <w:rPr/>
      </w:pPr>
      <w:r w:rsidDel="00000000" w:rsidR="00000000" w:rsidRPr="00000000">
        <w:rPr>
          <w:rtl w:val="0"/>
        </w:rPr>
        <w:t xml:space="preserve">SUBJECT TEACHER – MS. LAKPA DOMA RUMBA</w:t>
      </w:r>
    </w:p>
    <w:p w:rsidR="00000000" w:rsidDel="00000000" w:rsidP="00000000" w:rsidRDefault="00000000" w:rsidRPr="00000000" w14:paraId="00000DAB">
      <w:pPr>
        <w:rPr>
          <w:i w:val="1"/>
          <w:iCs w:val="1"/>
        </w:rPr>
      </w:pPr>
      <w:r w:rsidDel="00000000" w:rsidR="00000000" w:rsidRPr="00000000">
        <w:rPr>
          <w:rtl w:val="0"/>
        </w:rPr>
      </w:r>
    </w:p>
    <w:tbl>
      <w:tblPr>
        <w:tblStyle w:val="Table21"/>
        <w:tblW w:w="9225.0" w:type="dxa"/>
        <w:jc w:val="left"/>
        <w:tblInd w:w="-435.0" w:type="dxa"/>
        <w:tblLayout w:type="fixed"/>
        <w:tblLook w:val="0400"/>
      </w:tblPr>
      <w:tblGrid>
        <w:gridCol w:w="846"/>
        <w:gridCol w:w="2343"/>
        <w:gridCol w:w="6036"/>
        <w:tblGridChange w:id="0">
          <w:tblGrid>
            <w:gridCol w:w="846"/>
            <w:gridCol w:w="2343"/>
            <w:gridCol w:w="6036"/>
          </w:tblGrid>
        </w:tblGridChange>
      </w:tblGrid>
      <w:tr>
        <w:trPr>
          <w:cantSplit w:val="0"/>
          <w:trHeight w:val="499"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DAC">
            <w:pPr>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DAD">
            <w:pPr>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DAE">
            <w:pPr>
              <w:rPr>
                <w:b w:val="1"/>
                <w:bCs w:val="1"/>
              </w:rPr>
            </w:pPr>
            <w:r w:rsidDel="00000000" w:rsidR="00000000" w:rsidRPr="00000000">
              <w:rPr>
                <w:b w:val="1"/>
                <w:bCs w:val="1"/>
                <w:rtl w:val="0"/>
              </w:rPr>
              <w:t xml:space="preserve">TOPICS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AF">
            <w:pPr>
              <w:rPr/>
            </w:pPr>
            <w:r w:rsidDel="00000000" w:rsidR="00000000" w:rsidRPr="00000000">
              <w:rPr>
                <w:rFonts w:ascii="Bookman Old Style" w:cs="Bookman Old Style" w:eastAsia="Bookman Old Style" w:hAnsi="Bookman Old Style"/>
                <w:i w:val="0"/>
                <w:iCs w:val="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0">
            <w:pPr>
              <w:rPr/>
            </w:pPr>
            <w:r w:rsidDel="00000000" w:rsidR="00000000" w:rsidRPr="00000000">
              <w:rPr>
                <w:rFonts w:ascii="Bookman Old Style" w:cs="Bookman Old Style" w:eastAsia="Bookman Old Style" w:hAnsi="Bookman Old Style"/>
                <w:i w:val="0"/>
                <w:iCs w:val="0"/>
                <w:sz w:val="24"/>
                <w:szCs w:val="24"/>
                <w:rtl w:val="0"/>
              </w:rPr>
              <w:t xml:space="preserve">ISHWARI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B1">
            <w:pPr>
              <w:rPr/>
            </w:pPr>
            <w:r w:rsidDel="00000000" w:rsidR="00000000" w:rsidRPr="00000000">
              <w:rPr>
                <w:rtl w:val="0"/>
              </w:rPr>
              <w:t xml:space="preserve">LEGAL ANALYSIS OF COMMON INTENTION AND COMMON OBJECT UNDER BHARATIYA NYAYA SANHITA (BNS), 2023</w:t>
            </w:r>
          </w:p>
          <w:p w:rsidR="00000000" w:rsidDel="00000000" w:rsidP="00000000" w:rsidRDefault="00000000" w:rsidRPr="00000000" w14:paraId="00000DB2">
            <w:pPr>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B3">
            <w:pPr>
              <w:rPr/>
            </w:pPr>
            <w:r w:rsidDel="00000000" w:rsidR="00000000" w:rsidRPr="00000000">
              <w:rPr>
                <w:rFonts w:ascii="Bookman Old Style" w:cs="Bookman Old Style" w:eastAsia="Bookman Old Style" w:hAnsi="Bookman Old Style"/>
                <w:i w:val="0"/>
                <w:iCs w:val="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4">
            <w:pPr>
              <w:rPr/>
            </w:pPr>
            <w:r w:rsidDel="00000000" w:rsidR="00000000" w:rsidRPr="00000000">
              <w:rPr>
                <w:rFonts w:ascii="Bookman Old Style" w:cs="Bookman Old Style" w:eastAsia="Bookman Old Style" w:hAnsi="Bookman Old Style"/>
                <w:i w:val="0"/>
                <w:iCs w:val="0"/>
                <w:sz w:val="24"/>
                <w:szCs w:val="24"/>
                <w:rtl w:val="0"/>
              </w:rPr>
              <w:t xml:space="preserve">KUMAR DEV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B5">
            <w:pPr>
              <w:rPr/>
            </w:pPr>
            <w:r w:rsidDel="00000000" w:rsidR="00000000" w:rsidRPr="00000000">
              <w:rPr>
                <w:rtl w:val="0"/>
              </w:rPr>
              <w:t xml:space="preserve">OFFENSES RELATING TO RELIGION: LEGAL FRAMEWORK UNDER BNS AND RECENT CASE ANALYSIS</w:t>
            </w:r>
          </w:p>
          <w:p w:rsidR="00000000" w:rsidDel="00000000" w:rsidP="00000000" w:rsidRDefault="00000000" w:rsidRPr="00000000" w14:paraId="00000DB6">
            <w:pPr>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B7">
            <w:pPr>
              <w:rPr/>
            </w:pPr>
            <w:r w:rsidDel="00000000" w:rsidR="00000000" w:rsidRPr="00000000">
              <w:rPr>
                <w:rFonts w:ascii="Bookman Old Style" w:cs="Bookman Old Style" w:eastAsia="Bookman Old Style" w:hAnsi="Bookman Old Style"/>
                <w:i w:val="0"/>
                <w:iCs w:val="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8">
            <w:pPr>
              <w:rPr/>
            </w:pPr>
            <w:r w:rsidDel="00000000" w:rsidR="00000000" w:rsidRPr="00000000">
              <w:rPr>
                <w:rFonts w:ascii="Bookman Old Style" w:cs="Bookman Old Style" w:eastAsia="Bookman Old Style" w:hAnsi="Bookman Old Style"/>
                <w:i w:val="0"/>
                <w:iCs w:val="0"/>
                <w:sz w:val="24"/>
                <w:szCs w:val="24"/>
                <w:rtl w:val="0"/>
              </w:rPr>
              <w:t xml:space="preserve">KULSUM BEGAM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B9">
            <w:pPr>
              <w:rPr/>
            </w:pPr>
            <w:r w:rsidDel="00000000" w:rsidR="00000000" w:rsidRPr="00000000">
              <w:rPr>
                <w:rtl w:val="0"/>
              </w:rPr>
              <w:t xml:space="preserve">RECLASSIFICATION OF CRIMINAL OFFENSES: KEY DIFFERENCES BETWEEN IPC AND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BA">
            <w:pPr>
              <w:rPr/>
            </w:pPr>
            <w:r w:rsidDel="00000000" w:rsidR="00000000" w:rsidRPr="00000000">
              <w:rPr>
                <w:rFonts w:ascii="Bookman Old Style" w:cs="Bookman Old Style" w:eastAsia="Bookman Old Style" w:hAnsi="Bookman Old Style"/>
                <w:i w:val="0"/>
                <w:iCs w:val="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B">
            <w:pPr>
              <w:rPr/>
            </w:pPr>
            <w:r w:rsidDel="00000000" w:rsidR="00000000" w:rsidRPr="00000000">
              <w:rPr>
                <w:rFonts w:ascii="Bookman Old Style" w:cs="Bookman Old Style" w:eastAsia="Bookman Old Style" w:hAnsi="Bookman Old Style"/>
                <w:i w:val="0"/>
                <w:iCs w:val="0"/>
                <w:sz w:val="24"/>
                <w:szCs w:val="24"/>
                <w:rtl w:val="0"/>
              </w:rPr>
              <w:t xml:space="preserve">USHANG CHODEN BHUTIA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BC">
            <w:pPr>
              <w:rPr/>
            </w:pPr>
            <w:r w:rsidDel="00000000" w:rsidR="00000000" w:rsidRPr="00000000">
              <w:rPr>
                <w:rtl w:val="0"/>
              </w:rPr>
              <w:t xml:space="preserve">LEGAL IMPLICATIONS OF UNNATURAL OFFENSES UNDER BNS AND RECENT CASE ANALYSIS</w:t>
            </w:r>
          </w:p>
          <w:p w:rsidR="00000000" w:rsidDel="00000000" w:rsidP="00000000" w:rsidRDefault="00000000" w:rsidRPr="00000000" w14:paraId="00000DBD">
            <w:pPr>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BE">
            <w:pPr>
              <w:rPr/>
            </w:pPr>
            <w:r w:rsidDel="00000000" w:rsidR="00000000" w:rsidRPr="00000000">
              <w:rPr>
                <w:rFonts w:ascii="Bookman Old Style" w:cs="Bookman Old Style" w:eastAsia="Bookman Old Style" w:hAnsi="Bookman Old Style"/>
                <w:i w:val="0"/>
                <w:iCs w:val="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F">
            <w:pPr>
              <w:rPr/>
            </w:pPr>
            <w:r w:rsidDel="00000000" w:rsidR="00000000" w:rsidRPr="00000000">
              <w:rPr>
                <w:rFonts w:ascii="Bookman Old Style" w:cs="Bookman Old Style" w:eastAsia="Bookman Old Style" w:hAnsi="Bookman Old Style"/>
                <w:i w:val="0"/>
                <w:iCs w:val="0"/>
                <w:sz w:val="24"/>
                <w:szCs w:val="24"/>
                <w:rtl w:val="0"/>
              </w:rPr>
              <w:t xml:space="preserve">ARUN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C0">
            <w:pPr>
              <w:rPr/>
            </w:pPr>
            <w:r w:rsidDel="00000000" w:rsidR="00000000" w:rsidRPr="00000000">
              <w:rPr>
                <w:rtl w:val="0"/>
              </w:rPr>
              <w:t xml:space="preserve">ANALYSIS OF LAWS RELATED TO RELIGIOUS OFFENSES IN COMMUNAL VIOLENCE CASES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C1">
            <w:pPr>
              <w:rPr/>
            </w:pPr>
            <w:r w:rsidDel="00000000" w:rsidR="00000000" w:rsidRPr="00000000">
              <w:rPr>
                <w:rFonts w:ascii="Bookman Old Style" w:cs="Bookman Old Style" w:eastAsia="Bookman Old Style" w:hAnsi="Bookman Old Style"/>
                <w:i w:val="0"/>
                <w:iCs w:val="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2">
            <w:pPr>
              <w:rPr/>
            </w:pPr>
            <w:r w:rsidDel="00000000" w:rsidR="00000000" w:rsidRPr="00000000">
              <w:rPr>
                <w:rFonts w:ascii="Bookman Old Style" w:cs="Bookman Old Style" w:eastAsia="Bookman Old Style" w:hAnsi="Bookman Old Style"/>
                <w:i w:val="0"/>
                <w:iCs w:val="0"/>
                <w:sz w:val="24"/>
                <w:szCs w:val="24"/>
                <w:rtl w:val="0"/>
              </w:rPr>
              <w:t xml:space="preserve">SAIYAM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C3">
            <w:pPr>
              <w:rPr/>
            </w:pPr>
            <w:r w:rsidDel="00000000" w:rsidR="00000000" w:rsidRPr="00000000">
              <w:rPr>
                <w:rtl w:val="0"/>
              </w:rPr>
              <w:t xml:space="preserve">MOB LYNCHING AND HATE CRIMES: THE ROLE OF BNS IN STRENGTHENING LEGAL PROTECTION</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C4">
            <w:pPr>
              <w:rPr/>
            </w:pPr>
            <w:r w:rsidDel="00000000" w:rsidR="00000000" w:rsidRPr="00000000">
              <w:rPr>
                <w:rFonts w:ascii="Bookman Old Style" w:cs="Bookman Old Style" w:eastAsia="Bookman Old Style" w:hAnsi="Bookman Old Style"/>
                <w:i w:val="0"/>
                <w:iCs w:val="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5">
            <w:pPr>
              <w:rPr/>
            </w:pPr>
            <w:r w:rsidDel="00000000" w:rsidR="00000000" w:rsidRPr="00000000">
              <w:rPr>
                <w:rFonts w:ascii="Bookman Old Style" w:cs="Bookman Old Style" w:eastAsia="Bookman Old Style" w:hAnsi="Bookman Old Style"/>
                <w:i w:val="0"/>
                <w:iCs w:val="0"/>
                <w:sz w:val="24"/>
                <w:szCs w:val="24"/>
                <w:rtl w:val="0"/>
              </w:rPr>
              <w:t xml:space="preserve">DEBJYOTI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C6">
            <w:pPr>
              <w:rPr/>
            </w:pPr>
            <w:r w:rsidDel="00000000" w:rsidR="00000000" w:rsidRPr="00000000">
              <w:rPr>
                <w:rtl w:val="0"/>
              </w:rPr>
              <w:t xml:space="preserve">ENHANCED PUNISHMENTS FOR SEXUAL OFFENSES: A COMPARATIVE ANALYSIS OF IPC AND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C7">
            <w:pPr>
              <w:rPr/>
            </w:pPr>
            <w:r w:rsidDel="00000000" w:rsidR="00000000" w:rsidRPr="00000000">
              <w:rPr>
                <w:rFonts w:ascii="Bookman Old Style" w:cs="Bookman Old Style" w:eastAsia="Bookman Old Style" w:hAnsi="Bookman Old Style"/>
                <w:i w:val="0"/>
                <w:iCs w:val="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8">
            <w:pPr>
              <w:rPr/>
            </w:pPr>
            <w:r w:rsidDel="00000000" w:rsidR="00000000" w:rsidRPr="00000000">
              <w:rPr>
                <w:rFonts w:ascii="Bookman Old Style" w:cs="Bookman Old Style" w:eastAsia="Bookman Old Style" w:hAnsi="Bookman Old Style"/>
                <w:i w:val="0"/>
                <w:iCs w:val="0"/>
                <w:sz w:val="24"/>
                <w:szCs w:val="24"/>
                <w:rtl w:val="0"/>
              </w:rPr>
              <w:t xml:space="preserve">GOURAB MOULICK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C9">
            <w:pPr>
              <w:rPr/>
            </w:pPr>
            <w:r w:rsidDel="00000000" w:rsidR="00000000" w:rsidRPr="00000000">
              <w:rPr>
                <w:rtl w:val="0"/>
              </w:rPr>
              <w:t xml:space="preserve">ANALYSIS OF LAWS RELATED TO RELIGIOUS OFFENSES IN COMMUNAL VIOLENCE CASES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CA">
            <w:pPr>
              <w:rPr/>
            </w:pPr>
            <w:r w:rsidDel="00000000" w:rsidR="00000000" w:rsidRPr="00000000">
              <w:rPr>
                <w:rFonts w:ascii="Bookman Old Style" w:cs="Bookman Old Style" w:eastAsia="Bookman Old Style" w:hAnsi="Bookman Old Style"/>
                <w:i w:val="0"/>
                <w:iCs w:val="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B">
            <w:pPr>
              <w:rPr/>
            </w:pPr>
            <w:r w:rsidDel="00000000" w:rsidR="00000000" w:rsidRPr="00000000">
              <w:rPr>
                <w:rFonts w:ascii="Bookman Old Style" w:cs="Bookman Old Style" w:eastAsia="Bookman Old Style" w:hAnsi="Bookman Old Style"/>
                <w:i w:val="0"/>
                <w:iCs w:val="0"/>
                <w:sz w:val="24"/>
                <w:szCs w:val="24"/>
                <w:rtl w:val="0"/>
              </w:rPr>
              <w:t xml:space="preserve">SOUMOSHREE SENGUPTA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CC">
            <w:pPr>
              <w:rPr/>
            </w:pPr>
            <w:r w:rsidDel="00000000" w:rsidR="00000000" w:rsidRPr="00000000">
              <w:rPr>
                <w:rtl w:val="0"/>
              </w:rPr>
              <w:t xml:space="preserve">LEGAL CONSEQUENCES OF OFFENSES AFFECTING UNBORN CHILDREN AND CONCEALMENT OF BIRTHS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CD">
            <w:pPr>
              <w:rPr/>
            </w:pPr>
            <w:r w:rsidDel="00000000" w:rsidR="00000000" w:rsidRPr="00000000">
              <w:rPr>
                <w:rFonts w:ascii="Bookman Old Style" w:cs="Bookman Old Style" w:eastAsia="Bookman Old Style" w:hAnsi="Bookman Old Style"/>
                <w:i w:val="0"/>
                <w:iCs w:val="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E">
            <w:pPr>
              <w:rPr/>
            </w:pPr>
            <w:r w:rsidDel="00000000" w:rsidR="00000000" w:rsidRPr="00000000">
              <w:rPr>
                <w:rFonts w:ascii="Bookman Old Style" w:cs="Bookman Old Style" w:eastAsia="Bookman Old Style" w:hAnsi="Bookman Old Style"/>
                <w:i w:val="0"/>
                <w:iCs w:val="0"/>
                <w:sz w:val="24"/>
                <w:szCs w:val="24"/>
                <w:rtl w:val="0"/>
              </w:rPr>
              <w:t xml:space="preserve">BILKIS RANI BEGAM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CF">
            <w:pPr>
              <w:rPr/>
            </w:pPr>
            <w:r w:rsidDel="00000000" w:rsidR="00000000" w:rsidRPr="00000000">
              <w:rPr>
                <w:rtl w:val="0"/>
              </w:rPr>
              <w:t xml:space="preserve">CHANGES IN PROVISIONS RELATED TO ACID ATTACKS UNDER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D0">
            <w:pPr>
              <w:rPr/>
            </w:pPr>
            <w:r w:rsidDel="00000000" w:rsidR="00000000" w:rsidRPr="00000000">
              <w:rPr>
                <w:rFonts w:ascii="Bookman Old Style" w:cs="Bookman Old Style" w:eastAsia="Bookman Old Style" w:hAnsi="Bookman Old Style"/>
                <w:i w:val="0"/>
                <w:iCs w:val="0"/>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1">
            <w:pPr>
              <w:rPr/>
            </w:pPr>
            <w:r w:rsidDel="00000000" w:rsidR="00000000" w:rsidRPr="00000000">
              <w:rPr>
                <w:rFonts w:ascii="Bookman Old Style" w:cs="Bookman Old Style" w:eastAsia="Bookman Old Style" w:hAnsi="Bookman Old Style"/>
                <w:i w:val="0"/>
                <w:iCs w:val="0"/>
                <w:sz w:val="24"/>
                <w:szCs w:val="24"/>
                <w:rtl w:val="0"/>
              </w:rPr>
              <w:t xml:space="preserve">SHARMISTHA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D2">
            <w:pPr>
              <w:rPr/>
            </w:pPr>
            <w:r w:rsidDel="00000000" w:rsidR="00000000" w:rsidRPr="00000000">
              <w:rPr>
                <w:rtl w:val="0"/>
              </w:rPr>
              <w:t xml:space="preserve">DOWRY DEATH AND CRUELTY AGAINST WOMEN: NEW LEGAL PROVISIONS AND THEIR IMPACT</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D3">
            <w:pPr>
              <w:rPr/>
            </w:pPr>
            <w:r w:rsidDel="00000000" w:rsidR="00000000" w:rsidRPr="00000000">
              <w:rPr>
                <w:rFonts w:ascii="Bookman Old Style" w:cs="Bookman Old Style" w:eastAsia="Bookman Old Style" w:hAnsi="Bookman Old Style"/>
                <w:i w:val="0"/>
                <w:iCs w:val="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4">
            <w:pPr>
              <w:rPr/>
            </w:pPr>
            <w:r w:rsidDel="00000000" w:rsidR="00000000" w:rsidRPr="00000000">
              <w:rPr>
                <w:rFonts w:ascii="Bookman Old Style" w:cs="Bookman Old Style" w:eastAsia="Bookman Old Style" w:hAnsi="Bookman Old Style"/>
                <w:i w:val="0"/>
                <w:iCs w:val="0"/>
                <w:sz w:val="24"/>
                <w:szCs w:val="24"/>
                <w:rtl w:val="0"/>
              </w:rPr>
              <w:t xml:space="preserve">RUMKI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D5">
            <w:pPr>
              <w:rPr/>
            </w:pPr>
            <w:r w:rsidDel="00000000" w:rsidR="00000000" w:rsidRPr="00000000">
              <w:rPr>
                <w:rtl w:val="0"/>
              </w:rPr>
              <w:t xml:space="preserve">LEGAL PARAMETERS FOR RECOGNIZING THREATS AS A DEFENSE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D6">
            <w:pPr>
              <w:rPr/>
            </w:pPr>
            <w:r w:rsidDel="00000000" w:rsidR="00000000" w:rsidRPr="00000000">
              <w:rPr>
                <w:rFonts w:ascii="Bookman Old Style" w:cs="Bookman Old Style" w:eastAsia="Bookman Old Style" w:hAnsi="Bookman Old Style"/>
                <w:i w:val="0"/>
                <w:iCs w:val="0"/>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7">
            <w:pPr>
              <w:rPr/>
            </w:pPr>
            <w:r w:rsidDel="00000000" w:rsidR="00000000" w:rsidRPr="00000000">
              <w:rPr>
                <w:rFonts w:ascii="Bookman Old Style" w:cs="Bookman Old Style" w:eastAsia="Bookman Old Style" w:hAnsi="Bookman Old Style"/>
                <w:i w:val="0"/>
                <w:iCs w:val="0"/>
                <w:sz w:val="24"/>
                <w:szCs w:val="24"/>
                <w:rtl w:val="0"/>
              </w:rPr>
              <w:t xml:space="preserve">SOHAN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D8">
            <w:pPr>
              <w:rPr/>
            </w:pPr>
            <w:r w:rsidDel="00000000" w:rsidR="00000000" w:rsidRPr="00000000">
              <w:rPr>
                <w:rtl w:val="0"/>
              </w:rPr>
              <w:t xml:space="preserve">ENHANCED PUNISHMENTS FOR SEXUAL OFFENSES: A COMPARATIVE ANALYSIS OF IPC AND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D9">
            <w:pPr>
              <w:rPr/>
            </w:pPr>
            <w:r w:rsidDel="00000000" w:rsidR="00000000" w:rsidRPr="00000000">
              <w:rPr>
                <w:rFonts w:ascii="Bookman Old Style" w:cs="Bookman Old Style" w:eastAsia="Bookman Old Style" w:hAnsi="Bookman Old Style"/>
                <w:i w:val="0"/>
                <w:iCs w:val="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A">
            <w:pPr>
              <w:rPr/>
            </w:pPr>
            <w:r w:rsidDel="00000000" w:rsidR="00000000" w:rsidRPr="00000000">
              <w:rPr>
                <w:rFonts w:ascii="Bookman Old Style" w:cs="Bookman Old Style" w:eastAsia="Bookman Old Style" w:hAnsi="Bookman Old Style"/>
                <w:i w:val="0"/>
                <w:iCs w:val="0"/>
                <w:sz w:val="24"/>
                <w:szCs w:val="24"/>
                <w:rtl w:val="0"/>
              </w:rPr>
              <w:t xml:space="preserve">PRAPTI PAL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DB">
            <w:pPr>
              <w:rPr/>
            </w:pPr>
            <w:r w:rsidDel="00000000" w:rsidR="00000000" w:rsidRPr="00000000">
              <w:rPr>
                <w:rtl w:val="0"/>
              </w:rPr>
              <w:t xml:space="preserve">LANDMARK CASES ON SEXUAL OFFENSES AND THEIR IMPACT ON LEGAL REFORMS UNDER BHARATIYA NYAYA SANHITA (BNS), 2023</w:t>
            </w:r>
          </w:p>
          <w:p w:rsidR="00000000" w:rsidDel="00000000" w:rsidP="00000000" w:rsidRDefault="00000000" w:rsidRPr="00000000" w14:paraId="00000DDC">
            <w:pPr>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DD">
            <w:pPr>
              <w:rPr/>
            </w:pPr>
            <w:r w:rsidDel="00000000" w:rsidR="00000000" w:rsidRPr="00000000">
              <w:rPr>
                <w:rFonts w:ascii="Bookman Old Style" w:cs="Bookman Old Style" w:eastAsia="Bookman Old Style" w:hAnsi="Bookman Old Style"/>
                <w:i w:val="0"/>
                <w:iCs w:val="0"/>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E">
            <w:pPr>
              <w:rPr/>
            </w:pPr>
            <w:r w:rsidDel="00000000" w:rsidR="00000000" w:rsidRPr="00000000">
              <w:rPr>
                <w:rFonts w:ascii="Bookman Old Style" w:cs="Bookman Old Style" w:eastAsia="Bookman Old Style" w:hAnsi="Bookman Old Style"/>
                <w:i w:val="0"/>
                <w:iCs w:val="0"/>
                <w:sz w:val="24"/>
                <w:szCs w:val="24"/>
                <w:rtl w:val="0"/>
              </w:rPr>
              <w:t xml:space="preserve">KRISH MISHRA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DF">
            <w:pPr>
              <w:rPr/>
            </w:pPr>
            <w:r w:rsidDel="00000000" w:rsidR="00000000" w:rsidRPr="00000000">
              <w:rPr>
                <w:rtl w:val="0"/>
              </w:rPr>
              <w:t xml:space="preserve">JUDICIAL INTERPRETATION OF THEFT, ROBBERY, AND DACOITY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E0">
            <w:pPr>
              <w:rPr/>
            </w:pPr>
            <w:r w:rsidDel="00000000" w:rsidR="00000000" w:rsidRPr="00000000">
              <w:rPr>
                <w:rFonts w:ascii="Bookman Old Style" w:cs="Bookman Old Style" w:eastAsia="Bookman Old Style" w:hAnsi="Bookman Old Style"/>
                <w:i w:val="0"/>
                <w:iCs w:val="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1">
            <w:pPr>
              <w:rPr/>
            </w:pPr>
            <w:r w:rsidDel="00000000" w:rsidR="00000000" w:rsidRPr="00000000">
              <w:rPr>
                <w:rFonts w:ascii="Bookman Old Style" w:cs="Bookman Old Style" w:eastAsia="Bookman Old Style" w:hAnsi="Bookman Old Style"/>
                <w:i w:val="0"/>
                <w:iCs w:val="0"/>
                <w:sz w:val="24"/>
                <w:szCs w:val="24"/>
                <w:rtl w:val="0"/>
              </w:rPr>
              <w:t xml:space="preserve">MD YOUHANA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E2">
            <w:pPr>
              <w:rPr/>
            </w:pPr>
            <w:r w:rsidDel="00000000" w:rsidR="00000000" w:rsidRPr="00000000">
              <w:rPr>
                <w:rtl w:val="0"/>
              </w:rPr>
              <w:t xml:space="preserve">LEGAL RECOGNITION OF COMMUNITY SERVICE AS A PUNISHMENT: A NEW APPROACH IN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E3">
            <w:pPr>
              <w:rPr/>
            </w:pPr>
            <w:r w:rsidDel="00000000" w:rsidR="00000000" w:rsidRPr="00000000">
              <w:rPr>
                <w:rFonts w:ascii="Bookman Old Style" w:cs="Bookman Old Style" w:eastAsia="Bookman Old Style" w:hAnsi="Bookman Old Style"/>
                <w:i w:val="0"/>
                <w:iCs w:val="0"/>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4">
            <w:pPr>
              <w:rPr/>
            </w:pPr>
            <w:r w:rsidDel="00000000" w:rsidR="00000000" w:rsidRPr="00000000">
              <w:rPr>
                <w:rFonts w:ascii="Bookman Old Style" w:cs="Bookman Old Style" w:eastAsia="Bookman Old Style" w:hAnsi="Bookman Old Style"/>
                <w:i w:val="0"/>
                <w:iCs w:val="0"/>
                <w:sz w:val="24"/>
                <w:szCs w:val="24"/>
                <w:rtl w:val="0"/>
              </w:rPr>
              <w:t xml:space="preserve">SOUMYABRATA JHA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E5">
            <w:pPr>
              <w:rPr/>
            </w:pPr>
            <w:r w:rsidDel="00000000" w:rsidR="00000000" w:rsidRPr="00000000">
              <w:rPr>
                <w:rtl w:val="0"/>
              </w:rPr>
              <w:t xml:space="preserve">CYBER CRIMES AGAINST WOMEN: STALKING, DEFAMATION, AND ONLINE HARASSMENT UNDER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E6">
            <w:pPr>
              <w:rPr/>
            </w:pPr>
            <w:r w:rsidDel="00000000" w:rsidR="00000000" w:rsidRPr="00000000">
              <w:rPr>
                <w:rFonts w:ascii="Bookman Old Style" w:cs="Bookman Old Style" w:eastAsia="Bookman Old Style" w:hAnsi="Bookman Old Style"/>
                <w:i w:val="0"/>
                <w:iCs w:val="0"/>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7">
            <w:pPr>
              <w:rPr/>
            </w:pPr>
            <w:r w:rsidDel="00000000" w:rsidR="00000000" w:rsidRPr="00000000">
              <w:rPr>
                <w:rFonts w:ascii="Bookman Old Style" w:cs="Bookman Old Style" w:eastAsia="Bookman Old Style" w:hAnsi="Bookman Old Style"/>
                <w:i w:val="0"/>
                <w:iCs w:val="0"/>
                <w:sz w:val="24"/>
                <w:szCs w:val="24"/>
                <w:rtl w:val="0"/>
              </w:rPr>
              <w:t xml:space="preserve">HRISIKESH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E8">
            <w:pPr>
              <w:rPr/>
            </w:pPr>
            <w:r w:rsidDel="00000000" w:rsidR="00000000" w:rsidRPr="00000000">
              <w:rPr>
                <w:rtl w:val="0"/>
              </w:rPr>
              <w:t xml:space="preserve">CYBER FRAUDS AND FINANCIAL SCAMS: EMERGING TRENDS AND LEGAL PROVISIONS UNDER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E9">
            <w:pPr>
              <w:rPr/>
            </w:pPr>
            <w:r w:rsidDel="00000000" w:rsidR="00000000" w:rsidRPr="00000000">
              <w:rPr>
                <w:rFonts w:ascii="Bookman Old Style" w:cs="Bookman Old Style" w:eastAsia="Bookman Old Style" w:hAnsi="Bookman Old Style"/>
                <w:i w:val="0"/>
                <w:iCs w:val="0"/>
                <w:sz w:val="24"/>
                <w:szCs w:val="24"/>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A">
            <w:pPr>
              <w:rPr/>
            </w:pPr>
            <w:r w:rsidDel="00000000" w:rsidR="00000000" w:rsidRPr="00000000">
              <w:rPr>
                <w:rFonts w:ascii="Bookman Old Style" w:cs="Bookman Old Style" w:eastAsia="Bookman Old Style" w:hAnsi="Bookman Old Style"/>
                <w:i w:val="0"/>
                <w:iCs w:val="0"/>
                <w:sz w:val="24"/>
                <w:szCs w:val="24"/>
                <w:rtl w:val="0"/>
              </w:rPr>
              <w:t xml:space="preserve">KALYAN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EB">
            <w:pPr>
              <w:rPr/>
            </w:pPr>
            <w:r w:rsidDel="00000000" w:rsidR="00000000" w:rsidRPr="00000000">
              <w:rPr>
                <w:rtl w:val="0"/>
              </w:rPr>
              <w:t xml:space="preserve">LEGAL CONSEQUENCES OF OFFENSES AFFECTING UNBORN CHILDREN AND CONCEALMENT OF BIRTHS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EC">
            <w:pPr>
              <w:rPr/>
            </w:pPr>
            <w:r w:rsidDel="00000000" w:rsidR="00000000" w:rsidRPr="00000000">
              <w:rPr>
                <w:rFonts w:ascii="Bookman Old Style" w:cs="Bookman Old Style" w:eastAsia="Bookman Old Style" w:hAnsi="Bookman Old Style"/>
                <w:i w:val="0"/>
                <w:iCs w:val="0"/>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D">
            <w:pPr>
              <w:rPr/>
            </w:pPr>
            <w:r w:rsidDel="00000000" w:rsidR="00000000" w:rsidRPr="00000000">
              <w:rPr>
                <w:rFonts w:ascii="Bookman Old Style" w:cs="Bookman Old Style" w:eastAsia="Bookman Old Style" w:hAnsi="Bookman Old Style"/>
                <w:i w:val="0"/>
                <w:iCs w:val="0"/>
                <w:sz w:val="24"/>
                <w:szCs w:val="24"/>
                <w:rtl w:val="0"/>
              </w:rPr>
              <w:t xml:space="preserve">ROMEL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EE">
            <w:pPr>
              <w:rPr/>
            </w:pPr>
            <w:r w:rsidDel="00000000" w:rsidR="00000000" w:rsidRPr="00000000">
              <w:rPr>
                <w:rtl w:val="0"/>
              </w:rPr>
              <w:t xml:space="preserve">CHANGES IN PROVISIONS RELATED TO ACID ATTACKS UNDER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EF">
            <w:pPr>
              <w:rPr/>
            </w:pPr>
            <w:r w:rsidDel="00000000" w:rsidR="00000000" w:rsidRPr="00000000">
              <w:rPr>
                <w:rFonts w:ascii="Bookman Old Style" w:cs="Bookman Old Style" w:eastAsia="Bookman Old Style" w:hAnsi="Bookman Old Style"/>
                <w:i w:val="0"/>
                <w:iCs w:val="0"/>
                <w:sz w:val="24"/>
                <w:szCs w:val="24"/>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0">
            <w:pPr>
              <w:rPr/>
            </w:pPr>
            <w:r w:rsidDel="00000000" w:rsidR="00000000" w:rsidRPr="00000000">
              <w:rPr>
                <w:rFonts w:ascii="Bookman Old Style" w:cs="Bookman Old Style" w:eastAsia="Bookman Old Style" w:hAnsi="Bookman Old Style"/>
                <w:i w:val="0"/>
                <w:iCs w:val="0"/>
                <w:sz w:val="24"/>
                <w:szCs w:val="24"/>
                <w:rtl w:val="0"/>
              </w:rPr>
              <w:t xml:space="preserve">BIPRODEEP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1">
            <w:pPr>
              <w:rPr/>
            </w:pPr>
            <w:r w:rsidDel="00000000" w:rsidR="00000000" w:rsidRPr="00000000">
              <w:rPr>
                <w:rtl w:val="0"/>
              </w:rPr>
              <w:t xml:space="preserve">MARITAL RAPE: LEGAL RECOGNITION AND CHALLENGES UNDER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F2">
            <w:pPr>
              <w:rPr/>
            </w:pPr>
            <w:r w:rsidDel="00000000" w:rsidR="00000000" w:rsidRPr="00000000">
              <w:rPr>
                <w:rFonts w:ascii="Bookman Old Style" w:cs="Bookman Old Style" w:eastAsia="Bookman Old Style" w:hAnsi="Bookman Old Style"/>
                <w:i w:val="0"/>
                <w:iCs w:val="0"/>
                <w:sz w:val="24"/>
                <w:szCs w:val="24"/>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3">
            <w:pPr>
              <w:rPr/>
            </w:pPr>
            <w:r w:rsidDel="00000000" w:rsidR="00000000" w:rsidRPr="00000000">
              <w:rPr>
                <w:rFonts w:ascii="Bookman Old Style" w:cs="Bookman Old Style" w:eastAsia="Bookman Old Style" w:hAnsi="Bookman Old Style"/>
                <w:i w:val="0"/>
                <w:iCs w:val="0"/>
                <w:sz w:val="24"/>
                <w:szCs w:val="24"/>
                <w:rtl w:val="0"/>
              </w:rPr>
              <w:t xml:space="preserve">SEWANG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F4">
            <w:pPr>
              <w:rPr/>
            </w:pPr>
            <w:r w:rsidDel="00000000" w:rsidR="00000000" w:rsidRPr="00000000">
              <w:rPr>
                <w:rtl w:val="0"/>
              </w:rPr>
              <w:t xml:space="preserve">LEGAL CONSEQUENCES OF OFFENSES AFFECTING PROPERTY - THEFT AND EXTORTION</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F5">
            <w:pPr>
              <w:rPr/>
            </w:pPr>
            <w:r w:rsidDel="00000000" w:rsidR="00000000" w:rsidRPr="00000000">
              <w:rPr>
                <w:rFonts w:ascii="Bookman Old Style" w:cs="Bookman Old Style" w:eastAsia="Bookman Old Style" w:hAnsi="Bookman Old Style"/>
                <w:i w:val="0"/>
                <w:iCs w:val="0"/>
                <w:sz w:val="24"/>
                <w:szCs w:val="24"/>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6">
            <w:pPr>
              <w:rPr/>
            </w:pPr>
            <w:r w:rsidDel="00000000" w:rsidR="00000000" w:rsidRPr="00000000">
              <w:rPr>
                <w:rFonts w:ascii="Bookman Old Style" w:cs="Bookman Old Style" w:eastAsia="Bookman Old Style" w:hAnsi="Bookman Old Style"/>
                <w:i w:val="0"/>
                <w:iCs w:val="0"/>
                <w:sz w:val="24"/>
                <w:szCs w:val="24"/>
                <w:rtl w:val="0"/>
              </w:rPr>
              <w:t xml:space="preserve">TEJ ANAND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F7">
            <w:pPr>
              <w:rPr/>
            </w:pPr>
            <w:r w:rsidDel="00000000" w:rsidR="00000000" w:rsidRPr="00000000">
              <w:rPr>
                <w:rtl w:val="0"/>
              </w:rPr>
              <w:t xml:space="preserve">UNDERSTANDING THE OFFENSE OF BIGAMY AND ITS LEGAL IMPLICATIONS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F8">
            <w:pPr>
              <w:rPr/>
            </w:pPr>
            <w:r w:rsidDel="00000000" w:rsidR="00000000" w:rsidRPr="00000000">
              <w:rPr>
                <w:rFonts w:ascii="Bookman Old Style" w:cs="Bookman Old Style" w:eastAsia="Bookman Old Style" w:hAnsi="Bookman Old Style"/>
                <w:i w:val="0"/>
                <w:iCs w:val="0"/>
                <w:sz w:val="24"/>
                <w:szCs w:val="24"/>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9">
            <w:pPr>
              <w:rPr/>
            </w:pPr>
            <w:r w:rsidDel="00000000" w:rsidR="00000000" w:rsidRPr="00000000">
              <w:rPr>
                <w:rFonts w:ascii="Bookman Old Style" w:cs="Bookman Old Style" w:eastAsia="Bookman Old Style" w:hAnsi="Bookman Old Style"/>
                <w:i w:val="0"/>
                <w:iCs w:val="0"/>
                <w:sz w:val="24"/>
                <w:szCs w:val="24"/>
                <w:rtl w:val="0"/>
              </w:rPr>
              <w:t xml:space="preserve">SAGNIK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FA">
            <w:pPr>
              <w:rPr/>
            </w:pPr>
            <w:r w:rsidDel="00000000" w:rsidR="00000000" w:rsidRPr="00000000">
              <w:rPr>
                <w:rtl w:val="0"/>
              </w:rPr>
              <w:t xml:space="preserve">DEFAMATION LAWS UNDER BHARATIYA NYAYA SANHITA (BNS), 2023: LEGAL FRAMEWORK AND RECENT CASE ANALYSIS</w:t>
            </w:r>
          </w:p>
          <w:p w:rsidR="00000000" w:rsidDel="00000000" w:rsidP="00000000" w:rsidRDefault="00000000" w:rsidRPr="00000000" w14:paraId="00000DFB">
            <w:pPr>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FC">
            <w:pPr>
              <w:rPr/>
            </w:pPr>
            <w:r w:rsidDel="00000000" w:rsidR="00000000" w:rsidRPr="00000000">
              <w:rPr>
                <w:rFonts w:ascii="Bookman Old Style" w:cs="Bookman Old Style" w:eastAsia="Bookman Old Style" w:hAnsi="Bookman Old Style"/>
                <w:i w:val="0"/>
                <w:iCs w:val="0"/>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D">
            <w:pPr>
              <w:rPr/>
            </w:pPr>
            <w:r w:rsidDel="00000000" w:rsidR="00000000" w:rsidRPr="00000000">
              <w:rPr>
                <w:rFonts w:ascii="Bookman Old Style" w:cs="Bookman Old Style" w:eastAsia="Bookman Old Style" w:hAnsi="Bookman Old Style"/>
                <w:i w:val="0"/>
                <w:iCs w:val="0"/>
                <w:sz w:val="24"/>
                <w:szCs w:val="24"/>
                <w:rtl w:val="0"/>
              </w:rPr>
              <w:t xml:space="preserve">KARISHMA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FE">
            <w:pPr>
              <w:rPr/>
            </w:pPr>
            <w:r w:rsidDel="00000000" w:rsidR="00000000" w:rsidRPr="00000000">
              <w:rPr>
                <w:rtl w:val="0"/>
              </w:rPr>
              <w:t xml:space="preserve">ANALYSIS OF RECENT CASES DISCUSSING SEXUAL OFFENSES AND CRIMES AGAINST BODILY INTEGRITY: A STUDY IN THE CONTEXT OF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DFF">
            <w:pPr>
              <w:rPr/>
            </w:pPr>
            <w:r w:rsidDel="00000000" w:rsidR="00000000" w:rsidRPr="00000000">
              <w:rPr>
                <w:rFonts w:ascii="Bookman Old Style" w:cs="Bookman Old Style" w:eastAsia="Bookman Old Style" w:hAnsi="Bookman Old Style"/>
                <w:i w:val="0"/>
                <w:iCs w:val="0"/>
                <w:sz w:val="24"/>
                <w:szCs w:val="24"/>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0">
            <w:pPr>
              <w:rPr/>
            </w:pPr>
            <w:r w:rsidDel="00000000" w:rsidR="00000000" w:rsidRPr="00000000">
              <w:rPr>
                <w:rFonts w:ascii="Bookman Old Style" w:cs="Bookman Old Style" w:eastAsia="Bookman Old Style" w:hAnsi="Bookman Old Style"/>
                <w:i w:val="0"/>
                <w:iCs w:val="0"/>
                <w:sz w:val="24"/>
                <w:szCs w:val="24"/>
                <w:rtl w:val="0"/>
              </w:rPr>
              <w:t xml:space="preserve">RAJDEEP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01">
            <w:pPr>
              <w:rPr/>
            </w:pPr>
            <w:r w:rsidDel="00000000" w:rsidR="00000000" w:rsidRPr="00000000">
              <w:rPr>
                <w:rtl w:val="0"/>
              </w:rPr>
              <w:t xml:space="preserve">CYBER CRIMES AGAINST WOMEN: STALKING, DEFAMATION, AND ONLINE HARASSMENT UNDER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02">
            <w:pPr>
              <w:rPr/>
            </w:pPr>
            <w:r w:rsidDel="00000000" w:rsidR="00000000" w:rsidRPr="00000000">
              <w:rPr>
                <w:rFonts w:ascii="Bookman Old Style" w:cs="Bookman Old Style" w:eastAsia="Bookman Old Style" w:hAnsi="Bookman Old Style"/>
                <w:i w:val="0"/>
                <w:iCs w:val="0"/>
                <w:sz w:val="24"/>
                <w:szCs w:val="24"/>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3">
            <w:pPr>
              <w:rPr/>
            </w:pPr>
            <w:r w:rsidDel="00000000" w:rsidR="00000000" w:rsidRPr="00000000">
              <w:rPr>
                <w:rFonts w:ascii="Bookman Old Style" w:cs="Bookman Old Style" w:eastAsia="Bookman Old Style" w:hAnsi="Bookman Old Style"/>
                <w:i w:val="0"/>
                <w:iCs w:val="0"/>
                <w:sz w:val="24"/>
                <w:szCs w:val="24"/>
                <w:rtl w:val="0"/>
              </w:rPr>
              <w:t xml:space="preserve">MD JAIMAN 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04">
            <w:pPr>
              <w:rPr/>
            </w:pPr>
            <w:r w:rsidDel="00000000" w:rsidR="00000000" w:rsidRPr="00000000">
              <w:rPr>
                <w:rtl w:val="0"/>
              </w:rPr>
              <w:t xml:space="preserve">CHILD PROTECTION LAWS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05">
            <w:pPr>
              <w:rPr/>
            </w:pPr>
            <w:r w:rsidDel="00000000" w:rsidR="00000000" w:rsidRPr="00000000">
              <w:rPr>
                <w:rFonts w:ascii="Bookman Old Style" w:cs="Bookman Old Style" w:eastAsia="Bookman Old Style" w:hAnsi="Bookman Old Style"/>
                <w:i w:val="0"/>
                <w:iCs w:val="0"/>
                <w:sz w:val="24"/>
                <w:szCs w:val="24"/>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6">
            <w:pPr>
              <w:rPr/>
            </w:pPr>
            <w:r w:rsidDel="00000000" w:rsidR="00000000" w:rsidRPr="00000000">
              <w:rPr>
                <w:rFonts w:ascii="Bookman Old Style" w:cs="Bookman Old Style" w:eastAsia="Bookman Old Style" w:hAnsi="Bookman Old Style"/>
                <w:i w:val="0"/>
                <w:iCs w:val="0"/>
                <w:sz w:val="24"/>
                <w:szCs w:val="24"/>
                <w:rtl w:val="0"/>
              </w:rPr>
              <w:t xml:space="preserve">BARNALI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07">
            <w:pPr>
              <w:rPr/>
            </w:pPr>
            <w:r w:rsidDel="00000000" w:rsidR="00000000" w:rsidRPr="00000000">
              <w:rPr>
                <w:rtl w:val="0"/>
              </w:rPr>
              <w:t xml:space="preserve">THE SIGNIFICANCE OF CONSENT AS A DEFENSE IN CRIMINAL LAW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08">
            <w:pPr>
              <w:rPr/>
            </w:pPr>
            <w:r w:rsidDel="00000000" w:rsidR="00000000" w:rsidRPr="00000000">
              <w:rPr>
                <w:rFonts w:ascii="Bookman Old Style" w:cs="Bookman Old Style" w:eastAsia="Bookman Old Style" w:hAnsi="Bookman Old Style"/>
                <w:i w:val="0"/>
                <w:iCs w:val="0"/>
                <w:sz w:val="24"/>
                <w:szCs w:val="24"/>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9">
            <w:pPr>
              <w:rPr/>
            </w:pPr>
            <w:r w:rsidDel="00000000" w:rsidR="00000000" w:rsidRPr="00000000">
              <w:rPr>
                <w:rFonts w:ascii="Bookman Old Style" w:cs="Bookman Old Style" w:eastAsia="Bookman Old Style" w:hAnsi="Bookman Old Style"/>
                <w:i w:val="0"/>
                <w:iCs w:val="0"/>
                <w:sz w:val="24"/>
                <w:szCs w:val="24"/>
                <w:rtl w:val="0"/>
              </w:rPr>
              <w:t xml:space="preserve">SNEHA GURUNG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0A">
            <w:pPr>
              <w:rPr/>
            </w:pPr>
            <w:r w:rsidDel="00000000" w:rsidR="00000000" w:rsidRPr="00000000">
              <w:rPr>
                <w:rtl w:val="0"/>
              </w:rPr>
              <w:t xml:space="preserve">UNDERSTANDING THE RIGHT OF PRIVATE DEFENSE - CIRCUMSTANCES AND LIMITATIONS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0B">
            <w:pPr>
              <w:rPr/>
            </w:pPr>
            <w:r w:rsidDel="00000000" w:rsidR="00000000" w:rsidRPr="00000000">
              <w:rPr>
                <w:rFonts w:ascii="Bookman Old Style" w:cs="Bookman Old Style" w:eastAsia="Bookman Old Style" w:hAnsi="Bookman Old Style"/>
                <w:i w:val="0"/>
                <w:iCs w:val="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C">
            <w:pPr>
              <w:rPr/>
            </w:pPr>
            <w:r w:rsidDel="00000000" w:rsidR="00000000" w:rsidRPr="00000000">
              <w:rPr>
                <w:rFonts w:ascii="Bookman Old Style" w:cs="Bookman Old Style" w:eastAsia="Bookman Old Style" w:hAnsi="Bookman Old Style"/>
                <w:i w:val="0"/>
                <w:iCs w:val="0"/>
                <w:sz w:val="24"/>
                <w:szCs w:val="24"/>
                <w:rtl w:val="0"/>
              </w:rPr>
              <w:t xml:space="preserve">SHREYANSHI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0D">
            <w:pPr>
              <w:rPr/>
            </w:pPr>
            <w:r w:rsidDel="00000000" w:rsidR="00000000" w:rsidRPr="00000000">
              <w:rPr>
                <w:rtl w:val="0"/>
              </w:rPr>
              <w:t xml:space="preserve">LEGAL DIMENSIONS OF CRUELTY IN MATRIMONIAL RELATIONSHIPS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0E">
            <w:pPr>
              <w:rPr/>
            </w:pPr>
            <w:r w:rsidDel="00000000" w:rsidR="00000000" w:rsidRPr="00000000">
              <w:rPr>
                <w:rFonts w:ascii="Bookman Old Style" w:cs="Bookman Old Style" w:eastAsia="Bookman Old Style" w:hAnsi="Bookman Old Style"/>
                <w:i w:val="0"/>
                <w:iCs w:val="0"/>
                <w:sz w:val="24"/>
                <w:szCs w:val="24"/>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F">
            <w:pPr>
              <w:rPr/>
            </w:pPr>
            <w:r w:rsidDel="00000000" w:rsidR="00000000" w:rsidRPr="00000000">
              <w:rPr>
                <w:rFonts w:ascii="Bookman Old Style" w:cs="Bookman Old Style" w:eastAsia="Bookman Old Style" w:hAnsi="Bookman Old Style"/>
                <w:i w:val="0"/>
                <w:iCs w:val="0"/>
                <w:sz w:val="24"/>
                <w:szCs w:val="24"/>
                <w:rtl w:val="0"/>
              </w:rPr>
              <w:t xml:space="preserve">TANISHA DEB JOARDAR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10">
            <w:pPr>
              <w:rPr/>
            </w:pPr>
            <w:r w:rsidDel="00000000" w:rsidR="00000000" w:rsidRPr="00000000">
              <w:rPr>
                <w:rtl w:val="0"/>
              </w:rPr>
              <w:t xml:space="preserve">EXPLORATION OF JOINT LIABILITY CONCEPTS - COMMON INTENTION AND COMMON OBJECT</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11">
            <w:pPr>
              <w:rPr/>
            </w:pPr>
            <w:r w:rsidDel="00000000" w:rsidR="00000000" w:rsidRPr="00000000">
              <w:rPr>
                <w:rFonts w:ascii="Bookman Old Style" w:cs="Bookman Old Style" w:eastAsia="Bookman Old Style" w:hAnsi="Bookman Old Style"/>
                <w:i w:val="0"/>
                <w:iCs w:val="0"/>
                <w:sz w:val="24"/>
                <w:szCs w:val="24"/>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2">
            <w:pPr>
              <w:rPr/>
            </w:pPr>
            <w:r w:rsidDel="00000000" w:rsidR="00000000" w:rsidRPr="00000000">
              <w:rPr>
                <w:rFonts w:ascii="Bookman Old Style" w:cs="Bookman Old Style" w:eastAsia="Bookman Old Style" w:hAnsi="Bookman Old Style"/>
                <w:i w:val="0"/>
                <w:iCs w:val="0"/>
                <w:sz w:val="24"/>
                <w:szCs w:val="24"/>
                <w:rtl w:val="0"/>
              </w:rPr>
              <w:t xml:space="preserve">SAKSHI MISHRA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13">
            <w:pPr>
              <w:rPr/>
            </w:pPr>
            <w:r w:rsidDel="00000000" w:rsidR="00000000" w:rsidRPr="00000000">
              <w:rPr>
                <w:rtl w:val="0"/>
              </w:rPr>
              <w:t xml:space="preserve">RECENT CASE LAWS DISCUSSING VARIOUS GENERAL EXCEPTIONS IN CRIMINAL LAW</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14">
            <w:pPr>
              <w:rPr/>
            </w:pPr>
            <w:r w:rsidDel="00000000" w:rsidR="00000000" w:rsidRPr="00000000">
              <w:rPr>
                <w:rFonts w:ascii="Bookman Old Style" w:cs="Bookman Old Style" w:eastAsia="Bookman Old Style" w:hAnsi="Bookman Old Style"/>
                <w:i w:val="0"/>
                <w:iCs w:val="0"/>
                <w:sz w:val="24"/>
                <w:szCs w:val="24"/>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5">
            <w:pPr>
              <w:rPr/>
            </w:pPr>
            <w:r w:rsidDel="00000000" w:rsidR="00000000" w:rsidRPr="00000000">
              <w:rPr>
                <w:rFonts w:ascii="Bookman Old Style" w:cs="Bookman Old Style" w:eastAsia="Bookman Old Style" w:hAnsi="Bookman Old Style"/>
                <w:i w:val="0"/>
                <w:iCs w:val="0"/>
                <w:sz w:val="24"/>
                <w:szCs w:val="24"/>
                <w:rtl w:val="0"/>
              </w:rPr>
              <w:t xml:space="preserve">KARAN YOGI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16">
            <w:pPr>
              <w:rPr/>
            </w:pPr>
            <w:r w:rsidDel="00000000" w:rsidR="00000000" w:rsidRPr="00000000">
              <w:rPr>
                <w:rtl w:val="0"/>
              </w:rPr>
              <w:t xml:space="preserve">MARITAL RAPE: LEGAL RECOGNITION AND CHALLENGES UNDER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17">
            <w:pPr>
              <w:rPr/>
            </w:pPr>
            <w:r w:rsidDel="00000000" w:rsidR="00000000" w:rsidRPr="00000000">
              <w:rPr>
                <w:rFonts w:ascii="Bookman Old Style" w:cs="Bookman Old Style" w:eastAsia="Bookman Old Style" w:hAnsi="Bookman Old Style"/>
                <w:i w:val="0"/>
                <w:iCs w:val="0"/>
                <w:sz w:val="24"/>
                <w:szCs w:val="24"/>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8">
            <w:pPr>
              <w:rPr/>
            </w:pPr>
            <w:r w:rsidDel="00000000" w:rsidR="00000000" w:rsidRPr="00000000">
              <w:rPr>
                <w:rFonts w:ascii="Bookman Old Style" w:cs="Bookman Old Style" w:eastAsia="Bookman Old Style" w:hAnsi="Bookman Old Style"/>
                <w:i w:val="0"/>
                <w:iCs w:val="0"/>
                <w:sz w:val="24"/>
                <w:szCs w:val="24"/>
                <w:rtl w:val="0"/>
              </w:rPr>
              <w:t xml:space="preserve">PANKAJ MODAK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19">
            <w:pPr>
              <w:rPr/>
            </w:pPr>
            <w:r w:rsidDel="00000000" w:rsidR="00000000" w:rsidRPr="00000000">
              <w:rPr>
                <w:rtl w:val="0"/>
              </w:rPr>
              <w:t xml:space="preserve">ANALYSIS OF LAWS RELATED TO RELIGIOUS OFFENSES IN COMMUNAL VIOLENCE CASES UNDER BHARATIYA NYAYA SANHITA (BNS), 2023</w:t>
            </w:r>
          </w:p>
          <w:p w:rsidR="00000000" w:rsidDel="00000000" w:rsidP="00000000" w:rsidRDefault="00000000" w:rsidRPr="00000000" w14:paraId="00000E1A">
            <w:pPr>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1B">
            <w:pPr>
              <w:rPr/>
            </w:pPr>
            <w:r w:rsidDel="00000000" w:rsidR="00000000" w:rsidRPr="00000000">
              <w:rPr>
                <w:rFonts w:ascii="Bookman Old Style" w:cs="Bookman Old Style" w:eastAsia="Bookman Old Style" w:hAnsi="Bookman Old Style"/>
                <w:i w:val="0"/>
                <w:iCs w:val="0"/>
                <w:sz w:val="24"/>
                <w:szCs w:val="24"/>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C">
            <w:pPr>
              <w:rPr/>
            </w:pPr>
            <w:r w:rsidDel="00000000" w:rsidR="00000000" w:rsidRPr="00000000">
              <w:rPr>
                <w:rFonts w:ascii="Bookman Old Style" w:cs="Bookman Old Style" w:eastAsia="Bookman Old Style" w:hAnsi="Bookman Old Style"/>
                <w:i w:val="0"/>
                <w:iCs w:val="0"/>
                <w:sz w:val="24"/>
                <w:szCs w:val="24"/>
                <w:rtl w:val="0"/>
              </w:rPr>
              <w:t xml:space="preserve">MANALI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1D">
            <w:pPr>
              <w:rPr/>
            </w:pPr>
            <w:r w:rsidDel="00000000" w:rsidR="00000000" w:rsidRPr="00000000">
              <w:rPr>
                <w:rtl w:val="0"/>
              </w:rPr>
              <w:t xml:space="preserve">LEGAL IMPLICATIONS OF FINANCIAL MISAPPROPRIATION AND CHEATING IN HIGH-PROFILE CASES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1E">
            <w:pPr>
              <w:rPr/>
            </w:pPr>
            <w:r w:rsidDel="00000000" w:rsidR="00000000" w:rsidRPr="00000000">
              <w:rPr>
                <w:rFonts w:ascii="Bookman Old Style" w:cs="Bookman Old Style" w:eastAsia="Bookman Old Style" w:hAnsi="Bookman Old Style"/>
                <w:i w:val="0"/>
                <w:iCs w:val="0"/>
                <w:sz w:val="24"/>
                <w:szCs w:val="24"/>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F">
            <w:pPr>
              <w:rPr/>
            </w:pPr>
            <w:r w:rsidDel="00000000" w:rsidR="00000000" w:rsidRPr="00000000">
              <w:rPr>
                <w:rFonts w:ascii="Bookman Old Style" w:cs="Bookman Old Style" w:eastAsia="Bookman Old Style" w:hAnsi="Bookman Old Style"/>
                <w:i w:val="0"/>
                <w:iCs w:val="0"/>
                <w:sz w:val="24"/>
                <w:szCs w:val="24"/>
                <w:rtl w:val="0"/>
              </w:rPr>
              <w:t xml:space="preserve">SHABA KHATOON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20">
            <w:pPr>
              <w:rPr/>
            </w:pPr>
            <w:r w:rsidDel="00000000" w:rsidR="00000000" w:rsidRPr="00000000">
              <w:rPr>
                <w:rtl w:val="0"/>
              </w:rPr>
              <w:t xml:space="preserve">RECLASSIFICATION OF CRIMINAL OFFENSES: KEY DIFFERENCES BETWEEN IPC AND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21">
            <w:pPr>
              <w:rPr/>
            </w:pPr>
            <w:r w:rsidDel="00000000" w:rsidR="00000000" w:rsidRPr="00000000">
              <w:rPr>
                <w:rFonts w:ascii="Bookman Old Style" w:cs="Bookman Old Style" w:eastAsia="Bookman Old Style" w:hAnsi="Bookman Old Style"/>
                <w:i w:val="0"/>
                <w:iCs w:val="0"/>
                <w:sz w:val="24"/>
                <w:szCs w:val="24"/>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2">
            <w:pPr>
              <w:rPr/>
            </w:pPr>
            <w:r w:rsidDel="00000000" w:rsidR="00000000" w:rsidRPr="00000000">
              <w:rPr>
                <w:rFonts w:ascii="Bookman Old Style" w:cs="Bookman Old Style" w:eastAsia="Bookman Old Style" w:hAnsi="Bookman Old Style"/>
                <w:i w:val="0"/>
                <w:iCs w:val="0"/>
                <w:sz w:val="24"/>
                <w:szCs w:val="24"/>
                <w:rtl w:val="0"/>
              </w:rPr>
              <w:t xml:space="preserve">BUBAI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23">
            <w:pPr>
              <w:rPr/>
            </w:pPr>
            <w:r w:rsidDel="00000000" w:rsidR="00000000" w:rsidRPr="00000000">
              <w:rPr>
                <w:rtl w:val="0"/>
              </w:rPr>
              <w:t xml:space="preserve">CYBER CRIMES AGAINST CHILDREN: ONLINE EXPLOITATION AND SAFETY MEASURES UNDER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24">
            <w:pPr>
              <w:rPr/>
            </w:pPr>
            <w:r w:rsidDel="00000000" w:rsidR="00000000" w:rsidRPr="00000000">
              <w:rPr>
                <w:rFonts w:ascii="Bookman Old Style" w:cs="Bookman Old Style" w:eastAsia="Bookman Old Style" w:hAnsi="Bookman Old Style"/>
                <w:i w:val="0"/>
                <w:iCs w:val="0"/>
                <w:sz w:val="24"/>
                <w:szCs w:val="24"/>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5">
            <w:pPr>
              <w:rPr/>
            </w:pPr>
            <w:r w:rsidDel="00000000" w:rsidR="00000000" w:rsidRPr="00000000">
              <w:rPr>
                <w:rFonts w:ascii="Bookman Old Style" w:cs="Bookman Old Style" w:eastAsia="Bookman Old Style" w:hAnsi="Bookman Old Style"/>
                <w:i w:val="0"/>
                <w:iCs w:val="0"/>
                <w:sz w:val="24"/>
                <w:szCs w:val="24"/>
                <w:rtl w:val="0"/>
              </w:rPr>
              <w:t xml:space="preserve">NIKITA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26">
            <w:pPr>
              <w:rPr/>
            </w:pPr>
            <w:r w:rsidDel="00000000" w:rsidR="00000000" w:rsidRPr="00000000">
              <w:rPr>
                <w:rtl w:val="0"/>
              </w:rPr>
              <w:t xml:space="preserve">UNDERSTANDING LEGAL PRINCIPLES GOVERNING UNLAWFUL ASSEMBLY, RIOT, AND AFFRAY</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27">
            <w:pPr>
              <w:rPr/>
            </w:pPr>
            <w:r w:rsidDel="00000000" w:rsidR="00000000" w:rsidRPr="00000000">
              <w:rPr>
                <w:rFonts w:ascii="Bookman Old Style" w:cs="Bookman Old Style" w:eastAsia="Bookman Old Style" w:hAnsi="Bookman Old Style"/>
                <w:i w:val="0"/>
                <w:iCs w:val="0"/>
                <w:sz w:val="24"/>
                <w:szCs w:val="24"/>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8">
            <w:pPr>
              <w:rPr/>
            </w:pPr>
            <w:r w:rsidDel="00000000" w:rsidR="00000000" w:rsidRPr="00000000">
              <w:rPr>
                <w:rFonts w:ascii="Bookman Old Style" w:cs="Bookman Old Style" w:eastAsia="Bookman Old Style" w:hAnsi="Bookman Old Style"/>
                <w:i w:val="0"/>
                <w:iCs w:val="0"/>
                <w:sz w:val="24"/>
                <w:szCs w:val="24"/>
                <w:rtl w:val="0"/>
              </w:rPr>
              <w:t xml:space="preserve">DIKCHHA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29">
            <w:pPr>
              <w:rPr/>
            </w:pPr>
            <w:r w:rsidDel="00000000" w:rsidR="00000000" w:rsidRPr="00000000">
              <w:rPr>
                <w:rtl w:val="0"/>
              </w:rPr>
              <w:t xml:space="preserve">LEGAL CONSEQUENCES OF FABRICATING FALSE EVIDENCE IN A CORRUPTION CASE</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2A">
            <w:pPr>
              <w:rPr/>
            </w:pPr>
            <w:r w:rsidDel="00000000" w:rsidR="00000000" w:rsidRPr="00000000">
              <w:rPr>
                <w:rFonts w:ascii="Bookman Old Style" w:cs="Bookman Old Style" w:eastAsia="Bookman Old Style" w:hAnsi="Bookman Old Style"/>
                <w:i w:val="0"/>
                <w:iCs w:val="0"/>
                <w:sz w:val="24"/>
                <w:szCs w:val="24"/>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B">
            <w:pPr>
              <w:rPr/>
            </w:pPr>
            <w:r w:rsidDel="00000000" w:rsidR="00000000" w:rsidRPr="00000000">
              <w:rPr>
                <w:rFonts w:ascii="Bookman Old Style" w:cs="Bookman Old Style" w:eastAsia="Bookman Old Style" w:hAnsi="Bookman Old Style"/>
                <w:i w:val="0"/>
                <w:iCs w:val="0"/>
                <w:sz w:val="24"/>
                <w:szCs w:val="24"/>
                <w:rtl w:val="0"/>
              </w:rPr>
              <w:t xml:space="preserve">ANSHU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2C">
            <w:pPr>
              <w:rPr/>
            </w:pPr>
            <w:r w:rsidDel="00000000" w:rsidR="00000000" w:rsidRPr="00000000">
              <w:rPr>
                <w:rtl w:val="0"/>
              </w:rPr>
              <w:t xml:space="preserve">DOMESTIC VIOLENCE AND ITS LEGAL FRAMEWORK UNDER BHARATIYA NYAYA SANHITA</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2D">
            <w:pPr>
              <w:rPr/>
            </w:pPr>
            <w:r w:rsidDel="00000000" w:rsidR="00000000" w:rsidRPr="00000000">
              <w:rPr>
                <w:rFonts w:ascii="Bookman Old Style" w:cs="Bookman Old Style" w:eastAsia="Bookman Old Style" w:hAnsi="Bookman Old Style"/>
                <w:i w:val="0"/>
                <w:iCs w:val="0"/>
                <w:sz w:val="24"/>
                <w:szCs w:val="24"/>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E">
            <w:pPr>
              <w:rPr/>
            </w:pPr>
            <w:r w:rsidDel="00000000" w:rsidR="00000000" w:rsidRPr="00000000">
              <w:rPr>
                <w:rFonts w:ascii="Bookman Old Style" w:cs="Bookman Old Style" w:eastAsia="Bookman Old Style" w:hAnsi="Bookman Old Style"/>
                <w:i w:val="0"/>
                <w:iCs w:val="0"/>
                <w:sz w:val="24"/>
                <w:szCs w:val="24"/>
                <w:rtl w:val="0"/>
              </w:rPr>
              <w:t xml:space="preserve">SHIWAM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F">
            <w:pPr>
              <w:rPr/>
            </w:pPr>
            <w:r w:rsidDel="00000000" w:rsidR="00000000" w:rsidRPr="00000000">
              <w:rPr>
                <w:rtl w:val="0"/>
              </w:rPr>
              <w:t xml:space="preserve">SEXUAL OFFENSES AGAINST CHILDREN: CHANGES IN LEGAL FRAMEWORK UNDER BNS AND POCSO ACT</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30">
            <w:pPr>
              <w:rPr/>
            </w:pPr>
            <w:r w:rsidDel="00000000" w:rsidR="00000000" w:rsidRPr="00000000">
              <w:rPr>
                <w:rFonts w:ascii="Bookman Old Style" w:cs="Bookman Old Style" w:eastAsia="Bookman Old Style" w:hAnsi="Bookman Old Style"/>
                <w:i w:val="0"/>
                <w:iCs w:val="0"/>
                <w:sz w:val="24"/>
                <w:szCs w:val="24"/>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1">
            <w:pPr>
              <w:rPr/>
            </w:pPr>
            <w:r w:rsidDel="00000000" w:rsidR="00000000" w:rsidRPr="00000000">
              <w:rPr>
                <w:rFonts w:ascii="Bookman Old Style" w:cs="Bookman Old Style" w:eastAsia="Bookman Old Style" w:hAnsi="Bookman Old Style"/>
                <w:i w:val="0"/>
                <w:iCs w:val="0"/>
                <w:sz w:val="24"/>
                <w:szCs w:val="24"/>
                <w:rtl w:val="0"/>
              </w:rPr>
              <w:t xml:space="preserve">OMESH MALLICK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2">
            <w:pPr>
              <w:rPr/>
            </w:pPr>
            <w:r w:rsidDel="00000000" w:rsidR="00000000" w:rsidRPr="00000000">
              <w:rPr>
                <w:rtl w:val="0"/>
              </w:rPr>
              <w:t xml:space="preserve">MARITAL RAPE: LEGAL RECOGNITION AND CHALLENGES UNDER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33">
            <w:pPr>
              <w:rPr/>
            </w:pPr>
            <w:r w:rsidDel="00000000" w:rsidR="00000000" w:rsidRPr="00000000">
              <w:rPr>
                <w:rFonts w:ascii="Bookman Old Style" w:cs="Bookman Old Style" w:eastAsia="Bookman Old Style" w:hAnsi="Bookman Old Style"/>
                <w:i w:val="0"/>
                <w:iCs w:val="0"/>
                <w:sz w:val="24"/>
                <w:szCs w:val="24"/>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4">
            <w:pPr>
              <w:rPr/>
            </w:pPr>
            <w:r w:rsidDel="00000000" w:rsidR="00000000" w:rsidRPr="00000000">
              <w:rPr>
                <w:rFonts w:ascii="Bookman Old Style" w:cs="Bookman Old Style" w:eastAsia="Bookman Old Style" w:hAnsi="Bookman Old Style"/>
                <w:i w:val="0"/>
                <w:iCs w:val="0"/>
                <w:sz w:val="24"/>
                <w:szCs w:val="24"/>
                <w:rtl w:val="0"/>
              </w:rPr>
              <w:t xml:space="preserve">DEVANAND SHA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35">
            <w:pPr>
              <w:rPr/>
            </w:pPr>
            <w:r w:rsidDel="00000000" w:rsidR="00000000" w:rsidRPr="00000000">
              <w:rPr>
                <w:rtl w:val="0"/>
              </w:rPr>
              <w:t xml:space="preserve">LEGAL CONSEQUENCES OF OFFENSES AFFECTING PROPERTY - THEFT AND EXTORTION</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36">
            <w:pPr>
              <w:rPr/>
            </w:pPr>
            <w:r w:rsidDel="00000000" w:rsidR="00000000" w:rsidRPr="00000000">
              <w:rPr>
                <w:rFonts w:ascii="Bookman Old Style" w:cs="Bookman Old Style" w:eastAsia="Bookman Old Style" w:hAnsi="Bookman Old Style"/>
                <w:i w:val="0"/>
                <w:iCs w:val="0"/>
                <w:sz w:val="24"/>
                <w:szCs w:val="24"/>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7">
            <w:pPr>
              <w:rPr/>
            </w:pPr>
            <w:r w:rsidDel="00000000" w:rsidR="00000000" w:rsidRPr="00000000">
              <w:rPr>
                <w:rFonts w:ascii="Bookman Old Style" w:cs="Bookman Old Style" w:eastAsia="Bookman Old Style" w:hAnsi="Bookman Old Style"/>
                <w:i w:val="0"/>
                <w:iCs w:val="0"/>
                <w:sz w:val="24"/>
                <w:szCs w:val="24"/>
                <w:rtl w:val="0"/>
              </w:rPr>
              <w:t xml:space="preserve">MAYANK VAIBHAV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38">
            <w:pPr>
              <w:rPr/>
            </w:pPr>
            <w:r w:rsidDel="00000000" w:rsidR="00000000" w:rsidRPr="00000000">
              <w:rPr>
                <w:rtl w:val="0"/>
              </w:rPr>
              <w:t xml:space="preserve">UNDERSTANDING THE OFFENSE OF BIGAMY AND ITS LEGAL IMPLICATIONS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39">
            <w:pPr>
              <w:rPr/>
            </w:pPr>
            <w:r w:rsidDel="00000000" w:rsidR="00000000" w:rsidRPr="00000000">
              <w:rPr>
                <w:rFonts w:ascii="Bookman Old Style" w:cs="Bookman Old Style" w:eastAsia="Bookman Old Style" w:hAnsi="Bookman Old Style"/>
                <w:i w:val="0"/>
                <w:iCs w:val="0"/>
                <w:sz w:val="24"/>
                <w:szCs w:val="24"/>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A">
            <w:pPr>
              <w:rPr/>
            </w:pPr>
            <w:r w:rsidDel="00000000" w:rsidR="00000000" w:rsidRPr="00000000">
              <w:rPr>
                <w:rFonts w:ascii="Bookman Old Style" w:cs="Bookman Old Style" w:eastAsia="Bookman Old Style" w:hAnsi="Bookman Old Style"/>
                <w:i w:val="0"/>
                <w:iCs w:val="0"/>
                <w:sz w:val="24"/>
                <w:szCs w:val="24"/>
                <w:rtl w:val="0"/>
              </w:rPr>
              <w:t xml:space="preserve">DHRUV DEB 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3B">
            <w:pPr>
              <w:rPr/>
            </w:pPr>
            <w:r w:rsidDel="00000000" w:rsidR="00000000" w:rsidRPr="00000000">
              <w:rPr>
                <w:rtl w:val="0"/>
              </w:rPr>
              <w:t xml:space="preserve">DEFAMATION LAWS UNDER BHARATIYA NYAYA SANHITA (BNS), 2023: LEGAL FRAMEWORK AND RECENT CASE ANALYSIS</w:t>
            </w:r>
          </w:p>
          <w:p w:rsidR="00000000" w:rsidDel="00000000" w:rsidP="00000000" w:rsidRDefault="00000000" w:rsidRPr="00000000" w14:paraId="00000E3C">
            <w:pPr>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3D">
            <w:pPr>
              <w:rPr/>
            </w:pPr>
            <w:r w:rsidDel="00000000" w:rsidR="00000000" w:rsidRPr="00000000">
              <w:rPr>
                <w:rFonts w:ascii="Bookman Old Style" w:cs="Bookman Old Style" w:eastAsia="Bookman Old Style" w:hAnsi="Bookman Old Style"/>
                <w:i w:val="0"/>
                <w:iCs w:val="0"/>
                <w:sz w:val="24"/>
                <w:szCs w:val="24"/>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E">
            <w:pPr>
              <w:rPr/>
            </w:pPr>
            <w:r w:rsidDel="00000000" w:rsidR="00000000" w:rsidRPr="00000000">
              <w:rPr>
                <w:rFonts w:ascii="Bookman Old Style" w:cs="Bookman Old Style" w:eastAsia="Bookman Old Style" w:hAnsi="Bookman Old Style"/>
                <w:i w:val="0"/>
                <w:iCs w:val="0"/>
                <w:sz w:val="24"/>
                <w:szCs w:val="24"/>
                <w:rtl w:val="0"/>
              </w:rPr>
              <w:t xml:space="preserve">SNEHA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3F">
            <w:pPr>
              <w:rPr/>
            </w:pPr>
            <w:r w:rsidDel="00000000" w:rsidR="00000000" w:rsidRPr="00000000">
              <w:rPr>
                <w:rtl w:val="0"/>
              </w:rPr>
              <w:t xml:space="preserve">ANALYSIS OF RECENT CASES DISCUSSING SEXUAL OFFENSES AND CRIMES AGAINST BODILY INTEGRITY: A STUDY IN THE CONTEXT OF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40">
            <w:pPr>
              <w:rPr/>
            </w:pPr>
            <w:r w:rsidDel="00000000" w:rsidR="00000000" w:rsidRPr="00000000">
              <w:rPr>
                <w:rFonts w:ascii="Bookman Old Style" w:cs="Bookman Old Style" w:eastAsia="Bookman Old Style" w:hAnsi="Bookman Old Style"/>
                <w:i w:val="0"/>
                <w:iCs w:val="0"/>
                <w:sz w:val="24"/>
                <w:szCs w:val="24"/>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1">
            <w:pPr>
              <w:rPr/>
            </w:pPr>
            <w:r w:rsidDel="00000000" w:rsidR="00000000" w:rsidRPr="00000000">
              <w:rPr>
                <w:rFonts w:ascii="Bookman Old Style" w:cs="Bookman Old Style" w:eastAsia="Bookman Old Style" w:hAnsi="Bookman Old Style"/>
                <w:i w:val="0"/>
                <w:iCs w:val="0"/>
                <w:sz w:val="24"/>
                <w:szCs w:val="24"/>
                <w:rtl w:val="0"/>
              </w:rPr>
              <w:t xml:space="preserve">THENDUP TSHERING GURUNG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42">
            <w:pPr>
              <w:rPr/>
            </w:pPr>
            <w:r w:rsidDel="00000000" w:rsidR="00000000" w:rsidRPr="00000000">
              <w:rPr>
                <w:rtl w:val="0"/>
              </w:rPr>
              <w:t xml:space="preserve">CYBER CRIMES AGAINST WOMEN: STALKING, DEFAMATION, AND ONLINE HARASSMENT UNDER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43">
            <w:pPr>
              <w:rPr/>
            </w:pPr>
            <w:r w:rsidDel="00000000" w:rsidR="00000000" w:rsidRPr="00000000">
              <w:rPr>
                <w:rFonts w:ascii="Bookman Old Style" w:cs="Bookman Old Style" w:eastAsia="Bookman Old Style" w:hAnsi="Bookman Old Style"/>
                <w:i w:val="0"/>
                <w:iCs w:val="0"/>
                <w:sz w:val="24"/>
                <w:szCs w:val="24"/>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4">
            <w:pPr>
              <w:rPr/>
            </w:pPr>
            <w:r w:rsidDel="00000000" w:rsidR="00000000" w:rsidRPr="00000000">
              <w:rPr>
                <w:rFonts w:ascii="Bookman Old Style" w:cs="Bookman Old Style" w:eastAsia="Bookman Old Style" w:hAnsi="Bookman Old Style"/>
                <w:i w:val="0"/>
                <w:iCs w:val="0"/>
                <w:sz w:val="24"/>
                <w:szCs w:val="24"/>
                <w:rtl w:val="0"/>
              </w:rPr>
              <w:t xml:space="preserve">LUFANA AKTAR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45">
            <w:pPr>
              <w:rPr/>
            </w:pPr>
            <w:r w:rsidDel="00000000" w:rsidR="00000000" w:rsidRPr="00000000">
              <w:rPr>
                <w:rtl w:val="0"/>
              </w:rPr>
              <w:t xml:space="preserve">CHILD PROTECTION LAWS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46">
            <w:pPr>
              <w:rPr/>
            </w:pPr>
            <w:r w:rsidDel="00000000" w:rsidR="00000000" w:rsidRPr="00000000">
              <w:rPr>
                <w:rFonts w:ascii="Bookman Old Style" w:cs="Bookman Old Style" w:eastAsia="Bookman Old Style" w:hAnsi="Bookman Old Style"/>
                <w:i w:val="0"/>
                <w:iCs w:val="0"/>
                <w:sz w:val="24"/>
                <w:szCs w:val="24"/>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7">
            <w:pPr>
              <w:rPr/>
            </w:pPr>
            <w:r w:rsidDel="00000000" w:rsidR="00000000" w:rsidRPr="00000000">
              <w:rPr>
                <w:rFonts w:ascii="Bookman Old Style" w:cs="Bookman Old Style" w:eastAsia="Bookman Old Style" w:hAnsi="Bookman Old Style"/>
                <w:i w:val="0"/>
                <w:iCs w:val="0"/>
                <w:sz w:val="24"/>
                <w:szCs w:val="24"/>
                <w:rtl w:val="0"/>
              </w:rPr>
              <w:t xml:space="preserve">ANTRA KUMARI RAMDAS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48">
            <w:pPr>
              <w:rPr/>
            </w:pPr>
            <w:r w:rsidDel="00000000" w:rsidR="00000000" w:rsidRPr="00000000">
              <w:rPr>
                <w:rtl w:val="0"/>
              </w:rPr>
              <w:t xml:space="preserve">THE SIGNIFICANCE OF CONSENT AS A DEFENSE IN CRIMINAL LAW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49">
            <w:pPr>
              <w:rPr/>
            </w:pPr>
            <w:r w:rsidDel="00000000" w:rsidR="00000000" w:rsidRPr="00000000">
              <w:rPr>
                <w:rFonts w:ascii="Bookman Old Style" w:cs="Bookman Old Style" w:eastAsia="Bookman Old Style" w:hAnsi="Bookman Old Style"/>
                <w:i w:val="0"/>
                <w:iCs w:val="0"/>
                <w:sz w:val="24"/>
                <w:szCs w:val="24"/>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A">
            <w:pPr>
              <w:rPr/>
            </w:pPr>
            <w:r w:rsidDel="00000000" w:rsidR="00000000" w:rsidRPr="00000000">
              <w:rPr>
                <w:rFonts w:ascii="Bookman Old Style" w:cs="Bookman Old Style" w:eastAsia="Bookman Old Style" w:hAnsi="Bookman Old Style"/>
                <w:i w:val="0"/>
                <w:iCs w:val="0"/>
                <w:sz w:val="24"/>
                <w:szCs w:val="24"/>
                <w:rtl w:val="0"/>
              </w:rPr>
              <w:t xml:space="preserve">SONALI BARAT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4B">
            <w:pPr>
              <w:rPr/>
            </w:pPr>
            <w:r w:rsidDel="00000000" w:rsidR="00000000" w:rsidRPr="00000000">
              <w:rPr>
                <w:rtl w:val="0"/>
              </w:rPr>
              <w:t xml:space="preserve">UNDERSTANDING THE RIGHT OF PRIVATE DEFENSE - CIRCUMSTANCES AND LIMITATIONS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4C">
            <w:pPr>
              <w:rPr/>
            </w:pPr>
            <w:r w:rsidDel="00000000" w:rsidR="00000000" w:rsidRPr="00000000">
              <w:rPr>
                <w:rFonts w:ascii="Bookman Old Style" w:cs="Bookman Old Style" w:eastAsia="Bookman Old Style" w:hAnsi="Bookman Old Style"/>
                <w:i w:val="0"/>
                <w:iCs w:val="0"/>
                <w:sz w:val="24"/>
                <w:szCs w:val="24"/>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D">
            <w:pPr>
              <w:rPr/>
            </w:pPr>
            <w:r w:rsidDel="00000000" w:rsidR="00000000" w:rsidRPr="00000000">
              <w:rPr>
                <w:rFonts w:ascii="Bookman Old Style" w:cs="Bookman Old Style" w:eastAsia="Bookman Old Style" w:hAnsi="Bookman Old Style"/>
                <w:i w:val="0"/>
                <w:iCs w:val="0"/>
                <w:sz w:val="24"/>
                <w:szCs w:val="24"/>
                <w:rtl w:val="0"/>
              </w:rPr>
              <w:t xml:space="preserve">SHRIT BHAGAT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4E">
            <w:pPr>
              <w:rPr/>
            </w:pPr>
            <w:r w:rsidDel="00000000" w:rsidR="00000000" w:rsidRPr="00000000">
              <w:rPr>
                <w:rtl w:val="0"/>
              </w:rPr>
              <w:t xml:space="preserve">LEGAL DIMENSIONS OF CRUELTY IN MATRIMONIAL RELATIONSHIPS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4F">
            <w:pPr>
              <w:rPr/>
            </w:pPr>
            <w:r w:rsidDel="00000000" w:rsidR="00000000" w:rsidRPr="00000000">
              <w:rPr>
                <w:rFonts w:ascii="Bookman Old Style" w:cs="Bookman Old Style" w:eastAsia="Bookman Old Style" w:hAnsi="Bookman Old Style"/>
                <w:i w:val="0"/>
                <w:iCs w:val="0"/>
                <w:sz w:val="24"/>
                <w:szCs w:val="24"/>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0">
            <w:pPr>
              <w:rPr/>
            </w:pPr>
            <w:r w:rsidDel="00000000" w:rsidR="00000000" w:rsidRPr="00000000">
              <w:rPr>
                <w:rFonts w:ascii="Bookman Old Style" w:cs="Bookman Old Style" w:eastAsia="Bookman Old Style" w:hAnsi="Bookman Old Style"/>
                <w:i w:val="0"/>
                <w:iCs w:val="0"/>
                <w:sz w:val="24"/>
                <w:szCs w:val="24"/>
                <w:rtl w:val="0"/>
              </w:rPr>
              <w:t xml:space="preserve">BAPPA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51">
            <w:pPr>
              <w:rPr/>
            </w:pPr>
            <w:r w:rsidDel="00000000" w:rsidR="00000000" w:rsidRPr="00000000">
              <w:rPr>
                <w:rtl w:val="0"/>
              </w:rPr>
              <w:t xml:space="preserve">EXPLORATION OF JOINT LIABILITY CONCEPTS - COMMON INTENTION AND COMMON OBJECT</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52">
            <w:pPr>
              <w:rPr/>
            </w:pPr>
            <w:r w:rsidDel="00000000" w:rsidR="00000000" w:rsidRPr="00000000">
              <w:rPr>
                <w:rFonts w:ascii="Bookman Old Style" w:cs="Bookman Old Style" w:eastAsia="Bookman Old Style" w:hAnsi="Bookman Old Style"/>
                <w:i w:val="0"/>
                <w:iCs w:val="0"/>
                <w:sz w:val="24"/>
                <w:szCs w:val="24"/>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3">
            <w:pPr>
              <w:rPr/>
            </w:pPr>
            <w:r w:rsidDel="00000000" w:rsidR="00000000" w:rsidRPr="00000000">
              <w:rPr>
                <w:rFonts w:ascii="Bookman Old Style" w:cs="Bookman Old Style" w:eastAsia="Bookman Old Style" w:hAnsi="Bookman Old Style"/>
                <w:i w:val="0"/>
                <w:iCs w:val="0"/>
                <w:sz w:val="24"/>
                <w:szCs w:val="24"/>
                <w:rtl w:val="0"/>
              </w:rPr>
              <w:t xml:space="preserve">UGYEN TENZIN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54">
            <w:pPr>
              <w:rPr/>
            </w:pPr>
            <w:r w:rsidDel="00000000" w:rsidR="00000000" w:rsidRPr="00000000">
              <w:rPr>
                <w:rtl w:val="0"/>
              </w:rPr>
              <w:t xml:space="preserve">RECENT CASE LAWS DISCUSSING VARIOUS GENERAL EXCEPTIONS IN CRIMINAL LAW</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55">
            <w:pPr>
              <w:rPr/>
            </w:pPr>
            <w:r w:rsidDel="00000000" w:rsidR="00000000" w:rsidRPr="00000000">
              <w:rPr>
                <w:rFonts w:ascii="Bookman Old Style" w:cs="Bookman Old Style" w:eastAsia="Bookman Old Style" w:hAnsi="Bookman Old Style"/>
                <w:i w:val="0"/>
                <w:iCs w:val="0"/>
                <w:sz w:val="24"/>
                <w:szCs w:val="24"/>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6">
            <w:pPr>
              <w:rPr/>
            </w:pPr>
            <w:r w:rsidDel="00000000" w:rsidR="00000000" w:rsidRPr="00000000">
              <w:rPr>
                <w:rFonts w:ascii="Bookman Old Style" w:cs="Bookman Old Style" w:eastAsia="Bookman Old Style" w:hAnsi="Bookman Old Style"/>
                <w:i w:val="0"/>
                <w:iCs w:val="0"/>
                <w:sz w:val="24"/>
                <w:szCs w:val="24"/>
                <w:rtl w:val="0"/>
              </w:rPr>
              <w:t xml:space="preserve">TAIUBBA TARANNUM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57">
            <w:pPr>
              <w:rPr/>
            </w:pPr>
            <w:r w:rsidDel="00000000" w:rsidR="00000000" w:rsidRPr="00000000">
              <w:rPr>
                <w:rtl w:val="0"/>
              </w:rPr>
              <w:t xml:space="preserve">MARITAL RAPE: LEGAL RECOGNITION AND CHALLENGES UNDER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58">
            <w:pPr>
              <w:rPr/>
            </w:pPr>
            <w:r w:rsidDel="00000000" w:rsidR="00000000" w:rsidRPr="00000000">
              <w:rPr>
                <w:rFonts w:ascii="Bookman Old Style" w:cs="Bookman Old Style" w:eastAsia="Bookman Old Style" w:hAnsi="Bookman Old Style"/>
                <w:i w:val="0"/>
                <w:iCs w:val="0"/>
                <w:sz w:val="24"/>
                <w:szCs w:val="24"/>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9">
            <w:pPr>
              <w:rPr/>
            </w:pPr>
            <w:r w:rsidDel="00000000" w:rsidR="00000000" w:rsidRPr="00000000">
              <w:rPr>
                <w:rFonts w:ascii="Bookman Old Style" w:cs="Bookman Old Style" w:eastAsia="Bookman Old Style" w:hAnsi="Bookman Old Style"/>
                <w:i w:val="0"/>
                <w:iCs w:val="0"/>
                <w:sz w:val="24"/>
                <w:szCs w:val="24"/>
                <w:rtl w:val="0"/>
              </w:rPr>
              <w:t xml:space="preserve">SAIKAT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5A">
            <w:pPr>
              <w:rPr/>
            </w:pPr>
            <w:r w:rsidDel="00000000" w:rsidR="00000000" w:rsidRPr="00000000">
              <w:rPr>
                <w:rtl w:val="0"/>
              </w:rPr>
              <w:t xml:space="preserve">ANALYSIS OF LAWS RELATED TO RELIGIOUS OFFENSES IN COMMUNAL VIOLENCE CASES UNDER BHARATIYA NYAYA SANHITA (BNS), 2023</w:t>
            </w:r>
          </w:p>
          <w:p w:rsidR="00000000" w:rsidDel="00000000" w:rsidP="00000000" w:rsidRDefault="00000000" w:rsidRPr="00000000" w14:paraId="00000E5B">
            <w:pPr>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5C">
            <w:pPr>
              <w:rPr/>
            </w:pPr>
            <w:r w:rsidDel="00000000" w:rsidR="00000000" w:rsidRPr="00000000">
              <w:rPr>
                <w:rFonts w:ascii="Bookman Old Style" w:cs="Bookman Old Style" w:eastAsia="Bookman Old Style" w:hAnsi="Bookman Old Style"/>
                <w:i w:val="0"/>
                <w:iCs w:val="0"/>
                <w:sz w:val="24"/>
                <w:szCs w:val="24"/>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D">
            <w:pPr>
              <w:rPr/>
            </w:pPr>
            <w:r w:rsidDel="00000000" w:rsidR="00000000" w:rsidRPr="00000000">
              <w:rPr>
                <w:rFonts w:ascii="Bookman Old Style" w:cs="Bookman Old Style" w:eastAsia="Bookman Old Style" w:hAnsi="Bookman Old Style"/>
                <w:i w:val="0"/>
                <w:iCs w:val="0"/>
                <w:sz w:val="24"/>
                <w:szCs w:val="24"/>
                <w:rtl w:val="0"/>
              </w:rPr>
              <w:t xml:space="preserve">NUMAN AHAMED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5E">
            <w:pPr>
              <w:rPr/>
            </w:pPr>
            <w:r w:rsidDel="00000000" w:rsidR="00000000" w:rsidRPr="00000000">
              <w:rPr>
                <w:rtl w:val="0"/>
              </w:rPr>
              <w:t xml:space="preserve">LEGAL IMPLICATIONS OF FINANCIAL MISAPPROPRIATION AND CHEATING IN HIGH-PROFILE CASES UNDER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5F">
            <w:pPr>
              <w:rPr/>
            </w:pPr>
            <w:r w:rsidDel="00000000" w:rsidR="00000000" w:rsidRPr="00000000">
              <w:rPr>
                <w:rFonts w:ascii="Bookman Old Style" w:cs="Bookman Old Style" w:eastAsia="Bookman Old Style" w:hAnsi="Bookman Old Style"/>
                <w:i w:val="0"/>
                <w:iCs w:val="0"/>
                <w:sz w:val="24"/>
                <w:szCs w:val="24"/>
                <w:rtl w:val="0"/>
              </w:rPr>
              <w:t xml:space="preserve">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0">
            <w:pPr>
              <w:rPr/>
            </w:pPr>
            <w:r w:rsidDel="00000000" w:rsidR="00000000" w:rsidRPr="00000000">
              <w:rPr>
                <w:rFonts w:ascii="Bookman Old Style" w:cs="Bookman Old Style" w:eastAsia="Bookman Old Style" w:hAnsi="Bookman Old Style"/>
                <w:i w:val="0"/>
                <w:iCs w:val="0"/>
                <w:sz w:val="24"/>
                <w:szCs w:val="24"/>
                <w:rtl w:val="0"/>
              </w:rPr>
              <w:t xml:space="preserve">TUSHAR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61">
            <w:pPr>
              <w:rPr/>
            </w:pPr>
            <w:r w:rsidDel="00000000" w:rsidR="00000000" w:rsidRPr="00000000">
              <w:rPr>
                <w:rtl w:val="0"/>
              </w:rPr>
              <w:t xml:space="preserve">RECLASSIFICATION OF CRIMINAL OFFENSES: KEY DIFFERENCES BETWEEN IPC AND BNS</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62">
            <w:pPr>
              <w:rPr/>
            </w:pPr>
            <w:r w:rsidDel="00000000" w:rsidR="00000000" w:rsidRPr="00000000">
              <w:rPr>
                <w:rFonts w:ascii="Bookman Old Style" w:cs="Bookman Old Style" w:eastAsia="Bookman Old Style" w:hAnsi="Bookman Old Style"/>
                <w:i w:val="0"/>
                <w:iCs w:val="0"/>
                <w:sz w:val="24"/>
                <w:szCs w:val="24"/>
                <w:rtl w:val="0"/>
              </w:rPr>
              <w:t xml:space="preserve">58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3">
            <w:pPr>
              <w:rPr/>
            </w:pPr>
            <w:r w:rsidDel="00000000" w:rsidR="00000000" w:rsidRPr="00000000">
              <w:rPr>
                <w:rFonts w:ascii="Bookman Old Style" w:cs="Bookman Old Style" w:eastAsia="Bookman Old Style" w:hAnsi="Bookman Old Style"/>
                <w:i w:val="0"/>
                <w:iCs w:val="0"/>
                <w:sz w:val="24"/>
                <w:szCs w:val="24"/>
                <w:rtl w:val="0"/>
              </w:rPr>
              <w:t xml:space="preserve">BIPASHA MITRA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64">
            <w:pPr>
              <w:rPr/>
            </w:pPr>
            <w:r w:rsidDel="00000000" w:rsidR="00000000" w:rsidRPr="00000000">
              <w:rPr>
                <w:rtl w:val="0"/>
              </w:rPr>
            </w:r>
          </w:p>
          <w:p w:rsidR="00000000" w:rsidDel="00000000" w:rsidP="00000000" w:rsidRDefault="00000000" w:rsidRPr="00000000" w14:paraId="00000E65">
            <w:pPr>
              <w:rPr/>
            </w:pPr>
            <w:r w:rsidDel="00000000" w:rsidR="00000000" w:rsidRPr="00000000">
              <w:rPr>
                <w:rtl w:val="0"/>
              </w:rPr>
              <w:t xml:space="preserve">FALSE CASES OF SEXUAL OFFENSES: ADDRESSING MISUSE OF LAWS UNDER BNS</w:t>
            </w:r>
          </w:p>
          <w:p w:rsidR="00000000" w:rsidDel="00000000" w:rsidP="00000000" w:rsidRDefault="00000000" w:rsidRPr="00000000" w14:paraId="00000E66">
            <w:pPr>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67">
            <w:pPr>
              <w:rPr/>
            </w:pPr>
            <w:r w:rsidDel="00000000" w:rsidR="00000000" w:rsidRPr="00000000">
              <w:rPr>
                <w:rFonts w:ascii="Bookman Old Style" w:cs="Bookman Old Style" w:eastAsia="Bookman Old Style" w:hAnsi="Bookman Old Style"/>
                <w:i w:val="0"/>
                <w:iCs w:val="0"/>
                <w:sz w:val="24"/>
                <w:szCs w:val="24"/>
                <w:rtl w:val="0"/>
              </w:rPr>
              <w:t xml:space="preserve">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8">
            <w:pPr>
              <w:rPr/>
            </w:pPr>
            <w:r w:rsidDel="00000000" w:rsidR="00000000" w:rsidRPr="00000000">
              <w:rPr>
                <w:rFonts w:ascii="Bookman Old Style" w:cs="Bookman Old Style" w:eastAsia="Bookman Old Style" w:hAnsi="Bookman Old Style"/>
                <w:i w:val="0"/>
                <w:iCs w:val="0"/>
                <w:sz w:val="24"/>
                <w:szCs w:val="24"/>
                <w:rtl w:val="0"/>
              </w:rPr>
              <w:t xml:space="preserve">GURIYA PODDAR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69">
            <w:pPr>
              <w:rPr/>
            </w:pPr>
            <w:r w:rsidDel="00000000" w:rsidR="00000000" w:rsidRPr="00000000">
              <w:rPr>
                <w:rtl w:val="0"/>
              </w:rPr>
              <w:t xml:space="preserve">ANALYSIS OF ACTUS REUS, MENS REA, AND CONCURRENCE IN CRIMINAL LIABILITY</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6A">
            <w:pPr>
              <w:rPr/>
            </w:pPr>
            <w:r w:rsidDel="00000000" w:rsidR="00000000" w:rsidRPr="00000000">
              <w:rPr>
                <w:rFonts w:ascii="Bookman Old Style" w:cs="Bookman Old Style" w:eastAsia="Bookman Old Style" w:hAnsi="Bookman Old Style"/>
                <w:i w:val="0"/>
                <w:iCs w:val="0"/>
                <w:sz w:val="24"/>
                <w:szCs w:val="24"/>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B">
            <w:pPr>
              <w:rPr/>
            </w:pPr>
            <w:r w:rsidDel="00000000" w:rsidR="00000000" w:rsidRPr="00000000">
              <w:rPr>
                <w:rFonts w:ascii="Bookman Old Style" w:cs="Bookman Old Style" w:eastAsia="Bookman Old Style" w:hAnsi="Bookman Old Style"/>
                <w:i w:val="0"/>
                <w:iCs w:val="0"/>
                <w:sz w:val="24"/>
                <w:szCs w:val="24"/>
                <w:rtl w:val="0"/>
              </w:rPr>
              <w:t xml:space="preserve">DEBOPRIYA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6C">
            <w:pPr>
              <w:rPr/>
            </w:pPr>
            <w:r w:rsidDel="00000000" w:rsidR="00000000" w:rsidRPr="00000000">
              <w:rPr>
                <w:rtl w:val="0"/>
              </w:rPr>
              <w:t xml:space="preserve">LEGAL PROTECTIONS FOR WOMEN UNDER THE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6D">
            <w:pPr>
              <w:rPr/>
            </w:pPr>
            <w:r w:rsidDel="00000000" w:rsidR="00000000" w:rsidRPr="00000000">
              <w:rPr>
                <w:rFonts w:ascii="Bookman Old Style" w:cs="Bookman Old Style" w:eastAsia="Bookman Old Style" w:hAnsi="Bookman Old Style"/>
                <w:i w:val="0"/>
                <w:iCs w:val="0"/>
                <w:sz w:val="24"/>
                <w:szCs w:val="24"/>
                <w:rtl w:val="0"/>
              </w:rPr>
              <w:t xml:space="preserve">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E">
            <w:pPr>
              <w:rPr/>
            </w:pPr>
            <w:r w:rsidDel="00000000" w:rsidR="00000000" w:rsidRPr="00000000">
              <w:rPr>
                <w:rFonts w:ascii="Bookman Old Style" w:cs="Bookman Old Style" w:eastAsia="Bookman Old Style" w:hAnsi="Bookman Old Style"/>
                <w:i w:val="0"/>
                <w:iCs w:val="0"/>
                <w:sz w:val="24"/>
                <w:szCs w:val="24"/>
                <w:rtl w:val="0"/>
              </w:rPr>
              <w:t xml:space="preserve">MEHAK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6F">
            <w:pPr>
              <w:rPr/>
            </w:pPr>
            <w:r w:rsidDel="00000000" w:rsidR="00000000" w:rsidRPr="00000000">
              <w:rPr>
                <w:rtl w:val="0"/>
              </w:rPr>
              <w:t xml:space="preserve">SEXUAL HARASSMENT AND WORKPLACE SAFETY: A LEGAL ANALYSIS UNDER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70">
            <w:pPr>
              <w:rPr/>
            </w:pPr>
            <w:r w:rsidDel="00000000" w:rsidR="00000000" w:rsidRPr="00000000">
              <w:rPr>
                <w:rFonts w:ascii="Bookman Old Style" w:cs="Bookman Old Style" w:eastAsia="Bookman Old Style" w:hAnsi="Bookman Old Style"/>
                <w:i w:val="0"/>
                <w:iCs w:val="0"/>
                <w:sz w:val="24"/>
                <w:szCs w:val="24"/>
                <w:rtl w:val="0"/>
              </w:rPr>
              <w:t xml:space="preserve">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1">
            <w:pPr>
              <w:rPr/>
            </w:pPr>
            <w:r w:rsidDel="00000000" w:rsidR="00000000" w:rsidRPr="00000000">
              <w:rPr>
                <w:rFonts w:ascii="Bookman Old Style" w:cs="Bookman Old Style" w:eastAsia="Bookman Old Style" w:hAnsi="Bookman Old Style"/>
                <w:i w:val="0"/>
                <w:iCs w:val="0"/>
                <w:sz w:val="24"/>
                <w:szCs w:val="24"/>
                <w:rtl w:val="0"/>
              </w:rPr>
              <w:t xml:space="preserve">DEV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72">
            <w:pPr>
              <w:rPr/>
            </w:pPr>
            <w:r w:rsidDel="00000000" w:rsidR="00000000" w:rsidRPr="00000000">
              <w:rPr>
                <w:rtl w:val="0"/>
              </w:rPr>
              <w:t xml:space="preserve">LEGAL DIMENSIONS OF SEDITION LAWS IN RECENT CASES: A STUDY IN THE CONTEXT OF BHARATIYA NYAYA SANHITA (BNS), 2023</w:t>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73">
            <w:pPr>
              <w:rPr/>
            </w:pPr>
            <w:r w:rsidDel="00000000" w:rsidR="00000000" w:rsidRPr="00000000">
              <w:rPr>
                <w:rFonts w:ascii="Bookman Old Style" w:cs="Bookman Old Style" w:eastAsia="Bookman Old Style" w:hAnsi="Bookman Old Style"/>
                <w:i w:val="0"/>
                <w:iCs w:val="0"/>
                <w:sz w:val="24"/>
                <w:szCs w:val="24"/>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4">
            <w:pPr>
              <w:rPr/>
            </w:pPr>
            <w:r w:rsidDel="00000000" w:rsidR="00000000" w:rsidRPr="00000000">
              <w:rPr>
                <w:rFonts w:ascii="Bookman Old Style" w:cs="Bookman Old Style" w:eastAsia="Bookman Old Style" w:hAnsi="Bookman Old Style"/>
                <w:i w:val="0"/>
                <w:iCs w:val="0"/>
                <w:sz w:val="24"/>
                <w:szCs w:val="24"/>
                <w:rtl w:val="0"/>
              </w:rPr>
              <w:t xml:space="preserve">MANAN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75">
            <w:pPr>
              <w:rPr/>
            </w:pPr>
            <w:r w:rsidDel="00000000" w:rsidR="00000000" w:rsidRPr="00000000">
              <w:rPr>
                <w:rtl w:val="0"/>
              </w:rPr>
              <w:t xml:space="preserve">JOINT LIABILITY IN OFFENSES AGAINST PUBLIC TRANQUILITY: LEGAL PRINCIPLES UNDER BHARATIYA NYAYA SANHITA (BNS), 2023</w:t>
            </w:r>
          </w:p>
          <w:p w:rsidR="00000000" w:rsidDel="00000000" w:rsidP="00000000" w:rsidRDefault="00000000" w:rsidRPr="00000000" w14:paraId="00000E76">
            <w:pPr>
              <w:rPr/>
            </w:pPr>
            <w:r w:rsidDel="00000000" w:rsidR="00000000" w:rsidRPr="00000000">
              <w:rPr>
                <w:rtl w:val="0"/>
              </w:rPr>
            </w:r>
          </w:p>
        </w:tc>
      </w:tr>
      <w:tr>
        <w:trPr>
          <w:cantSplit w:val="0"/>
          <w:trHeight w:val="49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77">
            <w:pPr>
              <w:rPr/>
            </w:pPr>
            <w:r w:rsidDel="00000000" w:rsidR="00000000" w:rsidRPr="00000000">
              <w:rPr>
                <w:rFonts w:ascii="Bookman Old Style" w:cs="Bookman Old Style" w:eastAsia="Bookman Old Style" w:hAnsi="Bookman Old Style"/>
                <w:i w:val="0"/>
                <w:iCs w:val="0"/>
                <w:sz w:val="24"/>
                <w:szCs w:val="24"/>
                <w:rtl w:val="0"/>
              </w:rPr>
              <w:t xml:space="preserve">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8">
            <w:pPr>
              <w:rPr/>
            </w:pPr>
            <w:r w:rsidDel="00000000" w:rsidR="00000000" w:rsidRPr="00000000">
              <w:rPr>
                <w:rFonts w:ascii="Bookman Old Style" w:cs="Bookman Old Style" w:eastAsia="Bookman Old Style" w:hAnsi="Bookman Old Style"/>
                <w:i w:val="0"/>
                <w:iCs w:val="0"/>
                <w:sz w:val="24"/>
                <w:szCs w:val="24"/>
                <w:rtl w:val="0"/>
              </w:rPr>
              <w:t xml:space="preserve">JUHI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79">
            <w:pPr>
              <w:rPr/>
            </w:pPr>
            <w:r w:rsidDel="00000000" w:rsidR="00000000" w:rsidRPr="00000000">
              <w:rPr>
                <w:rtl w:val="0"/>
              </w:rPr>
              <w:t xml:space="preserve">LEGAL CONSEQUENCES OF GIVING FALSE EVIDENCE IN LEGAL PROCEEDINGS UNDER BHARATIYA NYAYA SANHITA (BNS), 2023</w:t>
            </w:r>
          </w:p>
        </w:tc>
      </w:tr>
    </w:tbl>
    <w:p w:rsidR="00000000" w:rsidDel="00000000" w:rsidP="00000000" w:rsidRDefault="00000000" w:rsidRPr="00000000" w14:paraId="00000E7A">
      <w:pPr>
        <w:rPr>
          <w:i w:val="1"/>
          <w:iCs w:val="1"/>
        </w:rPr>
      </w:pPr>
      <w:r w:rsidDel="00000000" w:rsidR="00000000" w:rsidRPr="00000000">
        <w:rPr>
          <w:rtl w:val="0"/>
        </w:rPr>
      </w:r>
    </w:p>
    <w:p w:rsidR="00000000" w:rsidDel="00000000" w:rsidP="00000000" w:rsidRDefault="00000000" w:rsidRPr="00000000" w14:paraId="00000E7B">
      <w:pPr>
        <w:rPr/>
      </w:pPr>
      <w:r w:rsidDel="00000000" w:rsidR="00000000" w:rsidRPr="00000000">
        <w:rPr>
          <w:rtl w:val="0"/>
        </w:rPr>
      </w:r>
    </w:p>
    <w:p w:rsidR="00000000" w:rsidDel="00000000" w:rsidP="00000000" w:rsidRDefault="00000000" w:rsidRPr="00000000" w14:paraId="00000E7C">
      <w:pPr>
        <w:pStyle w:val="Heading3"/>
        <w:rPr/>
      </w:pPr>
      <w:bookmarkStart w:colFirst="0" w:colLast="0" w:name="_heading=h.wur5shyhn4xl" w:id="16"/>
      <w:bookmarkEnd w:id="16"/>
      <w:r w:rsidDel="00000000" w:rsidR="00000000" w:rsidRPr="00000000">
        <w:rPr>
          <w:rtl w:val="0"/>
        </w:rPr>
        <w:t xml:space="preserve">BCOM LLB (Hons.) </w:t>
      </w:r>
    </w:p>
    <w:p w:rsidR="00000000" w:rsidDel="00000000" w:rsidP="00000000" w:rsidRDefault="00000000" w:rsidRPr="00000000" w14:paraId="00000E7D">
      <w:pPr>
        <w:rPr/>
      </w:pPr>
      <w:r w:rsidDel="00000000" w:rsidR="00000000" w:rsidRPr="00000000">
        <w:rPr>
          <w:rtl w:val="0"/>
        </w:rPr>
        <w:t xml:space="preserve">SUBJECT: COST ACCOUNTING</w:t>
      </w:r>
    </w:p>
    <w:p w:rsidR="00000000" w:rsidDel="00000000" w:rsidP="00000000" w:rsidRDefault="00000000" w:rsidRPr="00000000" w14:paraId="00000E7E">
      <w:pPr>
        <w:rPr/>
      </w:pPr>
      <w:r w:rsidDel="00000000" w:rsidR="00000000" w:rsidRPr="00000000">
        <w:rPr>
          <w:rtl w:val="0"/>
        </w:rPr>
        <w:t xml:space="preserve">SUBJECT TEACHER- MR. SUBHRASHEK DEY, ASST. PROFESSOR OF MANAGEMENT</w:t>
      </w:r>
    </w:p>
    <w:tbl>
      <w:tblPr>
        <w:tblStyle w:val="Table22"/>
        <w:tblW w:w="1008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3690"/>
        <w:gridCol w:w="5310"/>
        <w:tblGridChange w:id="0">
          <w:tblGrid>
            <w:gridCol w:w="1080"/>
            <w:gridCol w:w="3690"/>
            <w:gridCol w:w="53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F">
            <w:pPr>
              <w:rPr>
                <w:rFonts w:ascii="Bookman Old Style" w:cs="Bookman Old Style" w:eastAsia="Bookman Old Style" w:hAnsi="Bookman Old Style"/>
                <w:b w:val="1"/>
                <w:bCs w:val="1"/>
                <w:i w:val="0"/>
                <w:iCs w:val="0"/>
                <w:sz w:val="24"/>
                <w:szCs w:val="24"/>
              </w:rPr>
            </w:pPr>
            <w:r w:rsidDel="00000000" w:rsidR="00000000" w:rsidRPr="00000000">
              <w:rPr>
                <w:rFonts w:ascii="Bookman Old Style" w:cs="Bookman Old Style" w:eastAsia="Bookman Old Style" w:hAnsi="Bookman Old Style"/>
                <w:b w:val="1"/>
                <w:bCs w:val="1"/>
                <w:i w:val="0"/>
                <w:iCs w:val="0"/>
                <w:sz w:val="24"/>
                <w:szCs w:val="24"/>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0">
            <w:pPr>
              <w:rPr>
                <w:rFonts w:ascii="Bookman Old Style" w:cs="Bookman Old Style" w:eastAsia="Bookman Old Style" w:hAnsi="Bookman Old Style"/>
                <w:b w:val="1"/>
                <w:bCs w:val="1"/>
                <w:i w:val="0"/>
                <w:iCs w:val="0"/>
                <w:sz w:val="24"/>
                <w:szCs w:val="24"/>
              </w:rPr>
            </w:pPr>
            <w:r w:rsidDel="00000000" w:rsidR="00000000" w:rsidRPr="00000000">
              <w:rPr>
                <w:rFonts w:ascii="Bookman Old Style" w:cs="Bookman Old Style" w:eastAsia="Bookman Old Style" w:hAnsi="Bookman Old Style"/>
                <w:b w:val="1"/>
                <w:bCs w:val="1"/>
                <w:i w:val="0"/>
                <w:iCs w:val="0"/>
                <w:sz w:val="24"/>
                <w:szCs w:val="24"/>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1">
            <w:pPr>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8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SHREYA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4">
            <w:pPr>
              <w:rPr/>
            </w:pPr>
            <w:r w:rsidDel="00000000" w:rsidR="00000000" w:rsidRPr="00000000">
              <w:rPr>
                <w:rtl w:val="0"/>
              </w:rPr>
              <w:t xml:space="preserve">Make a detailed analysis the level of stock when the purchase requisition is required to be sent to the buying department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8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SOUMODEEP KUNDU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7">
            <w:pPr>
              <w:rPr/>
            </w:pPr>
            <w:r w:rsidDel="00000000" w:rsidR="00000000" w:rsidRPr="00000000">
              <w:rPr>
                <w:rtl w:val="0"/>
              </w:rPr>
              <w:t xml:space="preserve">Make a vivid study and identify the various aspects of motives of Labour Turnover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8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SUBHAM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A">
            <w:pPr>
              <w:rPr/>
            </w:pPr>
            <w:r w:rsidDel="00000000" w:rsidR="00000000" w:rsidRPr="00000000">
              <w:rPr>
                <w:rtl w:val="0"/>
              </w:rPr>
              <w:t xml:space="preserve">Make a vivid study and identify the usefulness of Cost Ledger towards the small business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8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RAJNANDINI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D">
            <w:pPr>
              <w:rPr/>
            </w:pPr>
            <w:r w:rsidDel="00000000" w:rsidR="00000000" w:rsidRPr="00000000">
              <w:rPr>
                <w:rtl w:val="0"/>
              </w:rPr>
              <w:t xml:space="preserve">Both Cost Accounting and Financial Accounting are the branches of accounting, but they are not similar in various aspects. Make a detailed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8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AMARJEET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0">
            <w:pPr>
              <w:rPr/>
            </w:pPr>
            <w:r w:rsidDel="00000000" w:rsidR="00000000" w:rsidRPr="00000000">
              <w:rPr>
                <w:rtl w:val="0"/>
              </w:rPr>
              <w:t xml:space="preserve">Make an in-depth analysis of the significances of Fixed Overhead in respect of manufacturing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EDHA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3">
            <w:pPr>
              <w:rPr/>
            </w:pPr>
            <w:r w:rsidDel="00000000" w:rsidR="00000000" w:rsidRPr="00000000">
              <w:rPr>
                <w:rtl w:val="0"/>
              </w:rPr>
              <w:t xml:space="preserve">Make a doctrinal study on the concept of semi variable overheads under cost accounting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PIYALEE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6">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TANISHA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9">
            <w:pPr>
              <w:rPr/>
            </w:pPr>
            <w:r w:rsidDel="00000000" w:rsidR="00000000" w:rsidRPr="00000000">
              <w:rPr>
                <w:rtl w:val="0"/>
              </w:rPr>
              <w:t xml:space="preserve">Make an comparative analysis and detailed study of  the Job Costing and Process Costing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JEET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C">
            <w:pPr>
              <w:rPr/>
            </w:pPr>
            <w:r w:rsidDel="00000000" w:rsidR="00000000" w:rsidRPr="00000000">
              <w:rPr>
                <w:rtl w:val="0"/>
              </w:rPr>
              <w:t xml:space="preserve">Make an analytical study of the effectiveness of  Economic Order Quantity as a material control technique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RAJAN KUMAR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F">
            <w:pPr>
              <w:rPr/>
            </w:pPr>
            <w:r w:rsidDel="00000000" w:rsidR="00000000" w:rsidRPr="00000000">
              <w:rPr>
                <w:rtl w:val="0"/>
              </w:rPr>
              <w:t xml:space="preserve">Make an in-depth study on Taylor’s differentiate piece rate system of Labour with examples.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SNEHA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2">
            <w:pPr>
              <w:rPr/>
            </w:pPr>
            <w:r w:rsidDel="00000000" w:rsidR="00000000" w:rsidRPr="00000000">
              <w:rPr>
                <w:rtl w:val="0"/>
              </w:rPr>
              <w:t xml:space="preserve">Make a detailed study and identify the effectiveness of First in first out method(FIFO) of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ISHA CHOUDHARY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5">
            <w:pPr>
              <w:rPr/>
            </w:pPr>
            <w:r w:rsidDel="00000000" w:rsidR="00000000" w:rsidRPr="00000000">
              <w:rPr>
                <w:rtl w:val="0"/>
              </w:rPr>
              <w:t xml:space="preserve">Make a doctrinal study on the salient features of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AKASH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8">
            <w:pPr>
              <w:rPr/>
            </w:pPr>
            <w:r w:rsidDel="00000000" w:rsidR="00000000" w:rsidRPr="00000000">
              <w:rPr>
                <w:rtl w:val="0"/>
              </w:rPr>
              <w:t xml:space="preserve">Make a complete study and identify the usefulness of material control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DEBIKA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B">
            <w:pPr>
              <w:rPr/>
            </w:pPr>
            <w:r w:rsidDel="00000000" w:rsidR="00000000" w:rsidRPr="00000000">
              <w:rPr>
                <w:rtl w:val="0"/>
              </w:rPr>
              <w:t xml:space="preserve">Make a comparative study on cost accounting and management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ROHIT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E">
            <w:pPr>
              <w:rPr/>
            </w:pPr>
            <w:r w:rsidDel="00000000" w:rsidR="00000000" w:rsidRPr="00000000">
              <w:rPr>
                <w:rtl w:val="0"/>
              </w:rPr>
              <w:t xml:space="preserve">Make a comprehensive study on various types of the overhead which are classified on functional basis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SUSMITA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1">
            <w:pPr>
              <w:rPr/>
            </w:pPr>
            <w:r w:rsidDel="00000000" w:rsidR="00000000" w:rsidRPr="00000000">
              <w:rPr>
                <w:rtl w:val="0"/>
              </w:rPr>
              <w:t xml:space="preserve">Make a complete study and identify the usefulness of LIFO method as a material control method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SHUBHANKAR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4">
            <w:pPr>
              <w:rPr/>
            </w:pPr>
            <w:r w:rsidDel="00000000" w:rsidR="00000000" w:rsidRPr="00000000">
              <w:rPr>
                <w:rtl w:val="0"/>
              </w:rPr>
              <w:t xml:space="preserve">“No system of costing can be considered as complete without a proper control of material”. Make a detailed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SHAYAN MODAK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7">
            <w:pPr>
              <w:rPr/>
            </w:pPr>
            <w:r w:rsidDel="00000000" w:rsidR="00000000" w:rsidRPr="00000000">
              <w:rPr>
                <w:rtl w:val="0"/>
              </w:rPr>
              <w:t xml:space="preserve">Make a detailed study on the effectiveness of Labour Turnover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SANIYA KUMARI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A">
            <w:pPr>
              <w:rPr/>
            </w:pPr>
            <w:r w:rsidDel="00000000" w:rsidR="00000000" w:rsidRPr="00000000">
              <w:rPr>
                <w:rtl w:val="0"/>
              </w:rPr>
              <w:t xml:space="preserve">Cost accounting has some significant roles of proper recording and presentation of cost data. Make a in-depth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SAJJAD HOSSAIN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D">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SHREEJIT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0">
            <w:pPr>
              <w:rPr/>
            </w:pPr>
            <w:r w:rsidDel="00000000" w:rsidR="00000000" w:rsidRPr="00000000">
              <w:rPr>
                <w:rtl w:val="0"/>
              </w:rPr>
              <w:t xml:space="preserve">Make a comparative study on cost accounting and management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SEKH REZWANULLAH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3">
            <w:pPr>
              <w:rPr/>
            </w:pPr>
            <w:r w:rsidDel="00000000" w:rsidR="00000000" w:rsidRPr="00000000">
              <w:rPr>
                <w:rtl w:val="0"/>
              </w:rPr>
              <w:t xml:space="preserve">Make a in-depth study to identify the effectiveness of FIFO method regarding material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SHRADDHA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6">
            <w:pPr>
              <w:rPr/>
            </w:pPr>
            <w:r w:rsidDel="00000000" w:rsidR="00000000" w:rsidRPr="00000000">
              <w:rPr>
                <w:rtl w:val="0"/>
              </w:rPr>
              <w:t xml:space="preserve">Make a comprehensive study on the concept of semi variable overhead under cost accounting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UTSA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9">
            <w:pPr>
              <w:rPr/>
            </w:pPr>
            <w:r w:rsidDel="00000000" w:rsidR="00000000" w:rsidRPr="00000000">
              <w:rPr>
                <w:rtl w:val="0"/>
              </w:rPr>
              <w:t xml:space="preserve">Make a comprehensive study on the usefulness of material control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PRITISHA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C">
            <w:pPr>
              <w:rPr/>
            </w:pPr>
            <w:r w:rsidDel="00000000" w:rsidR="00000000" w:rsidRPr="00000000">
              <w:rPr>
                <w:rtl w:val="0"/>
              </w:rPr>
              <w:t xml:space="preserve">Make a detailed study to assess the Rowan Premium Plan as a technique of calculation of wages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RISHITA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CF">
            <w:pPr>
              <w:rPr/>
            </w:pPr>
            <w:r w:rsidDel="00000000" w:rsidR="00000000" w:rsidRPr="00000000">
              <w:rPr>
                <w:rtl w:val="0"/>
              </w:rPr>
              <w:t xml:space="preserve">Make a comprehensive study on the salient features of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PRABIN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2">
            <w:pPr>
              <w:rPr/>
            </w:pPr>
            <w:r w:rsidDel="00000000" w:rsidR="00000000" w:rsidRPr="00000000">
              <w:rPr>
                <w:rtl w:val="0"/>
              </w:rPr>
              <w:t xml:space="preserve">Make a detailed study for the assessment of Halsey premium plan on ascertainment of wages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SHIBOO SOREN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5">
            <w:pPr>
              <w:rPr/>
            </w:pPr>
            <w:r w:rsidDel="00000000" w:rsidR="00000000" w:rsidRPr="00000000">
              <w:rPr>
                <w:rtl w:val="0"/>
              </w:rPr>
              <w:t xml:space="preserve">Analysis the level of stock when the purchase requisition is required to be sent to the buying department. Make a critical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RAHUL KUMAR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8">
            <w:pPr>
              <w:rPr/>
            </w:pPr>
            <w:r w:rsidDel="00000000" w:rsidR="00000000" w:rsidRPr="00000000">
              <w:rPr>
                <w:rtl w:val="0"/>
              </w:rPr>
              <w:t xml:space="preserve">Make a critical study and identify the various aspects of motives of Labour Turnover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SHREYA GHOSHAL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B">
            <w:pPr>
              <w:rPr/>
            </w:pPr>
            <w:r w:rsidDel="00000000" w:rsidR="00000000" w:rsidRPr="00000000">
              <w:rPr>
                <w:rtl w:val="0"/>
              </w:rPr>
              <w:t xml:space="preserve">Make a comprehensive study on the effectiveness of LIFO method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SHIBANI SAH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E">
            <w:pPr>
              <w:rPr/>
            </w:pPr>
            <w:r w:rsidDel="00000000" w:rsidR="00000000" w:rsidRPr="00000000">
              <w:rPr>
                <w:rtl w:val="0"/>
              </w:rPr>
              <w:t xml:space="preserve">Make an in-depth study for the assessment of Rowan Premium Plan as a technique of calculation of wages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SUNANDA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1">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ABHISHEK TIWARI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4">
            <w:pPr>
              <w:rPr/>
            </w:pPr>
            <w:r w:rsidDel="00000000" w:rsidR="00000000" w:rsidRPr="00000000">
              <w:rPr>
                <w:rtl w:val="0"/>
              </w:rPr>
              <w:t xml:space="preserve">Make an in-depth study for the conceptual framework for Contract costing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ABYA CHETTRI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7">
            <w:pPr>
              <w:rPr/>
            </w:pPr>
            <w:r w:rsidDel="00000000" w:rsidR="00000000" w:rsidRPr="00000000">
              <w:rPr>
                <w:rtl w:val="0"/>
              </w:rPr>
              <w:t xml:space="preserve">Make a detailed analysis the level of stock when the purchase requisition is required to be sent to the buying department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SAHIL BASNETT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A">
            <w:pPr>
              <w:rPr/>
            </w:pPr>
            <w:r w:rsidDel="00000000" w:rsidR="00000000" w:rsidRPr="00000000">
              <w:rPr>
                <w:rtl w:val="0"/>
              </w:rPr>
              <w:t xml:space="preserve">Make a vivid study and identify the various aspects of motives of Labour Turnover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SUBHAJEET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D">
            <w:pPr>
              <w:rPr/>
            </w:pPr>
            <w:r w:rsidDel="00000000" w:rsidR="00000000" w:rsidRPr="00000000">
              <w:rPr>
                <w:rtl w:val="0"/>
              </w:rPr>
              <w:t xml:space="preserve">Make a vivid study and identify the usefulness of Cost Ledger towards the small business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ARCHISMAN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0">
            <w:pPr>
              <w:rPr/>
            </w:pPr>
            <w:r w:rsidDel="00000000" w:rsidR="00000000" w:rsidRPr="00000000">
              <w:rPr>
                <w:rtl w:val="0"/>
              </w:rPr>
              <w:t xml:space="preserve">Both Cost Accounting and Financial Accounting are the branches of accounting, but they are not similar in various aspects. Make a detailed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KHUSHI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3">
            <w:pPr>
              <w:rPr/>
            </w:pPr>
            <w:r w:rsidDel="00000000" w:rsidR="00000000" w:rsidRPr="00000000">
              <w:rPr>
                <w:rtl w:val="0"/>
              </w:rPr>
              <w:t xml:space="preserve">Make an in-depth analysis of the significances of Fixed Overhead in respect of manufacturing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GOURAB KUMAR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6">
            <w:pPr>
              <w:rPr/>
            </w:pPr>
            <w:r w:rsidDel="00000000" w:rsidR="00000000" w:rsidRPr="00000000">
              <w:rPr>
                <w:rtl w:val="0"/>
              </w:rPr>
              <w:t xml:space="preserve">Make a doctrinal study on the concept of semi variable overheads under cost accounting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NIRNAY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9">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GAYETRI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C">
            <w:pPr>
              <w:rPr/>
            </w:pPr>
            <w:r w:rsidDel="00000000" w:rsidR="00000000" w:rsidRPr="00000000">
              <w:rPr>
                <w:rtl w:val="0"/>
              </w:rPr>
              <w:t xml:space="preserve">Make an comparative analysis and detailed study of  the Job Costing and Process Costing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PRIYANATH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F">
            <w:pPr>
              <w:rPr/>
            </w:pPr>
            <w:r w:rsidDel="00000000" w:rsidR="00000000" w:rsidRPr="00000000">
              <w:rPr>
                <w:rtl w:val="0"/>
              </w:rPr>
              <w:t xml:space="preserve">Make an analytical study of the effectiveness of  Economic Order Quantity as a material control technique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SNIGDHA DAS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2">
            <w:pPr>
              <w:rPr/>
            </w:pPr>
            <w:r w:rsidDel="00000000" w:rsidR="00000000" w:rsidRPr="00000000">
              <w:rPr>
                <w:rtl w:val="0"/>
              </w:rPr>
              <w:t xml:space="preserve">Make an in-depth study on Taylor’s differentiate piece rate system of Labour with examples.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TANISHA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5">
            <w:pPr>
              <w:rPr/>
            </w:pPr>
            <w:r w:rsidDel="00000000" w:rsidR="00000000" w:rsidRPr="00000000">
              <w:rPr>
                <w:rtl w:val="0"/>
              </w:rPr>
              <w:t xml:space="preserve">Make a detailed study and identify the effectiveness of First in first out method(FIFO) of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PRITI KUMARI 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8">
            <w:pPr>
              <w:rPr/>
            </w:pPr>
            <w:r w:rsidDel="00000000" w:rsidR="00000000" w:rsidRPr="00000000">
              <w:rPr>
                <w:rtl w:val="0"/>
              </w:rPr>
              <w:t xml:space="preserve">Make a doctrinal study on the salient features of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 KUMARI 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B">
            <w:pPr>
              <w:rPr/>
            </w:pPr>
            <w:r w:rsidDel="00000000" w:rsidR="00000000" w:rsidRPr="00000000">
              <w:rPr>
                <w:rtl w:val="0"/>
              </w:rPr>
              <w:t xml:space="preserve">Make a complete study and identify the usefulness of material control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SANSKRITI SHARMA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E">
            <w:pPr>
              <w:rPr/>
            </w:pPr>
            <w:r w:rsidDel="00000000" w:rsidR="00000000" w:rsidRPr="00000000">
              <w:rPr>
                <w:rtl w:val="0"/>
              </w:rPr>
              <w:t xml:space="preserve">Make a comparative study on cost accounting and management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AARAV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1">
            <w:pPr>
              <w:rPr/>
            </w:pPr>
            <w:r w:rsidDel="00000000" w:rsidR="00000000" w:rsidRPr="00000000">
              <w:rPr>
                <w:rtl w:val="0"/>
              </w:rPr>
              <w:t xml:space="preserve">Make a comprehensive study on various types of the overhead which are classified on functional basis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SUMIT YADAV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4">
            <w:pPr>
              <w:rPr/>
            </w:pPr>
            <w:r w:rsidDel="00000000" w:rsidR="00000000" w:rsidRPr="00000000">
              <w:rPr>
                <w:rtl w:val="0"/>
              </w:rPr>
              <w:t xml:space="preserve">Make a complete study and identify the usefulness of LIFO method as a material control method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ASHMITA ACHARJEE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7">
            <w:pPr>
              <w:rPr/>
            </w:pPr>
            <w:r w:rsidDel="00000000" w:rsidR="00000000" w:rsidRPr="00000000">
              <w:rPr>
                <w:rtl w:val="0"/>
              </w:rPr>
              <w:t xml:space="preserve">“No system of costing can be considered as complete without a proper control of material”. Make a detailed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SUCHARRU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A">
            <w:pPr>
              <w:rPr/>
            </w:pPr>
            <w:r w:rsidDel="00000000" w:rsidR="00000000" w:rsidRPr="00000000">
              <w:rPr>
                <w:rtl w:val="0"/>
              </w:rPr>
              <w:t xml:space="preserve">Make a detailed study on the effectiveness of Labour Turnover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PRIYANKA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D">
            <w:pPr>
              <w:rPr/>
            </w:pPr>
            <w:r w:rsidDel="00000000" w:rsidR="00000000" w:rsidRPr="00000000">
              <w:rPr>
                <w:rtl w:val="0"/>
              </w:rPr>
              <w:t xml:space="preserve">Cost accounting has some significant roles of proper recording and presentation of cost data. Make a in-depth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ABHIK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0">
            <w:pPr>
              <w:rPr/>
            </w:pPr>
            <w:r w:rsidDel="00000000" w:rsidR="00000000" w:rsidRPr="00000000">
              <w:rPr>
                <w:rtl w:val="0"/>
              </w:rPr>
              <w:t xml:space="preserve">Make a comprehensive study on ABC stock control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NAYAN CHANDRA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3">
            <w:pPr>
              <w:rPr/>
            </w:pPr>
            <w:r w:rsidDel="00000000" w:rsidR="00000000" w:rsidRPr="00000000">
              <w:rPr>
                <w:rtl w:val="0"/>
              </w:rPr>
              <w:t xml:space="preserve">Make a detailed analysis the level of stock when the purchase requisition is required to be sent to the buying department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TANUSHREE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6">
            <w:pPr>
              <w:rPr/>
            </w:pPr>
            <w:r w:rsidDel="00000000" w:rsidR="00000000" w:rsidRPr="00000000">
              <w:rPr>
                <w:rtl w:val="0"/>
              </w:rPr>
              <w:t xml:space="preserve">Make a vivid study and identify the various aspects of motives of Labour Turnover in cost accounting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PARNABHA NAG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9">
            <w:pPr>
              <w:rPr/>
            </w:pPr>
            <w:r w:rsidDel="00000000" w:rsidR="00000000" w:rsidRPr="00000000">
              <w:rPr>
                <w:rtl w:val="0"/>
              </w:rPr>
              <w:t xml:space="preserve">Make a vivid study and identify the usefulness of Cost Ledger towards the small business concern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SIDDHANT NAYAK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C">
            <w:pPr>
              <w:rPr/>
            </w:pPr>
            <w:r w:rsidDel="00000000" w:rsidR="00000000" w:rsidRPr="00000000">
              <w:rPr>
                <w:rtl w:val="0"/>
              </w:rPr>
              <w:t xml:space="preserve">Both Cost Accounting and Financial Accounting are the branches of accounting, but they are not similar in various aspects. Make a detailed study to validate the above statement.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SIDDHARTH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2F">
            <w:pPr>
              <w:rPr/>
            </w:pPr>
            <w:r w:rsidDel="00000000" w:rsidR="00000000" w:rsidRPr="00000000">
              <w:rPr>
                <w:rtl w:val="0"/>
              </w:rPr>
              <w:t xml:space="preserve">Make an in-depth analysis of the significances of Fixed Overhead in respect of manufacturing concern</w:t>
            </w:r>
          </w:p>
        </w:tc>
      </w:tr>
    </w:tbl>
    <w:p w:rsidR="00000000" w:rsidDel="00000000" w:rsidP="00000000" w:rsidRDefault="00000000" w:rsidRPr="00000000" w14:paraId="00000F30">
      <w:pPr>
        <w:rPr>
          <w:b w:val="1"/>
          <w:bCs w:val="1"/>
        </w:rPr>
      </w:pPr>
      <w:r w:rsidDel="00000000" w:rsidR="00000000" w:rsidRPr="00000000">
        <w:rPr>
          <w:rtl w:val="0"/>
        </w:rPr>
      </w:r>
    </w:p>
    <w:p w:rsidR="00000000" w:rsidDel="00000000" w:rsidP="00000000" w:rsidRDefault="00000000" w:rsidRPr="00000000" w14:paraId="00000F31">
      <w:pPr>
        <w:rPr/>
      </w:pPr>
      <w:r w:rsidDel="00000000" w:rsidR="00000000" w:rsidRPr="00000000">
        <w:rPr>
          <w:rtl w:val="0"/>
        </w:rPr>
      </w:r>
    </w:p>
    <w:p w:rsidR="00000000" w:rsidDel="00000000" w:rsidP="00000000" w:rsidRDefault="00000000" w:rsidRPr="00000000" w14:paraId="00000F32">
      <w:pPr>
        <w:pStyle w:val="Heading3"/>
        <w:rPr/>
      </w:pPr>
      <w:r w:rsidDel="00000000" w:rsidR="00000000" w:rsidRPr="00000000">
        <w:rPr>
          <w:rtl w:val="0"/>
        </w:rPr>
        <w:t xml:space="preserve">BCOM LLB (Hons.) </w:t>
      </w:r>
    </w:p>
    <w:p w:rsidR="00000000" w:rsidDel="00000000" w:rsidP="00000000" w:rsidRDefault="00000000" w:rsidRPr="00000000" w14:paraId="00000F33">
      <w:pPr>
        <w:rPr/>
      </w:pPr>
      <w:r w:rsidDel="00000000" w:rsidR="00000000" w:rsidRPr="00000000">
        <w:rPr>
          <w:rtl w:val="0"/>
        </w:rPr>
        <w:t xml:space="preserve">SUBJECT: CONSTITUTIONAL LAW – I </w:t>
      </w:r>
    </w:p>
    <w:p w:rsidR="00000000" w:rsidDel="00000000" w:rsidP="00000000" w:rsidRDefault="00000000" w:rsidRPr="00000000" w14:paraId="00000F34">
      <w:pPr>
        <w:rPr/>
      </w:pPr>
      <w:r w:rsidDel="00000000" w:rsidR="00000000" w:rsidRPr="00000000">
        <w:rPr>
          <w:rtl w:val="0"/>
        </w:rPr>
        <w:t xml:space="preserve">SUBJECT TEACHER: DR. RIMA GHOSH, ASST. PROFESSOR OF LAW</w:t>
      </w:r>
    </w:p>
    <w:tbl>
      <w:tblPr>
        <w:tblStyle w:val="Table2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3260"/>
        <w:gridCol w:w="4479"/>
        <w:tblGridChange w:id="0">
          <w:tblGrid>
            <w:gridCol w:w="1271"/>
            <w:gridCol w:w="3260"/>
            <w:gridCol w:w="44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5">
            <w:pPr>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6">
            <w:pPr>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7">
            <w:pPr>
              <w:rPr>
                <w:b w:val="1"/>
                <w:bCs w:val="1"/>
              </w:rPr>
            </w:pPr>
            <w:r w:rsidDel="00000000" w:rsidR="00000000" w:rsidRPr="00000000">
              <w:rPr>
                <w:b w:val="1"/>
                <w:bCs w:val="1"/>
                <w:rtl w:val="0"/>
              </w:rPr>
              <w:t xml:space="preserve">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8">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9">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SHREYA PAUL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A">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Privacy vs Government Surveillance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B">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C">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SOUMODEEP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3D">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Privacy vs Government Surveillance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E">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F">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SUBHAM PAUL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0">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Gender Equality and Religious Practice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1">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2">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RAJNANDINI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3">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Gender Equality and Religious Practice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4">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5">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AMARJEET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6">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 LGBTQ Rights and Discrimination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7">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8">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EDHA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9">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LGBTQ Rights and Discrimination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A">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B">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PIYALEE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C">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Freedom of Religion vs Public Health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D">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E">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TANISHA CHAKRABORTY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4F">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Freedom of Religion vs Public Health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0">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1">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JEET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2">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Right to Privacy and Digital Data Collection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3">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4">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RAJAN KUMAR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5">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Right to Privacy and Digital Data Collection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6">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7">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SNEHA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8">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 Gender Equality in Religious Institutions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9">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A">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ISHA CHOUDHARY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B">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Gender Equality in Religious Institutions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C">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D">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AKASH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5E">
            <w:pPr>
              <w:pStyle w:val="Heading3"/>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Environmental Protection vs Industrial Development</w:t>
            </w:r>
          </w:p>
          <w:p w:rsidR="00000000" w:rsidDel="00000000" w:rsidP="00000000" w:rsidRDefault="00000000" w:rsidRPr="00000000" w14:paraId="00000F5F">
            <w:pPr>
              <w:pStyle w:val="Heading3"/>
              <w:rPr>
                <w:rFonts w:ascii="Bookman Old Style" w:cs="Bookman Old Style" w:eastAsia="Bookman Old Style" w:hAnsi="Bookman Old Style"/>
                <w:i w:val="0"/>
                <w:iCs w:val="0"/>
                <w:sz w:val="24"/>
                <w:szCs w:val="24"/>
              </w:rPr>
            </w:pPr>
            <w:r w:rsidDel="00000000" w:rsidR="00000000" w:rsidRPr="00000000">
              <w:rPr>
                <w:rtl w:val="0"/>
              </w:rPr>
            </w:r>
          </w:p>
          <w:p w:rsidR="00000000" w:rsidDel="00000000" w:rsidP="00000000" w:rsidRDefault="00000000" w:rsidRPr="00000000" w14:paraId="00000F60">
            <w:pPr>
              <w:spacing w:after="160" w:line="259" w:lineRule="auto"/>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1">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2">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DEBIKA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3">
            <w:pPr>
              <w:pStyle w:val="Heading3"/>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Environmental Protection vs Industrial Development</w:t>
            </w:r>
          </w:p>
          <w:p w:rsidR="00000000" w:rsidDel="00000000" w:rsidP="00000000" w:rsidRDefault="00000000" w:rsidRPr="00000000" w14:paraId="00000F64">
            <w:pPr>
              <w:spacing w:after="160" w:line="259" w:lineRule="auto"/>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5">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6">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ROHIT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7">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Freedom of Religion vs Public Health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8">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9">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SUSMITA PAUL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A">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Freedom of Religion vs Public Health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B">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C">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SHUBHANKAR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6D">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Freedom of Religion vs Public Health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E">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F">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SHAYAN MODAK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0">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Freedom of Religion vs Public Health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71">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72">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SANIYA KUMARI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3">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Right to Education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74">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75">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SAJJAD HOSSAIN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6">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Right to Education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77">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78">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SHREEJIT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9">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Environmental Pollution by Industries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7A">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7B">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SEKH REZWANULLAH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C">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Environmental Pollution by Industries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7D">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7E">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SHRADDHA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F">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 Artificial Intelligence and Privacy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0">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1">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UTSA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2">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Artificial Intelligence and Privacy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3">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4">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PRITISHA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5">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Gender Discrimination in Employment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6">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7">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RISHITA PAUL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8">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Gender Discrimination in Employment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9">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A">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PRABIN TAMANG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B">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 Freedom of Press vs National Security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C">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D">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SHIBOO SOREN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E">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Freedom of Press vs National Security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F">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0">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RAHUL KUMAR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1">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Right to Livelihood vs Eviction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2">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3">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SHREYA GHOSHAL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4">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Right to Livelihood vs Eviction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5">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6">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SHIBANI SAH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7">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Cyberbullying and Online Harassment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8">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9">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SUNANDA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A">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Cyberbullying and Online Harassment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B">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C">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ABHISHEK TIWARI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9D">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Medical Negligence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E">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F">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ABYA CHETTRI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0">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Medical Negligence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1">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2">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SAHIL BASNETT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3">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Religious Conversion and Freedom of Religion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4">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5">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SUBHAJEET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6">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Religious Conversion and Freedom of Religion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7">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8">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ARCHISMAN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9">
            <w:pPr>
              <w:pStyle w:val="Heading3"/>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Data Protection &amp; Technologies Companies </w:t>
            </w:r>
          </w:p>
          <w:p w:rsidR="00000000" w:rsidDel="00000000" w:rsidP="00000000" w:rsidRDefault="00000000" w:rsidRPr="00000000" w14:paraId="00000FAA">
            <w:pPr>
              <w:spacing w:after="160" w:line="259" w:lineRule="auto"/>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B">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C">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KHUSHI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AD">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Data Protection and Technology Companies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E">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F">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GOURAB KUMAR PAUL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0">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Domestic Violence and Protection Orders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1">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2">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NIRNAY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3">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Domestic Violence and Protection Orders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4">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5">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GAYETRI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6">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Euthanasia and Right to Die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7">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8">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PRIYANATH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9">
            <w:pPr>
              <w:pStyle w:val="Heading3"/>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Euthanasia and Right to Die</w:t>
            </w:r>
          </w:p>
          <w:p w:rsidR="00000000" w:rsidDel="00000000" w:rsidP="00000000" w:rsidRDefault="00000000" w:rsidRPr="00000000" w14:paraId="00000FBA">
            <w:pPr>
              <w:spacing w:after="160" w:line="259" w:lineRule="auto"/>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B">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C">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SNIGDHA DAS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BD">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Hate Speech and Public Order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E">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F">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TANISHA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0">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Hate Speech &amp; Public Order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1">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2">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PRITI KUMARI SHA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3">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Surrogate Mother’s Right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4">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5">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PRIYA KUMARI SHA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6">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Surrogate Mother’s Rights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7">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8">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SANSKRITI SHARMA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9">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Cyberbullying and Online Harassment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A">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B">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AARAV AGARWAL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C">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Cyberbullying and Online Harassment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D">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E">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SUMIT YADAV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CF">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Live-in Relationship and Legal Recognition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0">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1">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ASHMITA ACHARJEE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2">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Live-in Relationship and Legal Recognition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3">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4">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SUCHARRU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5">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Right to Shelter and Urban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6">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7">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PRIYANKA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8">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Right to Shelter and Urban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9">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A">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ABHIK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B">
            <w:pPr>
              <w:pStyle w:val="Heading3"/>
              <w:rPr>
                <w:rFonts w:ascii="Bookman Old Style" w:cs="Bookman Old Style" w:eastAsia="Bookman Old Style" w:hAnsi="Bookman Old Style"/>
                <w:i w:val="0"/>
                <w:iCs w:val="0"/>
                <w:color w:val="000000"/>
                <w:sz w:val="24"/>
                <w:szCs w:val="24"/>
              </w:rPr>
            </w:pPr>
            <w:r w:rsidDel="00000000" w:rsidR="00000000" w:rsidRPr="00000000">
              <w:rPr>
                <w:rFonts w:ascii="Bookman Old Style" w:cs="Bookman Old Style" w:eastAsia="Bookman Old Style" w:hAnsi="Bookman Old Style"/>
                <w:i w:val="0"/>
                <w:iCs w:val="0"/>
                <w:color w:val="000000"/>
                <w:sz w:val="24"/>
                <w:szCs w:val="24"/>
                <w:rtl w:val="0"/>
              </w:rPr>
              <w:t xml:space="preserve">Right to Reputation vs Freedom of Speech</w:t>
            </w:r>
          </w:p>
          <w:p w:rsidR="00000000" w:rsidDel="00000000" w:rsidP="00000000" w:rsidRDefault="00000000" w:rsidRPr="00000000" w14:paraId="00000FDC">
            <w:pPr>
              <w:spacing w:after="160" w:line="259" w:lineRule="auto"/>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D">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E">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NAYAN CHANDRA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DF">
            <w:pPr>
              <w:pStyle w:val="Heading3"/>
              <w:rPr>
                <w:rFonts w:ascii="Bookman Old Style" w:cs="Bookman Old Style" w:eastAsia="Bookman Old Style" w:hAnsi="Bookman Old Style"/>
                <w:i w:val="0"/>
                <w:iCs w:val="0"/>
                <w:color w:val="000000"/>
                <w:sz w:val="24"/>
                <w:szCs w:val="24"/>
              </w:rPr>
            </w:pPr>
            <w:r w:rsidDel="00000000" w:rsidR="00000000" w:rsidRPr="00000000">
              <w:rPr>
                <w:rFonts w:ascii="Bookman Old Style" w:cs="Bookman Old Style" w:eastAsia="Bookman Old Style" w:hAnsi="Bookman Old Style"/>
                <w:i w:val="0"/>
                <w:iCs w:val="0"/>
                <w:color w:val="000000"/>
                <w:sz w:val="24"/>
                <w:szCs w:val="24"/>
                <w:rtl w:val="0"/>
              </w:rPr>
              <w:t xml:space="preserve">Right to Reputation vs Freedom of Speech</w:t>
            </w:r>
          </w:p>
          <w:p w:rsidR="00000000" w:rsidDel="00000000" w:rsidP="00000000" w:rsidRDefault="00000000" w:rsidRPr="00000000" w14:paraId="00000FE0">
            <w:pPr>
              <w:spacing w:after="160" w:line="259" w:lineRule="auto"/>
              <w:rPr>
                <w:rFonts w:ascii="Bookman Old Style" w:cs="Bookman Old Style" w:eastAsia="Bookman Old Style" w:hAnsi="Bookman Old Style"/>
                <w:i w:val="0"/>
                <w:iCs w:val="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1">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2">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TANUSHREE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3">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Right to Health and Government Responsibility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4">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5">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PARNABHA NAG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6">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Right to Health and Government Responsibility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7">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8">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SIDDHANT NAYAK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9">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Gender discrimination in Sports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A">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58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B">
            <w:pPr>
              <w:spacing w:after="160" w:line="259" w:lineRule="auto"/>
              <w:rPr/>
            </w:pPr>
            <w:r w:rsidDel="00000000" w:rsidR="00000000" w:rsidRPr="00000000">
              <w:rPr>
                <w:rFonts w:ascii="Bookman Old Style" w:cs="Bookman Old Style" w:eastAsia="Bookman Old Style" w:hAnsi="Bookman Old Style"/>
                <w:i w:val="0"/>
                <w:iCs w:val="0"/>
                <w:sz w:val="24"/>
                <w:szCs w:val="24"/>
                <w:rtl w:val="0"/>
              </w:rPr>
              <w:t xml:space="preserve">SIDDHARTH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EC">
            <w:pPr>
              <w:spacing w:after="160" w:line="259" w:lineRule="auto"/>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Gender discrimination in Sports </w:t>
            </w:r>
          </w:p>
        </w:tc>
      </w:tr>
    </w:tbl>
    <w:p w:rsidR="00000000" w:rsidDel="00000000" w:rsidP="00000000" w:rsidRDefault="00000000" w:rsidRPr="00000000" w14:paraId="00000FED">
      <w:pPr>
        <w:pStyle w:val="Heading3"/>
        <w:rPr>
          <w:rFonts w:ascii="Bookman Old Style" w:cs="Bookman Old Style" w:eastAsia="Bookman Old Style" w:hAnsi="Bookman Old Style"/>
          <w:i w:val="0"/>
          <w:iCs w:val="0"/>
          <w:sz w:val="24"/>
          <w:szCs w:val="24"/>
        </w:rPr>
      </w:pPr>
      <w:bookmarkStart w:colFirst="0" w:colLast="0" w:name="_heading=h.icq5rf99obpb" w:id="17"/>
      <w:bookmarkEnd w:id="17"/>
      <w:r w:rsidDel="00000000" w:rsidR="00000000" w:rsidRPr="00000000">
        <w:rPr>
          <w:rtl w:val="0"/>
        </w:rPr>
      </w:r>
    </w:p>
    <w:p w:rsidR="00000000" w:rsidDel="00000000" w:rsidP="00000000" w:rsidRDefault="00000000" w:rsidRPr="00000000" w14:paraId="00000FEE">
      <w:pPr>
        <w:rPr/>
      </w:pPr>
      <w:r w:rsidDel="00000000" w:rsidR="00000000" w:rsidRPr="00000000">
        <w:rPr>
          <w:rtl w:val="0"/>
        </w:rPr>
      </w:r>
    </w:p>
    <w:p w:rsidR="00000000" w:rsidDel="00000000" w:rsidP="00000000" w:rsidRDefault="00000000" w:rsidRPr="00000000" w14:paraId="00000FEF">
      <w:pPr>
        <w:pStyle w:val="Heading3"/>
        <w:rPr/>
      </w:pPr>
      <w:r w:rsidDel="00000000" w:rsidR="00000000" w:rsidRPr="00000000">
        <w:rPr>
          <w:rtl w:val="0"/>
        </w:rPr>
        <w:t xml:space="preserve">BCOM LLB (Hons.) </w:t>
      </w:r>
    </w:p>
    <w:p w:rsidR="00000000" w:rsidDel="00000000" w:rsidP="00000000" w:rsidRDefault="00000000" w:rsidRPr="00000000" w14:paraId="00000FF0">
      <w:pPr>
        <w:rPr/>
      </w:pPr>
      <w:r w:rsidDel="00000000" w:rsidR="00000000" w:rsidRPr="00000000">
        <w:rPr>
          <w:rtl w:val="0"/>
        </w:rPr>
        <w:t xml:space="preserve">SUBJECT: GENDER JUSTICE AND FEMINIST JURISPRUDENCE</w:t>
      </w:r>
    </w:p>
    <w:p w:rsidR="00000000" w:rsidDel="00000000" w:rsidP="00000000" w:rsidRDefault="00000000" w:rsidRPr="00000000" w14:paraId="00000FF1">
      <w:pPr>
        <w:rPr/>
      </w:pPr>
      <w:r w:rsidDel="00000000" w:rsidR="00000000" w:rsidRPr="00000000">
        <w:rPr>
          <w:rtl w:val="0"/>
        </w:rPr>
        <w:t xml:space="preserve">SUBJECT TEACHER: SAMPREETI SARKAR, TEACHING ASSISTANT OF LAW</w:t>
      </w:r>
    </w:p>
    <w:p w:rsidR="00000000" w:rsidDel="00000000" w:rsidP="00000000" w:rsidRDefault="00000000" w:rsidRPr="00000000" w14:paraId="00000FF2">
      <w:pPr>
        <w:jc w:val="left"/>
        <w:rPr>
          <w:b w:val="1"/>
          <w:bCs w:val="1"/>
        </w:rPr>
      </w:pPr>
      <w:r w:rsidDel="00000000" w:rsidR="00000000" w:rsidRPr="00000000">
        <w:rPr>
          <w:rtl w:val="0"/>
        </w:rPr>
      </w:r>
    </w:p>
    <w:tbl>
      <w:tblPr>
        <w:tblStyle w:val="Table24"/>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0"/>
        <w:gridCol w:w="2076"/>
        <w:gridCol w:w="5316"/>
        <w:tblGridChange w:id="0">
          <w:tblGrid>
            <w:gridCol w:w="1130"/>
            <w:gridCol w:w="2076"/>
            <w:gridCol w:w="531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3">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4">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5">
            <w:pPr>
              <w:spacing w:after="160" w:line="259" w:lineRule="auto"/>
              <w:jc w:val="left"/>
              <w:rPr>
                <w:b w:val="1"/>
                <w:bCs w:val="1"/>
              </w:rPr>
            </w:pPr>
            <w:r w:rsidDel="00000000" w:rsidR="00000000" w:rsidRPr="00000000">
              <w:rPr>
                <w:b w:val="1"/>
                <w:bCs w:val="1"/>
                <w:rtl w:val="0"/>
              </w:rPr>
              <w:t xml:space="preserve">TOPICS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6">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7">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SHREYA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8">
            <w:pPr>
              <w:spacing w:after="160" w:line="259" w:lineRule="auto"/>
              <w:jc w:val="left"/>
              <w:rPr/>
            </w:pPr>
            <w:r w:rsidDel="00000000" w:rsidR="00000000" w:rsidRPr="00000000">
              <w:rPr>
                <w:rtl w:val="0"/>
              </w:rPr>
              <w:t xml:space="preserve">Substantive Equality vs Formal Equality: A Feminist Reading of Article 14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9">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A">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SOUMODEEP KUNDU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B">
            <w:pPr>
              <w:spacing w:after="160" w:line="259" w:lineRule="auto"/>
              <w:jc w:val="left"/>
              <w:rPr/>
            </w:pPr>
            <w:r w:rsidDel="00000000" w:rsidR="00000000" w:rsidRPr="00000000">
              <w:rPr>
                <w:rtl w:val="0"/>
              </w:rPr>
              <w:t xml:space="preserve">Transformative Constitutionalism and Gender Justice in Post-Navtej Singh Johar v. Union of India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C">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D">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RAJNANDINI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E">
            <w:pPr>
              <w:spacing w:after="160" w:line="259" w:lineRule="auto"/>
              <w:jc w:val="left"/>
              <w:rPr/>
            </w:pPr>
            <w:r w:rsidDel="00000000" w:rsidR="00000000" w:rsidRPr="00000000">
              <w:rPr>
                <w:rtl w:val="0"/>
              </w:rPr>
              <w:t xml:space="preserve">The Marital Rape Exception and the Doctrine of Coverture in Indian Criminal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F">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0">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AMARJEET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1">
            <w:pPr>
              <w:spacing w:after="160" w:line="259" w:lineRule="auto"/>
              <w:jc w:val="left"/>
              <w:rPr/>
            </w:pPr>
            <w:r w:rsidDel="00000000" w:rsidR="00000000" w:rsidRPr="00000000">
              <w:rPr>
                <w:rtl w:val="0"/>
              </w:rPr>
              <w:t xml:space="preserve">Feminist Critique of Judicial Paternalism in Sexual Offence Adjudication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2">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3">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EDHA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4">
            <w:pPr>
              <w:spacing w:after="160" w:line="259" w:lineRule="auto"/>
              <w:jc w:val="left"/>
              <w:rPr/>
            </w:pPr>
            <w:r w:rsidDel="00000000" w:rsidR="00000000" w:rsidRPr="00000000">
              <w:rPr>
                <w:rtl w:val="0"/>
              </w:rPr>
              <w:t xml:space="preserve">Intersectionality and Caste-Gender Oppression in Atrocity Law Enforcement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5">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6">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PIYALEE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7">
            <w:pPr>
              <w:spacing w:after="160" w:line="259" w:lineRule="auto"/>
              <w:jc w:val="left"/>
              <w:rPr/>
            </w:pPr>
            <w:r w:rsidDel="00000000" w:rsidR="00000000" w:rsidRPr="00000000">
              <w:rPr>
                <w:rtl w:val="0"/>
              </w:rPr>
              <w:t xml:space="preserve">Privacy, Bodily Integrity and Reproductive Choice after K.S. Puttaswamy v. Union of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8">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9">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TANISHA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A">
            <w:pPr>
              <w:spacing w:after="160" w:line="259" w:lineRule="auto"/>
              <w:jc w:val="left"/>
              <w:rPr/>
            </w:pPr>
            <w:r w:rsidDel="00000000" w:rsidR="00000000" w:rsidRPr="00000000">
              <w:rPr>
                <w:rtl w:val="0"/>
              </w:rPr>
              <w:t xml:space="preserve">Feminist Engagement with the “Reasonable Man” Standard in Criminal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B">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C">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ISHA CHOUDHARY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D">
            <w:pPr>
              <w:spacing w:after="160" w:line="259" w:lineRule="auto"/>
              <w:jc w:val="left"/>
              <w:rPr/>
            </w:pPr>
            <w:r w:rsidDel="00000000" w:rsidR="00000000" w:rsidRPr="00000000">
              <w:rPr>
                <w:rtl w:val="0"/>
              </w:rPr>
              <w:t xml:space="preserve">Feminist Jurisprudence and the Deconstruction of the Adultery Offence in Joseph Shine v. Union of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E">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F">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DEBIKA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0">
            <w:pPr>
              <w:spacing w:after="160" w:line="259" w:lineRule="auto"/>
              <w:jc w:val="left"/>
              <w:rPr/>
            </w:pPr>
            <w:r w:rsidDel="00000000" w:rsidR="00000000" w:rsidRPr="00000000">
              <w:rPr>
                <w:rtl w:val="0"/>
              </w:rPr>
              <w:t xml:space="preserve">Equality in Personal Laws: A Feminist Critique of the Uniform Civil Code Debate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1">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2">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SUSMITA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3">
            <w:pPr>
              <w:spacing w:after="160" w:line="259" w:lineRule="auto"/>
              <w:jc w:val="left"/>
              <w:rPr/>
            </w:pPr>
            <w:r w:rsidDel="00000000" w:rsidR="00000000" w:rsidRPr="00000000">
              <w:rPr>
                <w:rtl w:val="0"/>
              </w:rPr>
              <w:t xml:space="preserve">Bail Jurisprudence in Sexual Offences: Balancing Due Process and Survivor Dignity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4">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5">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SHUBHANKAR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6">
            <w:pPr>
              <w:spacing w:after="160" w:line="259" w:lineRule="auto"/>
              <w:jc w:val="left"/>
              <w:rPr/>
            </w:pPr>
            <w:r w:rsidDel="00000000" w:rsidR="00000000" w:rsidRPr="00000000">
              <w:rPr>
                <w:rtl w:val="0"/>
              </w:rPr>
              <w:t xml:space="preserve">The Political Economy of Surrogacy Regulation and Women’s Bodily Labour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7">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8">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SANIYA KUMARI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9">
            <w:pPr>
              <w:spacing w:after="160" w:line="259" w:lineRule="auto"/>
              <w:jc w:val="left"/>
              <w:rPr/>
            </w:pPr>
            <w:r w:rsidDel="00000000" w:rsidR="00000000" w:rsidRPr="00000000">
              <w:rPr>
                <w:rtl w:val="0"/>
              </w:rPr>
              <w:t xml:space="preserve">The Two-Finger Test and Epistemic Injustice in Medical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A">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B">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SAJJAD HOSSAIN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C">
            <w:pPr>
              <w:spacing w:after="160" w:line="259" w:lineRule="auto"/>
              <w:jc w:val="left"/>
              <w:rPr/>
            </w:pPr>
            <w:r w:rsidDel="00000000" w:rsidR="00000000" w:rsidRPr="00000000">
              <w:rPr>
                <w:rtl w:val="0"/>
              </w:rPr>
              <w:t xml:space="preserve">Feminist Perspectives on Honour Crimes and Collective Community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D">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E">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SHRADDHA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F">
            <w:pPr>
              <w:spacing w:after="160" w:line="259" w:lineRule="auto"/>
              <w:jc w:val="left"/>
              <w:rPr/>
            </w:pPr>
            <w:r w:rsidDel="00000000" w:rsidR="00000000" w:rsidRPr="00000000">
              <w:rPr>
                <w:rtl w:val="0"/>
              </w:rPr>
              <w:t xml:space="preserve">Feminist Analysis of Citizenship, Belonging and Statelessness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0">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1">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RISHITA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2">
            <w:pPr>
              <w:spacing w:after="160" w:line="259" w:lineRule="auto"/>
              <w:jc w:val="left"/>
              <w:rPr/>
            </w:pPr>
            <w:r w:rsidDel="00000000" w:rsidR="00000000" w:rsidRPr="00000000">
              <w:rPr>
                <w:rtl w:val="0"/>
              </w:rPr>
              <w:t xml:space="preserve">Feminist Legal Theory and Carceral Approaches to Anti-Trafficking Laws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3">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4">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SHIBOO SOREN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5">
            <w:pPr>
              <w:spacing w:after="160" w:line="259" w:lineRule="auto"/>
              <w:jc w:val="left"/>
              <w:rPr/>
            </w:pPr>
            <w:r w:rsidDel="00000000" w:rsidR="00000000" w:rsidRPr="00000000">
              <w:rPr>
                <w:rtl w:val="0"/>
              </w:rPr>
              <w:t xml:space="preserve">Feminist Reading of Judicial Language in Rape Judgments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6">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7">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RAHUL KUMAR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8">
            <w:pPr>
              <w:spacing w:after="160" w:line="259" w:lineRule="auto"/>
              <w:jc w:val="left"/>
              <w:rPr/>
            </w:pPr>
            <w:r w:rsidDel="00000000" w:rsidR="00000000" w:rsidRPr="00000000">
              <w:rPr>
                <w:rtl w:val="0"/>
              </w:rPr>
              <w:t xml:space="preserve">The Gendered Impact of Preventive Detention Laws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9">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A">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SHREYA GHOSHAL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B">
            <w:pPr>
              <w:spacing w:after="160" w:line="259" w:lineRule="auto"/>
              <w:jc w:val="left"/>
              <w:rPr/>
            </w:pPr>
            <w:r w:rsidDel="00000000" w:rsidR="00000000" w:rsidRPr="00000000">
              <w:rPr>
                <w:rtl w:val="0"/>
              </w:rPr>
              <w:t xml:space="preserve">Feminist Jurisprudence and Environmental Justice Movements lead by Women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C">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D">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SHIBANI SAH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E">
            <w:pPr>
              <w:spacing w:after="160" w:line="259" w:lineRule="auto"/>
              <w:jc w:val="left"/>
              <w:rPr/>
            </w:pPr>
            <w:r w:rsidDel="00000000" w:rsidR="00000000" w:rsidRPr="00000000">
              <w:rPr>
                <w:rtl w:val="0"/>
              </w:rPr>
              <w:t xml:space="preserve">The Criminalization of Marital Cruelty (Section 85 BNS, 2023): Misuse Narrative vs Structural Violence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F">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0">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SUNANDA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1">
            <w:pPr>
              <w:spacing w:after="160" w:line="259" w:lineRule="auto"/>
              <w:jc w:val="left"/>
              <w:rPr/>
            </w:pPr>
            <w:r w:rsidDel="00000000" w:rsidR="00000000" w:rsidRPr="00000000">
              <w:rPr>
                <w:rtl w:val="0"/>
              </w:rPr>
              <w:t xml:space="preserve">Media Trials, Public Opinion and Secondary Victimization in Sexual Assault Cases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2">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3">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ABHISHEK TIWARI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4">
            <w:pPr>
              <w:spacing w:after="160" w:line="259" w:lineRule="auto"/>
              <w:jc w:val="left"/>
              <w:rPr/>
            </w:pPr>
            <w:r w:rsidDel="00000000" w:rsidR="00000000" w:rsidRPr="00000000">
              <w:rPr>
                <w:rtl w:val="0"/>
              </w:rPr>
              <w:t xml:space="preserve">Women in Combat Roles: Equality, Efficiency and Constitutional Mandates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5">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6">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ABYA CHETTRI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7">
            <w:pPr>
              <w:spacing w:after="160" w:line="259" w:lineRule="auto"/>
              <w:jc w:val="left"/>
              <w:rPr/>
            </w:pPr>
            <w:r w:rsidDel="00000000" w:rsidR="00000000" w:rsidRPr="00000000">
              <w:rPr>
                <w:rtl w:val="0"/>
              </w:rPr>
              <w:t xml:space="preserve">Feminist Critique of Live-in Relationship Jurisprudence and Social Legitimacy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8">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9">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SAHIL BASNETT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A">
            <w:pPr>
              <w:spacing w:after="160" w:line="259" w:lineRule="auto"/>
              <w:jc w:val="left"/>
              <w:rPr/>
            </w:pPr>
            <w:r w:rsidDel="00000000" w:rsidR="00000000" w:rsidRPr="00000000">
              <w:rPr>
                <w:rtl w:val="0"/>
              </w:rPr>
              <w:t xml:space="preserve">Surrogacy, Contract Law and Exploitation: A Feminist Political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B">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C">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SUBHAJEET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D">
            <w:pPr>
              <w:spacing w:after="160" w:line="259" w:lineRule="auto"/>
              <w:jc w:val="left"/>
              <w:rPr/>
            </w:pPr>
            <w:r w:rsidDel="00000000" w:rsidR="00000000" w:rsidRPr="00000000">
              <w:rPr>
                <w:rtl w:val="0"/>
              </w:rPr>
              <w:t xml:space="preserve">Dalit Feminist Jurisprudence and the Limits of Mainstream Feminism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E">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F">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ARCHISMAN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0">
            <w:pPr>
              <w:spacing w:after="160" w:line="259" w:lineRule="auto"/>
              <w:jc w:val="left"/>
              <w:rPr/>
            </w:pPr>
            <w:r w:rsidDel="00000000" w:rsidR="00000000" w:rsidRPr="00000000">
              <w:rPr>
                <w:rtl w:val="0"/>
              </w:rPr>
              <w:t xml:space="preserve">Gender, Labour Informality and Access to Social Security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1">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2">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KHUSHI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3">
            <w:pPr>
              <w:spacing w:after="160" w:line="259" w:lineRule="auto"/>
              <w:jc w:val="left"/>
              <w:rPr/>
            </w:pPr>
            <w:r w:rsidDel="00000000" w:rsidR="00000000" w:rsidRPr="00000000">
              <w:rPr>
                <w:rtl w:val="0"/>
              </w:rPr>
              <w:t xml:space="preserve">Feminist Perspectives on Restorative Justice in Gender-Based Crimes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4">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5">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GOURAB KUMAR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6">
            <w:pPr>
              <w:spacing w:after="160" w:line="259" w:lineRule="auto"/>
              <w:jc w:val="left"/>
              <w:rPr/>
            </w:pPr>
            <w:r w:rsidDel="00000000" w:rsidR="00000000" w:rsidRPr="00000000">
              <w:rPr>
                <w:rtl w:val="0"/>
              </w:rPr>
              <w:t xml:space="preserve">Digital Spaces, Online Harassment and the Limits of Cyber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7">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8">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NIRNAY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9">
            <w:pPr>
              <w:spacing w:after="160" w:line="259" w:lineRule="auto"/>
              <w:jc w:val="left"/>
              <w:rPr/>
            </w:pPr>
            <w:r w:rsidDel="00000000" w:rsidR="00000000" w:rsidRPr="00000000">
              <w:rPr>
                <w:rtl w:val="0"/>
              </w:rPr>
              <w:t xml:space="preserve">The Role of National Commission for Women in Shaping Gender-Responsive Governance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A">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B">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GAYETRI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C">
            <w:pPr>
              <w:spacing w:after="160" w:line="259" w:lineRule="auto"/>
              <w:jc w:val="left"/>
              <w:rPr/>
            </w:pPr>
            <w:r w:rsidDel="00000000" w:rsidR="00000000" w:rsidRPr="00000000">
              <w:rPr>
                <w:rtl w:val="0"/>
              </w:rPr>
              <w:t xml:space="preserve">Feminist Theory and the Expansion of Abortion Access in Indian Courts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D">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E">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PRIYANATH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F">
            <w:pPr>
              <w:spacing w:after="160" w:line="259" w:lineRule="auto"/>
              <w:jc w:val="left"/>
              <w:rPr/>
            </w:pPr>
            <w:r w:rsidDel="00000000" w:rsidR="00000000" w:rsidRPr="00000000">
              <w:rPr>
                <w:rtl w:val="0"/>
              </w:rPr>
              <w:t xml:space="preserve">Gender Justice in Family Courts: Therapeutic Justice or Patriarchal Mediation?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0">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1">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SNIGDHA DAS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2">
            <w:pPr>
              <w:spacing w:after="160" w:line="259" w:lineRule="auto"/>
              <w:jc w:val="left"/>
              <w:rPr/>
            </w:pPr>
            <w:r w:rsidDel="00000000" w:rsidR="00000000" w:rsidRPr="00000000">
              <w:rPr>
                <w:rtl w:val="0"/>
              </w:rPr>
              <w:t xml:space="preserve">The Gendered Consequences of Population Control Policies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3">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4">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TANISHA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5">
            <w:pPr>
              <w:spacing w:after="160" w:line="259" w:lineRule="auto"/>
              <w:jc w:val="left"/>
              <w:rPr/>
            </w:pPr>
            <w:r w:rsidDel="00000000" w:rsidR="00000000" w:rsidRPr="00000000">
              <w:rPr>
                <w:rtl w:val="0"/>
              </w:rPr>
              <w:t xml:space="preserve">Feminist Critique of Evidentiary Standards in Sexual Offence Trials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6">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7">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PRITI KUMARI 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8">
            <w:pPr>
              <w:spacing w:after="160" w:line="259" w:lineRule="auto"/>
              <w:jc w:val="left"/>
              <w:rPr/>
            </w:pPr>
            <w:r w:rsidDel="00000000" w:rsidR="00000000" w:rsidRPr="00000000">
              <w:rPr>
                <w:rtl w:val="0"/>
              </w:rPr>
              <w:t xml:space="preserve">Acid Attack Regulation: Punitive Justice vs Survivors’ Rehabilitation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9">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A">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 KUMARI 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B">
            <w:pPr>
              <w:spacing w:after="160" w:line="259" w:lineRule="auto"/>
              <w:jc w:val="left"/>
              <w:rPr/>
            </w:pPr>
            <w:r w:rsidDel="00000000" w:rsidR="00000000" w:rsidRPr="00000000">
              <w:rPr>
                <w:rtl w:val="0"/>
              </w:rPr>
              <w:t xml:space="preserve">Feminist Approaches to Prison Reform for Women and Trans Persons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C">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D">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SANSKRITI SHARMA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E">
            <w:pPr>
              <w:spacing w:after="160" w:line="259" w:lineRule="auto"/>
              <w:jc w:val="left"/>
              <w:rPr/>
            </w:pPr>
            <w:r w:rsidDel="00000000" w:rsidR="00000000" w:rsidRPr="00000000">
              <w:rPr>
                <w:rtl w:val="0"/>
              </w:rPr>
              <w:t xml:space="preserve">Economic Dependency and Maintenance Jurisprudence under Personal Laws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F">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0">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AARAV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1">
            <w:pPr>
              <w:spacing w:after="160" w:line="259" w:lineRule="auto"/>
              <w:jc w:val="left"/>
              <w:rPr/>
            </w:pPr>
            <w:r w:rsidDel="00000000" w:rsidR="00000000" w:rsidRPr="00000000">
              <w:rPr>
                <w:rtl w:val="0"/>
              </w:rPr>
              <w:t xml:space="preserve">Comparative Feminist Analysis of Rape Shield Laws: India and the UK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2">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3">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ASHMITA ACHARJEE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4">
            <w:pPr>
              <w:spacing w:after="160" w:line="259" w:lineRule="auto"/>
              <w:jc w:val="left"/>
              <w:rPr/>
            </w:pPr>
            <w:r w:rsidDel="00000000" w:rsidR="00000000" w:rsidRPr="00000000">
              <w:rPr>
                <w:rtl w:val="0"/>
              </w:rPr>
              <w:t xml:space="preserve">Feminist Perspectives on Political Reservation and Substantive Representation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5">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6">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SUCHARRU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7">
            <w:pPr>
              <w:spacing w:after="160" w:line="259" w:lineRule="auto"/>
              <w:jc w:val="left"/>
              <w:rPr/>
            </w:pPr>
            <w:r w:rsidDel="00000000" w:rsidR="00000000" w:rsidRPr="00000000">
              <w:rPr>
                <w:rtl w:val="0"/>
              </w:rPr>
              <w:t xml:space="preserve">Gendered Implications of Migration and Informal Cross-Border Labour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8">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9">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PRIYANKA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A">
            <w:pPr>
              <w:spacing w:after="160" w:line="259" w:lineRule="auto"/>
              <w:jc w:val="left"/>
              <w:rPr/>
            </w:pPr>
            <w:r w:rsidDel="00000000" w:rsidR="00000000" w:rsidRPr="00000000">
              <w:rPr>
                <w:rtl w:val="0"/>
              </w:rPr>
              <w:t xml:space="preserve">Feminist Engagement with International Norms under Convention on the Elimination of All Forms of Discrimination Against Women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B">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C">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ABHIK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D">
            <w:pPr>
              <w:spacing w:after="160" w:line="259" w:lineRule="auto"/>
              <w:jc w:val="left"/>
              <w:rPr/>
            </w:pPr>
            <w:r w:rsidDel="00000000" w:rsidR="00000000" w:rsidRPr="00000000">
              <w:rPr>
                <w:rtl w:val="0"/>
              </w:rPr>
              <w:t xml:space="preserve">Masculinities and Criminal Law: Rethinking Gender Justice Beyond Women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E">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F">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TANUSHREE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0">
            <w:pPr>
              <w:spacing w:after="160" w:line="259" w:lineRule="auto"/>
              <w:jc w:val="left"/>
              <w:rPr/>
            </w:pPr>
            <w:r w:rsidDel="00000000" w:rsidR="00000000" w:rsidRPr="00000000">
              <w:rPr>
                <w:rtl w:val="0"/>
              </w:rPr>
              <w:t xml:space="preserve">The Feminization of Poverty and Rights-Based Welfare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1">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72">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SIDDHANT NAYAK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3">
            <w:pPr>
              <w:spacing w:after="160" w:line="259" w:lineRule="auto"/>
              <w:jc w:val="left"/>
              <w:rPr/>
            </w:pPr>
            <w:r w:rsidDel="00000000" w:rsidR="00000000" w:rsidRPr="00000000">
              <w:rPr>
                <w:rtl w:val="0"/>
              </w:rPr>
              <w:t xml:space="preserve">Queer Feminist Critiques of Binary Gender Assumptions in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4">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75">
            <w:pPr>
              <w:spacing w:after="160" w:line="259" w:lineRule="auto"/>
              <w:jc w:val="left"/>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SIDDHARTH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6">
            <w:pPr>
              <w:spacing w:after="160" w:line="259" w:lineRule="auto"/>
              <w:jc w:val="left"/>
              <w:rPr/>
            </w:pPr>
            <w:r w:rsidDel="00000000" w:rsidR="00000000" w:rsidRPr="00000000">
              <w:rPr>
                <w:rtl w:val="0"/>
              </w:rPr>
              <w:t xml:space="preserve">Gender Justice as Transformative Constitutionalism: Theory and Practice in India</w:t>
            </w:r>
          </w:p>
        </w:tc>
      </w:tr>
    </w:tbl>
    <w:p w:rsidR="00000000" w:rsidDel="00000000" w:rsidP="00000000" w:rsidRDefault="00000000" w:rsidRPr="00000000" w14:paraId="00001077">
      <w:pPr>
        <w:jc w:val="left"/>
        <w:rPr/>
      </w:pPr>
      <w:r w:rsidDel="00000000" w:rsidR="00000000" w:rsidRPr="00000000">
        <w:rPr>
          <w:rtl w:val="0"/>
        </w:rPr>
      </w:r>
    </w:p>
    <w:p w:rsidR="00000000" w:rsidDel="00000000" w:rsidP="00000000" w:rsidRDefault="00000000" w:rsidRPr="00000000" w14:paraId="00001078">
      <w:pPr>
        <w:jc w:val="left"/>
        <w:rPr/>
      </w:pPr>
      <w:r w:rsidDel="00000000" w:rsidR="00000000" w:rsidRPr="00000000">
        <w:rPr>
          <w:rtl w:val="0"/>
        </w:rPr>
      </w:r>
    </w:p>
    <w:p w:rsidR="00000000" w:rsidDel="00000000" w:rsidP="00000000" w:rsidRDefault="00000000" w:rsidRPr="00000000" w14:paraId="00001079">
      <w:pPr>
        <w:tabs>
          <w:tab w:val="center" w:leader="none" w:pos="4513"/>
          <w:tab w:val="left" w:leader="none" w:pos="7032"/>
        </w:tabs>
        <w:jc w:val="left"/>
        <w:rPr>
          <w:b w:val="1"/>
          <w:bCs w:val="1"/>
        </w:rPr>
      </w:pPr>
      <w:r w:rsidDel="00000000" w:rsidR="00000000" w:rsidRPr="00000000">
        <w:rPr>
          <w:b w:val="1"/>
          <w:bCs w:val="1"/>
          <w:rtl w:val="0"/>
        </w:rPr>
        <w:tab/>
        <w:t xml:space="preserve">EMPIRICAL RESEARCH TOPICS</w:t>
        <w:tab/>
      </w:r>
    </w:p>
    <w:tbl>
      <w:tblPr>
        <w:tblStyle w:val="Table25"/>
        <w:tblW w:w="86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2268"/>
        <w:gridCol w:w="2568"/>
        <w:gridCol w:w="2286"/>
        <w:tblGridChange w:id="0">
          <w:tblGrid>
            <w:gridCol w:w="1555"/>
            <w:gridCol w:w="2268"/>
            <w:gridCol w:w="2568"/>
            <w:gridCol w:w="2286"/>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A">
            <w:pPr>
              <w:tabs>
                <w:tab w:val="center" w:leader="none" w:pos="4513"/>
                <w:tab w:val="left" w:leader="none" w:pos="7032"/>
              </w:tabs>
              <w:spacing w:after="160" w:line="259" w:lineRule="auto"/>
              <w:jc w:val="left"/>
              <w:rPr>
                <w:b w:val="1"/>
                <w:bCs w:val="1"/>
              </w:rPr>
            </w:pPr>
            <w:r w:rsidDel="00000000" w:rsidR="00000000" w:rsidRPr="00000000">
              <w:rPr>
                <w:rtl w:val="0"/>
              </w:rPr>
            </w:r>
          </w:p>
          <w:p w:rsidR="00000000" w:rsidDel="00000000" w:rsidP="00000000" w:rsidRDefault="00000000" w:rsidRPr="00000000" w14:paraId="0000107B">
            <w:pPr>
              <w:tabs>
                <w:tab w:val="center" w:leader="none" w:pos="4513"/>
                <w:tab w:val="left" w:leader="none" w:pos="7032"/>
              </w:tabs>
              <w:spacing w:after="160" w:line="259" w:lineRule="auto"/>
              <w:jc w:val="left"/>
              <w:rPr>
                <w:b w:val="1"/>
                <w:bCs w:val="1"/>
              </w:rPr>
            </w:pPr>
            <w:r w:rsidDel="00000000" w:rsidR="00000000" w:rsidRPr="00000000">
              <w:rPr>
                <w:b w:val="1"/>
                <w:bCs w:val="1"/>
                <w:rtl w:val="0"/>
              </w:rPr>
              <w:t xml:space="preserve">TEAMS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C">
            <w:pPr>
              <w:tabs>
                <w:tab w:val="center" w:leader="none" w:pos="4513"/>
                <w:tab w:val="left" w:leader="none" w:pos="7032"/>
              </w:tabs>
              <w:spacing w:after="160" w:line="259" w:lineRule="auto"/>
              <w:jc w:val="left"/>
              <w:rPr>
                <w:b w:val="1"/>
                <w:bCs w:val="1"/>
              </w:rPr>
            </w:pPr>
            <w:r w:rsidDel="00000000" w:rsidR="00000000" w:rsidRPr="00000000">
              <w:rPr>
                <w:rtl w:val="0"/>
              </w:rPr>
            </w:r>
          </w:p>
          <w:p w:rsidR="00000000" w:rsidDel="00000000" w:rsidP="00000000" w:rsidRDefault="00000000" w:rsidRPr="00000000" w14:paraId="0000107D">
            <w:pPr>
              <w:tabs>
                <w:tab w:val="center" w:leader="none" w:pos="4513"/>
                <w:tab w:val="left" w:leader="none" w:pos="7032"/>
              </w:tabs>
              <w:spacing w:after="160" w:line="259" w:lineRule="auto"/>
              <w:jc w:val="left"/>
              <w:rPr>
                <w:b w:val="1"/>
                <w:bCs w:val="1"/>
              </w:rPr>
            </w:pPr>
            <w:r w:rsidDel="00000000" w:rsidR="00000000" w:rsidRPr="00000000">
              <w:rPr>
                <w:b w:val="1"/>
                <w:bCs w:val="1"/>
                <w:rtl w:val="0"/>
              </w:rPr>
              <w:t xml:space="preserve">ROLL NUMBERS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E">
            <w:pPr>
              <w:tabs>
                <w:tab w:val="center" w:leader="none" w:pos="4513"/>
                <w:tab w:val="left" w:leader="none" w:pos="7032"/>
              </w:tabs>
              <w:spacing w:after="160" w:line="259" w:lineRule="auto"/>
              <w:jc w:val="left"/>
              <w:rPr>
                <w:b w:val="1"/>
                <w:bCs w:val="1"/>
              </w:rPr>
            </w:pPr>
            <w:r w:rsidDel="00000000" w:rsidR="00000000" w:rsidRPr="00000000">
              <w:rPr>
                <w:rtl w:val="0"/>
              </w:rPr>
            </w:r>
          </w:p>
          <w:p w:rsidR="00000000" w:rsidDel="00000000" w:rsidP="00000000" w:rsidRDefault="00000000" w:rsidRPr="00000000" w14:paraId="0000107F">
            <w:pPr>
              <w:tabs>
                <w:tab w:val="center" w:leader="none" w:pos="4513"/>
                <w:tab w:val="left" w:leader="none" w:pos="7032"/>
              </w:tabs>
              <w:spacing w:after="160" w:line="259" w:lineRule="auto"/>
              <w:jc w:val="left"/>
              <w:rPr>
                <w:b w:val="1"/>
                <w:bCs w:val="1"/>
              </w:rPr>
            </w:pPr>
            <w:r w:rsidDel="00000000" w:rsidR="00000000" w:rsidRPr="00000000">
              <w:rPr>
                <w:b w:val="1"/>
                <w:bCs w:val="1"/>
                <w:rtl w:val="0"/>
              </w:rPr>
              <w:t xml:space="preserve">NAME OF THE STUDENTS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0">
            <w:pPr>
              <w:tabs>
                <w:tab w:val="center" w:leader="none" w:pos="4513"/>
                <w:tab w:val="left" w:leader="none" w:pos="7032"/>
              </w:tabs>
              <w:spacing w:after="160" w:line="259" w:lineRule="auto"/>
              <w:jc w:val="left"/>
              <w:rPr>
                <w:b w:val="1"/>
                <w:bCs w:val="1"/>
              </w:rPr>
            </w:pPr>
            <w:r w:rsidDel="00000000" w:rsidR="00000000" w:rsidRPr="00000000">
              <w:rPr>
                <w:rtl w:val="0"/>
              </w:rPr>
            </w:r>
          </w:p>
          <w:p w:rsidR="00000000" w:rsidDel="00000000" w:rsidP="00000000" w:rsidRDefault="00000000" w:rsidRPr="00000000" w14:paraId="00001081">
            <w:pPr>
              <w:tabs>
                <w:tab w:val="center" w:leader="none" w:pos="4513"/>
                <w:tab w:val="left" w:leader="none" w:pos="7032"/>
              </w:tabs>
              <w:spacing w:after="160" w:line="259" w:lineRule="auto"/>
              <w:jc w:val="left"/>
              <w:rPr>
                <w:b w:val="1"/>
                <w:bCs w:val="1"/>
              </w:rPr>
            </w:pPr>
            <w:r w:rsidDel="00000000" w:rsidR="00000000" w:rsidRPr="00000000">
              <w:rPr>
                <w:b w:val="1"/>
                <w:bCs w:val="1"/>
                <w:rtl w:val="0"/>
              </w:rPr>
              <w:t xml:space="preserve">TOPICS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2">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83">
            <w:pPr>
              <w:tabs>
                <w:tab w:val="center" w:leader="none" w:pos="4513"/>
                <w:tab w:val="left" w:leader="none" w:pos="7032"/>
              </w:tabs>
              <w:spacing w:after="160" w:line="259" w:lineRule="auto"/>
              <w:jc w:val="left"/>
              <w:rPr/>
            </w:pPr>
            <w:r w:rsidDel="00000000" w:rsidR="00000000" w:rsidRPr="00000000">
              <w:rPr>
                <w:rtl w:val="0"/>
              </w:rPr>
              <w:t xml:space="preserve">TEAM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4">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85">
            <w:pPr>
              <w:tabs>
                <w:tab w:val="center" w:leader="none" w:pos="4513"/>
                <w:tab w:val="left" w:leader="none" w:pos="7032"/>
              </w:tabs>
              <w:spacing w:after="160" w:line="259" w:lineRule="auto"/>
              <w:jc w:val="left"/>
              <w:rPr/>
            </w:pPr>
            <w:r w:rsidDel="00000000" w:rsidR="00000000" w:rsidRPr="00000000">
              <w:rPr>
                <w:rtl w:val="0"/>
              </w:rPr>
              <w:t xml:space="preserve">9, 11, 21, 24 AND 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6">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87">
            <w:pPr>
              <w:tabs>
                <w:tab w:val="center" w:leader="none" w:pos="4513"/>
                <w:tab w:val="left" w:leader="none" w:pos="7032"/>
              </w:tabs>
              <w:spacing w:after="160" w:line="259" w:lineRule="auto"/>
              <w:jc w:val="left"/>
              <w:rPr/>
            </w:pPr>
            <w:r w:rsidDel="00000000" w:rsidR="00000000" w:rsidRPr="00000000">
              <w:rPr>
                <w:rtl w:val="0"/>
              </w:rPr>
              <w:t xml:space="preserve">JEET BISWAS, SNEHA ROY, SHREEJIT GHOSH, UTSA DAS AND PRITISHA SAHA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8">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89">
            <w:pPr>
              <w:tabs>
                <w:tab w:val="center" w:leader="none" w:pos="4513"/>
                <w:tab w:val="left" w:leader="none" w:pos="7032"/>
              </w:tabs>
              <w:spacing w:after="160" w:line="259" w:lineRule="auto"/>
              <w:jc w:val="left"/>
              <w:rPr/>
            </w:pPr>
            <w:r w:rsidDel="00000000" w:rsidR="00000000" w:rsidRPr="00000000">
              <w:rPr>
                <w:rtl w:val="0"/>
              </w:rPr>
              <w:t xml:space="preserve">LEGAL IDENTITY AND ACCESS TO RIGHTS: CHALLENGES FACED BY TRANSGENDER PERSONS IN SILIGURI</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A">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8B">
            <w:pPr>
              <w:tabs>
                <w:tab w:val="center" w:leader="none" w:pos="4513"/>
                <w:tab w:val="left" w:leader="none" w:pos="7032"/>
              </w:tabs>
              <w:spacing w:after="160" w:line="259" w:lineRule="auto"/>
              <w:jc w:val="left"/>
              <w:rPr/>
            </w:pPr>
            <w:r w:rsidDel="00000000" w:rsidR="00000000" w:rsidRPr="00000000">
              <w:rPr>
                <w:rtl w:val="0"/>
              </w:rPr>
              <w:t xml:space="preserve">TEAM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C">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8D">
            <w:pPr>
              <w:tabs>
                <w:tab w:val="center" w:leader="none" w:pos="4513"/>
                <w:tab w:val="left" w:leader="none" w:pos="7032"/>
              </w:tabs>
              <w:spacing w:after="160" w:line="259" w:lineRule="auto"/>
              <w:jc w:val="left"/>
              <w:rPr/>
            </w:pPr>
            <w:r w:rsidDel="00000000" w:rsidR="00000000" w:rsidRPr="00000000">
              <w:rPr>
                <w:rtl w:val="0"/>
              </w:rPr>
              <w:t xml:space="preserve">10, 18, 27, 49 AND 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E">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8F">
            <w:pPr>
              <w:tabs>
                <w:tab w:val="center" w:leader="none" w:pos="4513"/>
                <w:tab w:val="left" w:leader="none" w:pos="7032"/>
              </w:tabs>
              <w:spacing w:after="160" w:line="259" w:lineRule="auto"/>
              <w:jc w:val="left"/>
              <w:rPr/>
            </w:pPr>
            <w:r w:rsidDel="00000000" w:rsidR="00000000" w:rsidRPr="00000000">
              <w:rPr>
                <w:rtl w:val="0"/>
              </w:rPr>
              <w:t xml:space="preserve">RAJAN KUMAR, SHAYAN MODAK, PRABIN TAMANG, SUMIT YADAV AND NAYAN CHANDRA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0">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91">
            <w:pPr>
              <w:tabs>
                <w:tab w:val="center" w:leader="none" w:pos="4513"/>
                <w:tab w:val="left" w:leader="none" w:pos="7032"/>
              </w:tabs>
              <w:spacing w:after="160" w:line="259" w:lineRule="auto"/>
              <w:jc w:val="left"/>
              <w:rPr/>
            </w:pPr>
            <w:r w:rsidDel="00000000" w:rsidR="00000000" w:rsidRPr="00000000">
              <w:rPr>
                <w:rtl w:val="0"/>
              </w:rPr>
              <w:t xml:space="preserve">COMPARATIVE STUDY OF POLICE ATTITUDES TOWARD WOMEN AND TRANSGENDER COMPLAINANTS IN SILIGURI</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2">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93">
            <w:pPr>
              <w:tabs>
                <w:tab w:val="center" w:leader="none" w:pos="4513"/>
                <w:tab w:val="left" w:leader="none" w:pos="7032"/>
              </w:tabs>
              <w:spacing w:after="160" w:line="259" w:lineRule="auto"/>
              <w:jc w:val="left"/>
              <w:rPr/>
            </w:pPr>
            <w:r w:rsidDel="00000000" w:rsidR="00000000" w:rsidRPr="00000000">
              <w:rPr>
                <w:rtl w:val="0"/>
              </w:rPr>
              <w:t xml:space="preserve">TEAM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4">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95">
            <w:pPr>
              <w:tabs>
                <w:tab w:val="center" w:leader="none" w:pos="4513"/>
                <w:tab w:val="left" w:leader="none" w:pos="7032"/>
              </w:tabs>
              <w:spacing w:after="160" w:line="259" w:lineRule="auto"/>
              <w:jc w:val="left"/>
              <w:rPr/>
            </w:pPr>
            <w:r w:rsidDel="00000000" w:rsidR="00000000" w:rsidRPr="00000000">
              <w:rPr>
                <w:rtl w:val="0"/>
              </w:rPr>
              <w:t xml:space="preserve">3, 13, 15, 22 AND 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6">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97">
            <w:pPr>
              <w:tabs>
                <w:tab w:val="center" w:leader="none" w:pos="4513"/>
                <w:tab w:val="left" w:leader="none" w:pos="7032"/>
              </w:tabs>
              <w:spacing w:after="160" w:line="259" w:lineRule="auto"/>
              <w:jc w:val="left"/>
              <w:rPr/>
            </w:pPr>
            <w:r w:rsidDel="00000000" w:rsidR="00000000" w:rsidRPr="00000000">
              <w:rPr>
                <w:rtl w:val="0"/>
              </w:rPr>
              <w:t xml:space="preserve">SUBHAM PAUL, AKASH MANDAL, ROHIT GHOSH, SEKH REZWANULLAH AND PARNABHA NAG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8">
            <w:pPr>
              <w:tabs>
                <w:tab w:val="center" w:leader="none" w:pos="4513"/>
                <w:tab w:val="left" w:leader="none" w:pos="7032"/>
              </w:tabs>
              <w:spacing w:after="160" w:line="259" w:lineRule="auto"/>
              <w:jc w:val="left"/>
              <w:rPr/>
            </w:pPr>
            <w:r w:rsidDel="00000000" w:rsidR="00000000" w:rsidRPr="00000000">
              <w:rPr>
                <w:rtl w:val="0"/>
              </w:rPr>
            </w:r>
          </w:p>
          <w:p w:rsidR="00000000" w:rsidDel="00000000" w:rsidP="00000000" w:rsidRDefault="00000000" w:rsidRPr="00000000" w14:paraId="00001099">
            <w:pPr>
              <w:tabs>
                <w:tab w:val="center" w:leader="none" w:pos="4513"/>
                <w:tab w:val="left" w:leader="none" w:pos="7032"/>
              </w:tabs>
              <w:spacing w:after="160" w:line="259" w:lineRule="auto"/>
              <w:jc w:val="left"/>
              <w:rPr/>
            </w:pPr>
            <w:r w:rsidDel="00000000" w:rsidR="00000000" w:rsidRPr="00000000">
              <w:rPr>
                <w:rtl w:val="0"/>
              </w:rPr>
              <w:t xml:space="preserve">EFFECTIVENESS OF DOMESTIC VIOLENCE LEGAL MECHANISMS FOR WOMEN IN SILIGURI: AN EMPIRICAL STUDY</w:t>
            </w:r>
          </w:p>
        </w:tc>
      </w:tr>
    </w:tbl>
    <w:p w:rsidR="00000000" w:rsidDel="00000000" w:rsidP="00000000" w:rsidRDefault="00000000" w:rsidRPr="00000000" w14:paraId="0000109A">
      <w:pPr>
        <w:tabs>
          <w:tab w:val="center" w:leader="none" w:pos="4513"/>
          <w:tab w:val="left" w:leader="none" w:pos="7032"/>
        </w:tabs>
        <w:jc w:val="left"/>
        <w:rPr>
          <w:rFonts w:ascii="Bookman Old Style" w:cs="Bookman Old Style" w:eastAsia="Bookman Old Style" w:hAnsi="Bookman Old Style"/>
          <w:i w:val="0"/>
          <w:iCs w:val="0"/>
          <w:sz w:val="24"/>
          <w:szCs w:val="24"/>
        </w:rPr>
      </w:pPr>
      <w:r w:rsidDel="00000000" w:rsidR="00000000" w:rsidRPr="00000000">
        <w:rPr>
          <w:rtl w:val="0"/>
        </w:rPr>
      </w:r>
    </w:p>
    <w:p w:rsidR="00000000" w:rsidDel="00000000" w:rsidP="00000000" w:rsidRDefault="00000000" w:rsidRPr="00000000" w14:paraId="0000109B">
      <w:pPr>
        <w:jc w:val="left"/>
        <w:rPr/>
      </w:pPr>
      <w:r w:rsidDel="00000000" w:rsidR="00000000" w:rsidRPr="00000000">
        <w:rPr>
          <w:rtl w:val="0"/>
        </w:rPr>
      </w:r>
    </w:p>
    <w:p w:rsidR="00000000" w:rsidDel="00000000" w:rsidP="00000000" w:rsidRDefault="00000000" w:rsidRPr="00000000" w14:paraId="0000109C">
      <w:pPr>
        <w:jc w:val="left"/>
        <w:rPr/>
      </w:pPr>
      <w:r w:rsidDel="00000000" w:rsidR="00000000" w:rsidRPr="00000000">
        <w:rPr>
          <w:rtl w:val="0"/>
        </w:rPr>
      </w:r>
    </w:p>
    <w:p w:rsidR="00000000" w:rsidDel="00000000" w:rsidP="00000000" w:rsidRDefault="00000000" w:rsidRPr="00000000" w14:paraId="0000109D">
      <w:pPr>
        <w:pStyle w:val="Heading3"/>
        <w:rPr/>
      </w:pPr>
      <w:bookmarkStart w:colFirst="0" w:colLast="0" w:name="_heading=h.mksolncfades" w:id="18"/>
      <w:bookmarkEnd w:id="18"/>
      <w:r w:rsidDel="00000000" w:rsidR="00000000" w:rsidRPr="00000000">
        <w:rPr>
          <w:rtl w:val="0"/>
        </w:rPr>
        <w:t xml:space="preserve">BCOM LLB (Hons.) </w:t>
      </w:r>
    </w:p>
    <w:p w:rsidR="00000000" w:rsidDel="00000000" w:rsidP="00000000" w:rsidRDefault="00000000" w:rsidRPr="00000000" w14:paraId="0000109E">
      <w:pPr>
        <w:rPr/>
      </w:pPr>
      <w:r w:rsidDel="00000000" w:rsidR="00000000" w:rsidRPr="00000000">
        <w:rPr>
          <w:rtl w:val="0"/>
        </w:rPr>
        <w:t xml:space="preserve">SUBJECT: FAMILY LAW II</w:t>
      </w:r>
    </w:p>
    <w:p w:rsidR="00000000" w:rsidDel="00000000" w:rsidP="00000000" w:rsidRDefault="00000000" w:rsidRPr="00000000" w14:paraId="0000109F">
      <w:pPr>
        <w:rPr/>
      </w:pPr>
      <w:r w:rsidDel="00000000" w:rsidR="00000000" w:rsidRPr="00000000">
        <w:rPr>
          <w:rtl w:val="0"/>
        </w:rPr>
        <w:t xml:space="preserve">SUBJECT TEACHER: SANTANA DHALI, ASST. PROFESSOR OF LAW </w:t>
      </w:r>
    </w:p>
    <w:tbl>
      <w:tblPr>
        <w:tblStyle w:val="Table26"/>
        <w:tblW w:w="9226.0" w:type="dxa"/>
        <w:jc w:val="left"/>
        <w:tblInd w:w="-85.0" w:type="dxa"/>
        <w:tblLayout w:type="fixed"/>
        <w:tblLook w:val="0400"/>
      </w:tblPr>
      <w:tblGrid>
        <w:gridCol w:w="813"/>
        <w:gridCol w:w="3249"/>
        <w:gridCol w:w="5164"/>
        <w:tblGridChange w:id="0">
          <w:tblGrid>
            <w:gridCol w:w="813"/>
            <w:gridCol w:w="3249"/>
            <w:gridCol w:w="5164"/>
          </w:tblGrid>
        </w:tblGridChange>
      </w:tblGrid>
      <w:tr>
        <w:trPr>
          <w:cantSplit w:val="0"/>
          <w:trHeight w:val="50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10A0">
            <w:pPr>
              <w:rPr>
                <w:b w:val="1"/>
                <w:bCs w:val="1"/>
              </w:rPr>
            </w:pPr>
            <w:r w:rsidDel="00000000" w:rsidR="00000000" w:rsidRPr="00000000">
              <w:rPr>
                <w:b w:val="1"/>
                <w:bCs w:val="1"/>
                <w:rtl w:val="0"/>
              </w:rPr>
              <w:t xml:space="preserve">R/NO.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1">
            <w:pPr>
              <w:rPr>
                <w:b w:val="1"/>
                <w:bCs w:val="1"/>
              </w:rPr>
            </w:pPr>
            <w:r w:rsidDel="00000000" w:rsidR="00000000" w:rsidRPr="00000000">
              <w:rPr>
                <w:b w:val="1"/>
                <w:bCs w:val="1"/>
                <w:rtl w:val="0"/>
              </w:rPr>
              <w:t xml:space="preserve">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2">
            <w:pPr>
              <w:rPr>
                <w:b w:val="1"/>
                <w:bCs w:val="1"/>
              </w:rPr>
            </w:pPr>
            <w:r w:rsidDel="00000000" w:rsidR="00000000" w:rsidRPr="00000000">
              <w:rPr>
                <w:b w:val="1"/>
                <w:bCs w:val="1"/>
                <w:rtl w:val="0"/>
              </w:rPr>
              <w:t xml:space="preserve">TOPIC</w:t>
            </w:r>
          </w:p>
        </w:tc>
      </w:tr>
      <w:tr>
        <w:trPr>
          <w:cantSplit w:val="0"/>
          <w:trHeight w:val="506"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A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SHREYA PAUL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5">
            <w:pPr>
              <w:rPr/>
            </w:pPr>
            <w:r w:rsidDel="00000000" w:rsidR="00000000" w:rsidRPr="00000000">
              <w:rPr>
                <w:rtl w:val="0"/>
              </w:rPr>
              <w:t xml:space="preserve">A Muslim wife claims unpaid dower after the death of her husband. The husband’s heirs deny liability.</w:t>
            </w:r>
          </w:p>
          <w:p w:rsidR="00000000" w:rsidDel="00000000" w:rsidP="00000000" w:rsidRDefault="00000000" w:rsidRPr="00000000" w14:paraId="000010A6">
            <w:pPr>
              <w:rPr/>
            </w:pPr>
            <w:r w:rsidDel="00000000" w:rsidR="00000000" w:rsidRPr="00000000">
              <w:rPr>
                <w:rtl w:val="0"/>
              </w:rPr>
              <w:t xml:space="preserve">Discuss the rights of the wife and liability of heirs under Mohammedan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A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SOUMODEEP KUNDU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9">
            <w:pPr>
              <w:rPr/>
            </w:pPr>
            <w:r w:rsidDel="00000000" w:rsidR="00000000" w:rsidRPr="00000000">
              <w:rPr>
                <w:rtl w:val="0"/>
              </w:rPr>
              <w:t xml:space="preserve">Analyse the criminalisation of Triple Talaq in light of recent court decisions and newspaper reports.</w:t>
            </w:r>
          </w:p>
          <w:p w:rsidR="00000000" w:rsidDel="00000000" w:rsidP="00000000" w:rsidRDefault="00000000" w:rsidRPr="00000000" w14:paraId="000010AA">
            <w:pPr>
              <w:rPr/>
            </w:pPr>
            <w:r w:rsidDel="00000000" w:rsidR="00000000" w:rsidRPr="00000000">
              <w:rPr>
                <w:rtl w:val="0"/>
              </w:rPr>
              <w:t xml:space="preserve">Is it a step towards gender justice?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A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SUBHAM PAUL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D">
            <w:pPr>
              <w:rPr/>
            </w:pPr>
            <w:r w:rsidDel="00000000" w:rsidR="00000000" w:rsidRPr="00000000">
              <w:rPr>
                <w:rtl w:val="0"/>
              </w:rPr>
              <w:t xml:space="preserve">A, a Sunni Muslim, marries B during the subsistence of her iddat period from an earlier divorce. Later, A refuses to maintain B claiming the marriage is void.</w:t>
            </w:r>
          </w:p>
          <w:p w:rsidR="00000000" w:rsidDel="00000000" w:rsidP="00000000" w:rsidRDefault="00000000" w:rsidRPr="00000000" w14:paraId="000010AE">
            <w:pPr>
              <w:rPr/>
            </w:pPr>
            <w:r w:rsidDel="00000000" w:rsidR="00000000" w:rsidRPr="00000000">
              <w:rPr>
                <w:rtl w:val="0"/>
              </w:rPr>
              <w:t xml:space="preserve">Discuss the nature of marriage, its validity, and legal consequences under Mohammedan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A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RAJNANDINI MANDAL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1">
            <w:pPr>
              <w:rPr/>
            </w:pPr>
            <w:r w:rsidDel="00000000" w:rsidR="00000000" w:rsidRPr="00000000">
              <w:rPr>
                <w:rtl w:val="0"/>
              </w:rPr>
              <w:t xml:space="preserve">A husband pronounces triple talaq in a single sitting through a WhatsApp message.</w:t>
            </w:r>
          </w:p>
          <w:p w:rsidR="00000000" w:rsidDel="00000000" w:rsidP="00000000" w:rsidRDefault="00000000" w:rsidRPr="00000000" w14:paraId="000010B2">
            <w:pPr>
              <w:rPr/>
            </w:pPr>
            <w:r w:rsidDel="00000000" w:rsidR="00000000" w:rsidRPr="00000000">
              <w:rPr>
                <w:rtl w:val="0"/>
              </w:rPr>
              <w:t xml:space="preserve">Examine the validity of talaq, remedies available to the wife, and relevant judicial decisions.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B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AMARJEET GHOSH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5">
            <w:pPr>
              <w:rPr/>
            </w:pPr>
            <w:r w:rsidDel="00000000" w:rsidR="00000000" w:rsidRPr="00000000">
              <w:rPr>
                <w:rtl w:val="0"/>
              </w:rPr>
              <w:t xml:space="preserve">Discuss how recent judicial trends reported in newspapers have expanded the maintenance rights of Muslim women beyond iddat.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B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EDHA BISWAS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8">
            <w:pPr>
              <w:rPr/>
            </w:pPr>
            <w:r w:rsidDel="00000000" w:rsidR="00000000" w:rsidRPr="00000000">
              <w:rPr>
                <w:rtl w:val="0"/>
              </w:rPr>
              <w:t xml:space="preserve">Using newspaper reports, critically examine the impact of the proposed Uniform Civil Code on Mohammedan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B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PIYALEE SINGHA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B">
            <w:pPr>
              <w:rPr/>
            </w:pPr>
            <w:r w:rsidDel="00000000" w:rsidR="00000000" w:rsidRPr="00000000">
              <w:rPr>
                <w:rtl w:val="0"/>
              </w:rPr>
              <w:t xml:space="preserve">A Muslim bequeaths half of his property to a stranger without the consent of heirs.</w:t>
            </w:r>
          </w:p>
          <w:p w:rsidR="00000000" w:rsidDel="00000000" w:rsidP="00000000" w:rsidRDefault="00000000" w:rsidRPr="00000000" w14:paraId="000010BC">
            <w:pPr>
              <w:rPr/>
            </w:pPr>
            <w:r w:rsidDel="00000000" w:rsidR="00000000" w:rsidRPr="00000000">
              <w:rPr>
                <w:rtl w:val="0"/>
              </w:rPr>
              <w:t xml:space="preserve">Examine the validity of the will and rights of legal heirs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B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TANISHA CHAKRABORTY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F">
            <w:pPr>
              <w:rPr/>
            </w:pPr>
            <w:r w:rsidDel="00000000" w:rsidR="00000000" w:rsidRPr="00000000">
              <w:rPr>
                <w:rtl w:val="0"/>
              </w:rPr>
              <w:t xml:space="preserve">Essential elements of a valid gift (Hiba).</w:t>
            </w:r>
          </w:p>
          <w:p w:rsidR="00000000" w:rsidDel="00000000" w:rsidP="00000000" w:rsidRDefault="00000000" w:rsidRPr="00000000" w14:paraId="000010C0">
            <w:pPr>
              <w:rPr/>
            </w:pPr>
            <w:r w:rsidDel="00000000" w:rsidR="00000000" w:rsidRPr="00000000">
              <w:rPr>
                <w:rtl w:val="0"/>
              </w:rPr>
              <w:t xml:space="preserve">Distinguish between Hiba, Hiba-bil-Iwaz, and Ariyat.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C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C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JEET BISWAS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3">
            <w:pPr>
              <w:rPr/>
            </w:pPr>
            <w:r w:rsidDel="00000000" w:rsidR="00000000" w:rsidRPr="00000000">
              <w:rPr>
                <w:rtl w:val="0"/>
              </w:rPr>
              <w:t xml:space="preserve">Critically analyse maintenance rights of Muslim women under:</w:t>
            </w:r>
          </w:p>
          <w:p w:rsidR="00000000" w:rsidDel="00000000" w:rsidP="00000000" w:rsidRDefault="00000000" w:rsidRPr="00000000" w14:paraId="000010C4">
            <w:pPr>
              <w:rPr/>
            </w:pPr>
            <w:r w:rsidDel="00000000" w:rsidR="00000000" w:rsidRPr="00000000">
              <w:rPr>
                <w:rtl w:val="0"/>
              </w:rPr>
              <w:t xml:space="preserve">Sections 125–128 CrPC</w:t>
            </w:r>
          </w:p>
          <w:p w:rsidR="00000000" w:rsidDel="00000000" w:rsidP="00000000" w:rsidRDefault="00000000" w:rsidRPr="00000000" w14:paraId="000010C5">
            <w:pPr>
              <w:rPr/>
            </w:pPr>
            <w:r w:rsidDel="00000000" w:rsidR="00000000" w:rsidRPr="00000000">
              <w:rPr>
                <w:rtl w:val="0"/>
              </w:rPr>
              <w:t xml:space="preserve">Muslim Women (Protection of Rights on Divorce) Act, 1986</w:t>
            </w:r>
          </w:p>
          <w:p w:rsidR="00000000" w:rsidDel="00000000" w:rsidP="00000000" w:rsidRDefault="00000000" w:rsidRPr="00000000" w14:paraId="000010C6">
            <w:pPr>
              <w:rPr/>
            </w:pPr>
            <w:r w:rsidDel="00000000" w:rsidR="00000000" w:rsidRPr="00000000">
              <w:rPr>
                <w:rtl w:val="0"/>
              </w:rPr>
              <w:t xml:space="preserve">With reference to Shah Bano and subsequent cases.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C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C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RAJAN KUMAR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9">
            <w:pPr>
              <w:rPr/>
            </w:pPr>
            <w:r w:rsidDel="00000000" w:rsidR="00000000" w:rsidRPr="00000000">
              <w:rPr>
                <w:rtl w:val="0"/>
              </w:rPr>
              <w:t xml:space="preserve">“Marriage under Mohammedan Law is a civil contract.”</w:t>
            </w:r>
          </w:p>
          <w:p w:rsidR="00000000" w:rsidDel="00000000" w:rsidP="00000000" w:rsidRDefault="00000000" w:rsidRPr="00000000" w14:paraId="000010CA">
            <w:pPr>
              <w:rPr/>
            </w:pPr>
            <w:r w:rsidDel="00000000" w:rsidR="00000000" w:rsidRPr="00000000">
              <w:rPr>
                <w:rtl w:val="0"/>
              </w:rPr>
              <w:t xml:space="preserve">Examine the essential conditions, nature, and legal consequences of Muslim marriage.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C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C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SNEHA ROY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D">
            <w:pPr>
              <w:rPr/>
            </w:pPr>
            <w:r w:rsidDel="00000000" w:rsidR="00000000" w:rsidRPr="00000000">
              <w:rPr>
                <w:rtl w:val="0"/>
              </w:rPr>
              <w:t xml:space="preserve">Explain the Sunni and Shia schools of Mohammedan Law.</w:t>
            </w:r>
          </w:p>
          <w:p w:rsidR="00000000" w:rsidDel="00000000" w:rsidP="00000000" w:rsidRDefault="00000000" w:rsidRPr="00000000" w14:paraId="000010CE">
            <w:pPr>
              <w:rPr/>
            </w:pPr>
            <w:r w:rsidDel="00000000" w:rsidR="00000000" w:rsidRPr="00000000">
              <w:rPr>
                <w:rtl w:val="0"/>
              </w:rPr>
              <w:t xml:space="preserve">Compare Hanafi and Shia law on important points.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C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D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ISHA CHOUDHARY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1">
            <w:pPr>
              <w:rPr/>
            </w:pPr>
            <w:r w:rsidDel="00000000" w:rsidR="00000000" w:rsidRPr="00000000">
              <w:rPr>
                <w:rtl w:val="0"/>
              </w:rPr>
              <w:t xml:space="preserve">A divorced Muslim woman files a petition under Section 125 CrPC for maintenance beyond iddat.</w:t>
            </w:r>
          </w:p>
          <w:p w:rsidR="00000000" w:rsidDel="00000000" w:rsidP="00000000" w:rsidRDefault="00000000" w:rsidRPr="00000000" w14:paraId="000010D2">
            <w:pPr>
              <w:rPr/>
            </w:pPr>
            <w:r w:rsidDel="00000000" w:rsidR="00000000" w:rsidRPr="00000000">
              <w:rPr>
                <w:rtl w:val="0"/>
              </w:rPr>
              <w:t xml:space="preserve">Examine the conflict between personal law and secular law, with reference to landmark judgments.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D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D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AKASH MANDAL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5">
            <w:pPr>
              <w:rPr/>
            </w:pPr>
            <w:r w:rsidDel="00000000" w:rsidR="00000000" w:rsidRPr="00000000">
              <w:rPr>
                <w:rtl w:val="0"/>
              </w:rPr>
              <w:t xml:space="preserve">With reference to recent news reports, analyse how courts prioritise the welfare of the child over personal law rules.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D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D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DEBIKA SAHA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8">
            <w:pPr>
              <w:rPr/>
            </w:pPr>
            <w:r w:rsidDel="00000000" w:rsidR="00000000" w:rsidRPr="00000000">
              <w:rPr>
                <w:rtl w:val="0"/>
              </w:rPr>
              <w:t xml:space="preserve">Examine newspaper discussions and judicial views on compulsory registration of Muslim marriages.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D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D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ROHIT GHOSH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B">
            <w:pPr>
              <w:rPr/>
            </w:pPr>
            <w:r w:rsidDel="00000000" w:rsidR="00000000" w:rsidRPr="00000000">
              <w:rPr>
                <w:rtl w:val="0"/>
              </w:rPr>
              <w:t xml:space="preserve">Discuss recent news-based cases involving the Divorce Act, 1869 or Indian Succession Act, 1925, focusing on judicial reforms.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D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D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SUSMITA PAUL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E">
            <w:pPr>
              <w:rPr/>
            </w:pPr>
            <w:r w:rsidDel="00000000" w:rsidR="00000000" w:rsidRPr="00000000">
              <w:rPr>
                <w:rtl w:val="0"/>
              </w:rPr>
              <w:t xml:space="preserve">Discuss recent newspaper debates and court rulings balancing Muslim personal law and constitutional morality.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D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E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SHUBHANKAR ROY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1">
            <w:pPr>
              <w:rPr/>
            </w:pPr>
            <w:r w:rsidDel="00000000" w:rsidR="00000000" w:rsidRPr="00000000">
              <w:rPr>
                <w:rtl w:val="0"/>
              </w:rPr>
              <w:t xml:space="preserve">Analyse newspaper-reported cases where courts dealt with live-in relationships involving Muslims and their legal consequences.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E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E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SHAYAN MODAK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4">
            <w:pPr>
              <w:rPr/>
            </w:pPr>
            <w:r w:rsidDel="00000000" w:rsidR="00000000" w:rsidRPr="00000000">
              <w:rPr>
                <w:rtl w:val="0"/>
              </w:rPr>
              <w:t xml:space="preserve">A co-sharer claims pre-emption after sale of property to a stranger.</w:t>
            </w:r>
          </w:p>
          <w:p w:rsidR="00000000" w:rsidDel="00000000" w:rsidP="00000000" w:rsidRDefault="00000000" w:rsidRPr="00000000" w14:paraId="000010E5">
            <w:pPr>
              <w:rPr/>
            </w:pPr>
            <w:r w:rsidDel="00000000" w:rsidR="00000000" w:rsidRPr="00000000">
              <w:rPr>
                <w:rtl w:val="0"/>
              </w:rPr>
              <w:t xml:space="preserve">Discuss the conditions and enforcement of the right of pre-emption.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E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E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SANIYA KUMARI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8">
            <w:pPr>
              <w:rPr/>
            </w:pPr>
            <w:r w:rsidDel="00000000" w:rsidR="00000000" w:rsidRPr="00000000">
              <w:rPr>
                <w:rtl w:val="0"/>
              </w:rPr>
              <w:t xml:space="preserve">Muslim woman seeks divorce on the ground of cruelty and non-maintenance for two years.</w:t>
            </w:r>
          </w:p>
          <w:p w:rsidR="00000000" w:rsidDel="00000000" w:rsidP="00000000" w:rsidRDefault="00000000" w:rsidRPr="00000000" w14:paraId="000010E9">
            <w:pPr>
              <w:rPr/>
            </w:pPr>
            <w:r w:rsidDel="00000000" w:rsidR="00000000" w:rsidRPr="00000000">
              <w:rPr>
                <w:rtl w:val="0"/>
              </w:rPr>
              <w:t xml:space="preserve">Discuss the grounds available under the Dissolution of Muslim Marriage Act, 1939 and the reliefs she can claim.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E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E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SAJJAD HOSSAIN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C">
            <w:pPr>
              <w:rPr/>
            </w:pPr>
            <w:r w:rsidDel="00000000" w:rsidR="00000000" w:rsidRPr="00000000">
              <w:rPr>
                <w:rtl w:val="0"/>
              </w:rPr>
              <w:t xml:space="preserve">Muslim woman seeks divorce on the ground of cruelty and non-maintenance for two years.</w:t>
            </w:r>
          </w:p>
          <w:p w:rsidR="00000000" w:rsidDel="00000000" w:rsidP="00000000" w:rsidRDefault="00000000" w:rsidRPr="00000000" w14:paraId="000010ED">
            <w:pPr>
              <w:rPr/>
            </w:pPr>
            <w:r w:rsidDel="00000000" w:rsidR="00000000" w:rsidRPr="00000000">
              <w:rPr>
                <w:rtl w:val="0"/>
              </w:rPr>
              <w:t xml:space="preserve">Discuss the grounds available under the Dissolution of Muslim Marriage Act, 1939 and the reliefs she can claim.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E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E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SHREEJIT GHOSH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0">
            <w:pPr>
              <w:rPr/>
            </w:pPr>
            <w:r w:rsidDel="00000000" w:rsidR="00000000" w:rsidRPr="00000000">
              <w:rPr>
                <w:rtl w:val="0"/>
              </w:rPr>
              <w:t xml:space="preserve">A acknowledges a child as his legitimate son despite no proof of marriage with the mother.</w:t>
            </w:r>
          </w:p>
          <w:p w:rsidR="00000000" w:rsidDel="00000000" w:rsidP="00000000" w:rsidRDefault="00000000" w:rsidRPr="00000000" w14:paraId="000010F1">
            <w:pPr>
              <w:rPr/>
            </w:pPr>
            <w:r w:rsidDel="00000000" w:rsidR="00000000" w:rsidRPr="00000000">
              <w:rPr>
                <w:rtl w:val="0"/>
              </w:rPr>
              <w:t xml:space="preserve">Discuss the validity and legal effects of acknowledgement under Mohammedan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F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F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SEKH REZWANULLAH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4">
            <w:pPr>
              <w:rPr/>
            </w:pPr>
            <w:r w:rsidDel="00000000" w:rsidR="00000000" w:rsidRPr="00000000">
              <w:rPr>
                <w:rtl w:val="0"/>
              </w:rPr>
              <w:t xml:space="preserve">Discuss how recent judicial trends reported in newspapers have expanded the maintenance rights of Muslim women beyond iddat.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F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F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SHRADDHA GHOSH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7">
            <w:pPr>
              <w:rPr/>
            </w:pPr>
            <w:r w:rsidDel="00000000" w:rsidR="00000000" w:rsidRPr="00000000">
              <w:rPr>
                <w:rtl w:val="0"/>
              </w:rPr>
              <w:t xml:space="preserve">Analyse the criminalisation of Triple Talaq in light of recent court decisions and newspaper reports.</w:t>
            </w:r>
          </w:p>
          <w:p w:rsidR="00000000" w:rsidDel="00000000" w:rsidP="00000000" w:rsidRDefault="00000000" w:rsidRPr="00000000" w14:paraId="000010F8">
            <w:pPr>
              <w:rPr/>
            </w:pPr>
            <w:r w:rsidDel="00000000" w:rsidR="00000000" w:rsidRPr="00000000">
              <w:rPr>
                <w:rtl w:val="0"/>
              </w:rPr>
              <w:t xml:space="preserve">Is it a step towards gender justice?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F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F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UTSA DAS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B">
            <w:pPr>
              <w:rPr/>
            </w:pPr>
            <w:r w:rsidDel="00000000" w:rsidR="00000000" w:rsidRPr="00000000">
              <w:rPr>
                <w:rtl w:val="0"/>
              </w:rPr>
              <w:t xml:space="preserve">Discuss recent newspaper debates and court rulings balancing Muslim personal law and constitutional morality.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F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F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PRITISHA SAHA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E">
            <w:pPr>
              <w:rPr/>
            </w:pPr>
            <w:r w:rsidDel="00000000" w:rsidR="00000000" w:rsidRPr="00000000">
              <w:rPr>
                <w:rtl w:val="0"/>
              </w:rPr>
              <w:t xml:space="preserve">Examine newspaper discussions and judicial views on compulsory registration of Muslim marriages.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0F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RISHITA PAUL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1">
            <w:pPr>
              <w:rPr/>
            </w:pPr>
            <w:r w:rsidDel="00000000" w:rsidR="00000000" w:rsidRPr="00000000">
              <w:rPr>
                <w:rtl w:val="0"/>
              </w:rPr>
              <w:t xml:space="preserve">Discuss recent news-based cases involving the Divorce Act, 1869 or Indian Succession Act, 1925, focusing on judicial reforms.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0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PRABIN TAMANG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4">
            <w:pPr>
              <w:rPr/>
            </w:pPr>
            <w:r w:rsidDel="00000000" w:rsidR="00000000" w:rsidRPr="00000000">
              <w:rPr>
                <w:rtl w:val="0"/>
              </w:rPr>
              <w:t xml:space="preserve">Analyse a recent newspaper-reported Muslim inheritance dispute highlighting issues of Hanafi or Shia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0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SHIBOO SOREN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7">
            <w:pPr>
              <w:rPr/>
            </w:pPr>
            <w:r w:rsidDel="00000000" w:rsidR="00000000" w:rsidRPr="00000000">
              <w:rPr>
                <w:rtl w:val="0"/>
              </w:rPr>
              <w:t xml:space="preserve">Analyse newspaper-reported cases where courts dealt with live-in relationships involving Muslims and their legal consequences.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0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29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RAHUL KUMAR GUPTA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A">
            <w:pPr>
              <w:rPr/>
            </w:pPr>
            <w:r w:rsidDel="00000000" w:rsidR="00000000" w:rsidRPr="00000000">
              <w:rPr>
                <w:rtl w:val="0"/>
              </w:rPr>
              <w:t xml:space="preserve">A husband pronounces triple talaq in a single sitting through a WhatsApp message.</w:t>
            </w:r>
          </w:p>
          <w:p w:rsidR="00000000" w:rsidDel="00000000" w:rsidP="00000000" w:rsidRDefault="00000000" w:rsidRPr="00000000" w14:paraId="0000110B">
            <w:pPr>
              <w:rPr/>
            </w:pPr>
            <w:r w:rsidDel="00000000" w:rsidR="00000000" w:rsidRPr="00000000">
              <w:rPr>
                <w:rtl w:val="0"/>
              </w:rPr>
              <w:t xml:space="preserve">Examine the validity of talaq, remedies available to the wife, and relevant judicial decisions.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0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SHREYA GHOSHAL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E">
            <w:pPr>
              <w:rPr/>
            </w:pPr>
            <w:r w:rsidDel="00000000" w:rsidR="00000000" w:rsidRPr="00000000">
              <w:rPr>
                <w:rtl w:val="0"/>
              </w:rPr>
              <w:t xml:space="preserve">Discuss the rules relating to revocation of gifts under Mohammedan Law.</w:t>
            </w:r>
          </w:p>
          <w:p w:rsidR="00000000" w:rsidDel="00000000" w:rsidP="00000000" w:rsidRDefault="00000000" w:rsidRPr="00000000" w14:paraId="0000110F">
            <w:pPr>
              <w:rPr/>
            </w:pPr>
            <w:r w:rsidDel="00000000" w:rsidR="00000000" w:rsidRPr="00000000">
              <w:rPr>
                <w:rtl w:val="0"/>
              </w:rPr>
              <w:t xml:space="preserve">When is a gift irrevocable? Explain with exceptions.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1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1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SHIBANI SAH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2">
            <w:pPr>
              <w:rPr/>
            </w:pPr>
            <w:r w:rsidDel="00000000" w:rsidR="00000000" w:rsidRPr="00000000">
              <w:rPr>
                <w:rtl w:val="0"/>
              </w:rPr>
              <w:t xml:space="preserve">Explain the concept, conditions, and legal effects of acknowledgement under Mohammedan Law.</w:t>
            </w:r>
          </w:p>
          <w:p w:rsidR="00000000" w:rsidDel="00000000" w:rsidP="00000000" w:rsidRDefault="00000000" w:rsidRPr="00000000" w14:paraId="00001113">
            <w:pPr>
              <w:rPr/>
            </w:pPr>
            <w:r w:rsidDel="00000000" w:rsidR="00000000" w:rsidRPr="00000000">
              <w:rPr>
                <w:rtl w:val="0"/>
              </w:rPr>
              <w:t xml:space="preserve">Can acknowledgement create legitimacy? Discuss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1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1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SUNANDA ROY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6">
            <w:pPr>
              <w:rPr/>
            </w:pPr>
            <w:r w:rsidDel="00000000" w:rsidR="00000000" w:rsidRPr="00000000">
              <w:rPr>
                <w:rtl w:val="0"/>
              </w:rPr>
              <w:t xml:space="preserve">Discuss the role of customs in Mohammedan Law.</w:t>
            </w:r>
          </w:p>
          <w:p w:rsidR="00000000" w:rsidDel="00000000" w:rsidP="00000000" w:rsidRDefault="00000000" w:rsidRPr="00000000" w14:paraId="00001117">
            <w:pPr>
              <w:rPr/>
            </w:pPr>
            <w:r w:rsidDel="00000000" w:rsidR="00000000" w:rsidRPr="00000000">
              <w:rPr>
                <w:rtl w:val="0"/>
              </w:rPr>
              <w:t xml:space="preserve">To what extent can custom override personal law? Support your answer with case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1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1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ABHISHEK TIWARI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A">
            <w:pPr>
              <w:rPr/>
            </w:pPr>
            <w:r w:rsidDel="00000000" w:rsidR="00000000" w:rsidRPr="00000000">
              <w:rPr>
                <w:rtl w:val="0"/>
              </w:rPr>
              <w:t xml:space="preserve">“Mohammedan Law is not merely a legal system but a complete way of life.”</w:t>
            </w:r>
          </w:p>
          <w:p w:rsidR="00000000" w:rsidDel="00000000" w:rsidP="00000000" w:rsidRDefault="00000000" w:rsidRPr="00000000" w14:paraId="0000111B">
            <w:pPr>
              <w:rPr/>
            </w:pPr>
            <w:r w:rsidDel="00000000" w:rsidR="00000000" w:rsidRPr="00000000">
              <w:rPr>
                <w:rtl w:val="0"/>
              </w:rPr>
              <w:t xml:space="preserve">Discuss the nature, origin, philosophy, and application of Mohammedan Law in modern India.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1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1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ABYA CHETTRI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E">
            <w:pPr>
              <w:rPr/>
            </w:pPr>
            <w:r w:rsidDel="00000000" w:rsidR="00000000" w:rsidRPr="00000000">
              <w:rPr>
                <w:rtl w:val="0"/>
              </w:rPr>
              <w:t xml:space="preserve">Explain the primary and secondary sources of Mohammedan Law.</w:t>
            </w:r>
          </w:p>
          <w:p w:rsidR="00000000" w:rsidDel="00000000" w:rsidP="00000000" w:rsidRDefault="00000000" w:rsidRPr="00000000" w14:paraId="0000111F">
            <w:pPr>
              <w:rPr/>
            </w:pPr>
            <w:r w:rsidDel="00000000" w:rsidR="00000000" w:rsidRPr="00000000">
              <w:rPr>
                <w:rtl w:val="0"/>
              </w:rPr>
              <w:t xml:space="preserve">Illustrate their hierarchy and relevance with decided cases.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2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2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SAHIL BASNETT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2">
            <w:pPr>
              <w:rPr/>
            </w:pPr>
            <w:r w:rsidDel="00000000" w:rsidR="00000000" w:rsidRPr="00000000">
              <w:rPr>
                <w:rtl w:val="0"/>
              </w:rPr>
              <w:t xml:space="preserve">A acknowledges a child as his legitimate son despite no proof of marriage with the mother.</w:t>
            </w:r>
          </w:p>
          <w:p w:rsidR="00000000" w:rsidDel="00000000" w:rsidP="00000000" w:rsidRDefault="00000000" w:rsidRPr="00000000" w14:paraId="00001123">
            <w:pPr>
              <w:rPr/>
            </w:pPr>
            <w:r w:rsidDel="00000000" w:rsidR="00000000" w:rsidRPr="00000000">
              <w:rPr>
                <w:rtl w:val="0"/>
              </w:rPr>
              <w:t xml:space="preserve">Discuss the validity and legal effects of acknowledgement under Mohammedan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2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2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SUBHAJEET ROY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6">
            <w:pPr>
              <w:rPr/>
            </w:pPr>
            <w:r w:rsidDel="00000000" w:rsidR="00000000" w:rsidRPr="00000000">
              <w:rPr>
                <w:rtl w:val="0"/>
              </w:rPr>
              <w:t xml:space="preserve">Analyse the criminalisation of Triple Talaq in light of recent court decisions and newspaper reports.</w:t>
            </w:r>
          </w:p>
          <w:p w:rsidR="00000000" w:rsidDel="00000000" w:rsidP="00000000" w:rsidRDefault="00000000" w:rsidRPr="00000000" w14:paraId="00001127">
            <w:pPr>
              <w:rPr/>
            </w:pPr>
            <w:r w:rsidDel="00000000" w:rsidR="00000000" w:rsidRPr="00000000">
              <w:rPr>
                <w:rtl w:val="0"/>
              </w:rPr>
              <w:t xml:space="preserve">Is it a step towards gender justice?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2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2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ARCHISMAN GHOSH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A">
            <w:pPr>
              <w:rPr/>
            </w:pPr>
            <w:r w:rsidDel="00000000" w:rsidR="00000000" w:rsidRPr="00000000">
              <w:rPr>
                <w:rtl w:val="0"/>
              </w:rPr>
              <w:t xml:space="preserve">Using newspaper reports, critically examine the impact of the proposed Uniform Civil Code on Mohammedan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2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2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KHUSHI THAPA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D">
            <w:pPr>
              <w:rPr/>
            </w:pPr>
            <w:r w:rsidDel="00000000" w:rsidR="00000000" w:rsidRPr="00000000">
              <w:rPr>
                <w:rtl w:val="0"/>
              </w:rPr>
              <w:t xml:space="preserve">Discuss how recent judicial trends reported in newspapers have expanded the maintenance rights of Muslim women beyond iddat.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2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39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2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GOURAB KUMAR PAUL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0">
            <w:pPr>
              <w:rPr/>
            </w:pPr>
            <w:r w:rsidDel="00000000" w:rsidR="00000000" w:rsidRPr="00000000">
              <w:rPr>
                <w:rtl w:val="0"/>
              </w:rPr>
              <w:t xml:space="preserve">Using newspaper articles and cases, discuss the changing trends in inheritance and property rights of Muslim women.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3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3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NIRNAY SINGHA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3">
            <w:pPr>
              <w:rPr/>
            </w:pPr>
            <w:r w:rsidDel="00000000" w:rsidR="00000000" w:rsidRPr="00000000">
              <w:rPr>
                <w:rtl w:val="0"/>
              </w:rPr>
              <w:t xml:space="preserve">Examine newspaper discussions and judicial views on compulsory registration of Muslim marriages.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3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3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GAYETRI SARKAR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6">
            <w:pPr>
              <w:rPr/>
            </w:pPr>
            <w:r w:rsidDel="00000000" w:rsidR="00000000" w:rsidRPr="00000000">
              <w:rPr>
                <w:rtl w:val="0"/>
              </w:rPr>
              <w:t xml:space="preserve">Examine newspaper discussions and judicial views on compulsory registration of Muslim marriages.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3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3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PRIYANATH SINGHA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9">
            <w:pPr>
              <w:rPr/>
            </w:pPr>
            <w:r w:rsidDel="00000000" w:rsidR="00000000" w:rsidRPr="00000000">
              <w:rPr>
                <w:rtl w:val="0"/>
              </w:rPr>
              <w:t xml:space="preserve">A divorced Muslim woman files a petition under Section 125 CrPC for maintenance beyond iddat.</w:t>
            </w:r>
          </w:p>
          <w:p w:rsidR="00000000" w:rsidDel="00000000" w:rsidP="00000000" w:rsidRDefault="00000000" w:rsidRPr="00000000" w14:paraId="0000113A">
            <w:pPr>
              <w:rPr/>
            </w:pPr>
            <w:r w:rsidDel="00000000" w:rsidR="00000000" w:rsidRPr="00000000">
              <w:rPr>
                <w:rtl w:val="0"/>
              </w:rPr>
              <w:t xml:space="preserve">Examine the conflict between personal law and secular law, with reference to landmark judgments.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3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3C">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SNIGDHA DAS ROY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D">
            <w:pPr>
              <w:rPr/>
            </w:pPr>
            <w:r w:rsidDel="00000000" w:rsidR="00000000" w:rsidRPr="00000000">
              <w:rPr>
                <w:rtl w:val="0"/>
              </w:rPr>
              <w:t xml:space="preserve">A Muslim makes an oral gift of a house but possession is not delivered.</w:t>
            </w:r>
          </w:p>
          <w:p w:rsidR="00000000" w:rsidDel="00000000" w:rsidP="00000000" w:rsidRDefault="00000000" w:rsidRPr="00000000" w14:paraId="0000113E">
            <w:pPr>
              <w:rPr/>
            </w:pPr>
            <w:r w:rsidDel="00000000" w:rsidR="00000000" w:rsidRPr="00000000">
              <w:rPr>
                <w:rtl w:val="0"/>
              </w:rPr>
              <w:t xml:space="preserve">Discuss the validity of the gift under Mohammedan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3F">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TANISHA GUPTA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1">
            <w:pPr>
              <w:rPr/>
            </w:pPr>
            <w:r w:rsidDel="00000000" w:rsidR="00000000" w:rsidRPr="00000000">
              <w:rPr>
                <w:rtl w:val="0"/>
              </w:rPr>
              <w:t xml:space="preserve">A Muslim bequeaths half of his property to a stranger without the consent of heirs.</w:t>
            </w:r>
          </w:p>
          <w:p w:rsidR="00000000" w:rsidDel="00000000" w:rsidP="00000000" w:rsidRDefault="00000000" w:rsidRPr="00000000" w14:paraId="00001142">
            <w:pPr>
              <w:rPr/>
            </w:pPr>
            <w:r w:rsidDel="00000000" w:rsidR="00000000" w:rsidRPr="00000000">
              <w:rPr>
                <w:rtl w:val="0"/>
              </w:rPr>
              <w:t xml:space="preserve">Examine the validity of the will and rights of legal heirs.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4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PRITI KUMARI SHA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5">
            <w:pPr>
              <w:rPr/>
            </w:pPr>
            <w:r w:rsidDel="00000000" w:rsidR="00000000" w:rsidRPr="00000000">
              <w:rPr>
                <w:rtl w:val="0"/>
              </w:rPr>
              <w:t xml:space="preserve">Analyse the criminalisation of Triple Talaq in light of recent court decisions and newspaper reports.</w:t>
            </w:r>
          </w:p>
          <w:p w:rsidR="00000000" w:rsidDel="00000000" w:rsidP="00000000" w:rsidRDefault="00000000" w:rsidRPr="00000000" w14:paraId="00001146">
            <w:pPr>
              <w:rPr/>
            </w:pPr>
            <w:r w:rsidDel="00000000" w:rsidR="00000000" w:rsidRPr="00000000">
              <w:rPr>
                <w:rtl w:val="0"/>
              </w:rPr>
              <w:t xml:space="preserve">Is it a step towards gender justice?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4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8">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 KUMARI SHA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9">
            <w:pPr>
              <w:rPr/>
            </w:pPr>
            <w:r w:rsidDel="00000000" w:rsidR="00000000" w:rsidRPr="00000000">
              <w:rPr>
                <w:rtl w:val="0"/>
              </w:rPr>
              <w:t xml:space="preserve">Discuss how recent judicial trends reported in newspapers have expanded the maintenance rights of Muslim women beyond iddat.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4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B">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SANSKRITI SHARMA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C">
            <w:pPr>
              <w:rPr/>
            </w:pPr>
            <w:r w:rsidDel="00000000" w:rsidR="00000000" w:rsidRPr="00000000">
              <w:rPr>
                <w:rtl w:val="0"/>
              </w:rPr>
              <w:t xml:space="preserve">Using newspaper reports, critically examine the impact of the proposed Uniform Civil Code on Mohammedan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4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AARAV AGARWAL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F">
            <w:pPr>
              <w:rPr/>
            </w:pPr>
            <w:r w:rsidDel="00000000" w:rsidR="00000000" w:rsidRPr="00000000">
              <w:rPr>
                <w:rtl w:val="0"/>
              </w:rPr>
              <w:t xml:space="preserve">With reference to recent news reports, analyse how courts prioritise the welfare of the child over personal law rules.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50">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49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SUMIT YADAV</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2">
            <w:pPr>
              <w:rPr/>
            </w:pPr>
            <w:r w:rsidDel="00000000" w:rsidR="00000000" w:rsidRPr="00000000">
              <w:rPr>
                <w:rtl w:val="0"/>
              </w:rPr>
              <w:t xml:space="preserve">Examine newspaper discussions and judicial views on compulsory registration of Muslim marriages.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53">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4">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ASHMITA ACHARJEE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5">
            <w:pPr>
              <w:rPr/>
            </w:pPr>
            <w:r w:rsidDel="00000000" w:rsidR="00000000" w:rsidRPr="00000000">
              <w:rPr>
                <w:rtl w:val="0"/>
              </w:rPr>
              <w:t xml:space="preserve">Discuss recent news-based cases involving the Divorce Act, 1869 or Indian Succession Act, 1925, focusing on judicial reforms.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5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7">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SUCHARRU SARKAR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8">
            <w:pPr>
              <w:rPr/>
            </w:pPr>
            <w:r w:rsidDel="00000000" w:rsidR="00000000" w:rsidRPr="00000000">
              <w:rPr>
                <w:rtl w:val="0"/>
              </w:rPr>
              <w:t xml:space="preserve">Analyse a recent newspaper-reported Muslim inheritance dispute highlighting issues of Hanafi or Shia law.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5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PRIYANKA SARKAR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B">
            <w:pPr>
              <w:rPr/>
            </w:pPr>
            <w:r w:rsidDel="00000000" w:rsidR="00000000" w:rsidRPr="00000000">
              <w:rPr>
                <w:rtl w:val="0"/>
              </w:rPr>
              <w:t xml:space="preserve">A co-sharer claims pre-emption after sale of property to a stranger.</w:t>
            </w:r>
          </w:p>
          <w:p w:rsidR="00000000" w:rsidDel="00000000" w:rsidP="00000000" w:rsidRDefault="00000000" w:rsidRPr="00000000" w14:paraId="0000115C">
            <w:pPr>
              <w:rPr/>
            </w:pPr>
            <w:r w:rsidDel="00000000" w:rsidR="00000000" w:rsidRPr="00000000">
              <w:rPr>
                <w:rtl w:val="0"/>
              </w:rPr>
              <w:t xml:space="preserve">Discuss the conditions and enforcement of the right of pre-emption.</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5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ABHIK DAS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F">
            <w:pPr>
              <w:rPr/>
            </w:pPr>
            <w:r w:rsidDel="00000000" w:rsidR="00000000" w:rsidRPr="00000000">
              <w:rPr>
                <w:rtl w:val="0"/>
              </w:rPr>
              <w:t xml:space="preserve">A Muslim woman seeks divorce on the ground of cruelty and non-maintenance for two years.</w:t>
            </w:r>
          </w:p>
          <w:p w:rsidR="00000000" w:rsidDel="00000000" w:rsidP="00000000" w:rsidRDefault="00000000" w:rsidRPr="00000000" w14:paraId="00001160">
            <w:pPr>
              <w:rPr/>
            </w:pPr>
            <w:r w:rsidDel="00000000" w:rsidR="00000000" w:rsidRPr="00000000">
              <w:rPr>
                <w:rtl w:val="0"/>
              </w:rPr>
              <w:t xml:space="preserve">Discuss the grounds available under the Dissolution of Muslim Marriage Act, 1939 and the reliefs she can claim.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6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NAYAN CHANDRA ROY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63">
            <w:pPr>
              <w:rPr/>
            </w:pPr>
            <w:r w:rsidDel="00000000" w:rsidR="00000000" w:rsidRPr="00000000">
              <w:rPr>
                <w:rtl w:val="0"/>
              </w:rPr>
              <w:t xml:space="preserve">A divorced Muslim woman files a petition under Section 125 CrPC for maintenance beyond iddat.</w:t>
            </w:r>
          </w:p>
          <w:p w:rsidR="00000000" w:rsidDel="00000000" w:rsidP="00000000" w:rsidRDefault="00000000" w:rsidRPr="00000000" w14:paraId="00001164">
            <w:pPr>
              <w:rPr/>
            </w:pPr>
            <w:r w:rsidDel="00000000" w:rsidR="00000000" w:rsidRPr="00000000">
              <w:rPr>
                <w:rtl w:val="0"/>
              </w:rPr>
              <w:t xml:space="preserve">Examine the conflict between personal law and secular law, with reference to landmark judgments.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65">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6">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TANUSHREE SINGHA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67">
            <w:pPr>
              <w:rPr/>
            </w:pPr>
            <w:r w:rsidDel="00000000" w:rsidR="00000000" w:rsidRPr="00000000">
              <w:rPr>
                <w:rtl w:val="0"/>
              </w:rPr>
              <w:t xml:space="preserve">A husband pronounces triple talaq in a single sitting through a WhatsApp message.</w:t>
            </w:r>
          </w:p>
          <w:p w:rsidR="00000000" w:rsidDel="00000000" w:rsidP="00000000" w:rsidRDefault="00000000" w:rsidRPr="00000000" w14:paraId="00001168">
            <w:pPr>
              <w:rPr/>
            </w:pPr>
            <w:r w:rsidDel="00000000" w:rsidR="00000000" w:rsidRPr="00000000">
              <w:rPr>
                <w:rtl w:val="0"/>
              </w:rPr>
              <w:t xml:space="preserve">Examine the validity of talaq, remedies available to the wife, and relevant judicial decisions.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69">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A">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PARNABHA NAG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6B">
            <w:pPr>
              <w:rPr/>
            </w:pPr>
            <w:r w:rsidDel="00000000" w:rsidR="00000000" w:rsidRPr="00000000">
              <w:rPr>
                <w:rtl w:val="0"/>
              </w:rPr>
              <w:t xml:space="preserve">A Muslim bequeaths half of his property to a stranger without the consent of heirs.</w:t>
            </w:r>
          </w:p>
          <w:p w:rsidR="00000000" w:rsidDel="00000000" w:rsidP="00000000" w:rsidRDefault="00000000" w:rsidRPr="00000000" w14:paraId="0000116C">
            <w:pPr>
              <w:rPr/>
            </w:pPr>
            <w:r w:rsidDel="00000000" w:rsidR="00000000" w:rsidRPr="00000000">
              <w:rPr>
                <w:rtl w:val="0"/>
              </w:rPr>
              <w:t xml:space="preserve">Examine the validity of the will and rights of legal heirs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6D">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E">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SIDDHANT NAYAK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6F">
            <w:pPr>
              <w:rPr/>
            </w:pPr>
            <w:r w:rsidDel="00000000" w:rsidR="00000000" w:rsidRPr="00000000">
              <w:rPr>
                <w:rtl w:val="0"/>
              </w:rPr>
              <w:t xml:space="preserve">“Mohammedan Law is not merely a legal system but a complete way of life.”</w:t>
            </w:r>
          </w:p>
          <w:p w:rsidR="00000000" w:rsidDel="00000000" w:rsidP="00000000" w:rsidRDefault="00000000" w:rsidRPr="00000000" w14:paraId="00001170">
            <w:pPr>
              <w:rPr/>
            </w:pPr>
            <w:r w:rsidDel="00000000" w:rsidR="00000000" w:rsidRPr="00000000">
              <w:rPr>
                <w:rtl w:val="0"/>
              </w:rPr>
              <w:t xml:space="preserve">Discuss the nature, origin, philosophy, and application of Mohammedan Law in modern India.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5.0" w:type="dxa"/>
              <w:left w:w="15.0" w:type="dxa"/>
              <w:bottom w:w="15.0" w:type="dxa"/>
              <w:right w:w="15.0" w:type="dxa"/>
            </w:tcMar>
            <w:vAlign w:val="bottom"/>
          </w:tcPr>
          <w:p w:rsidR="00000000" w:rsidDel="00000000" w:rsidP="00000000" w:rsidRDefault="00000000" w:rsidRPr="00000000" w14:paraId="0000117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58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72">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SIDDHARTH SARKAR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73">
            <w:pPr>
              <w:rPr/>
            </w:pPr>
            <w:r w:rsidDel="00000000" w:rsidR="00000000" w:rsidRPr="00000000">
              <w:rPr>
                <w:rtl w:val="0"/>
              </w:rPr>
              <w:t xml:space="preserve">Critically examine the concept of Mohammedan Law and its application by Indian courts, with reference to constitutional principles.</w:t>
            </w:r>
          </w:p>
        </w:tc>
      </w:tr>
    </w:tbl>
    <w:p w:rsidR="00000000" w:rsidDel="00000000" w:rsidP="00000000" w:rsidRDefault="00000000" w:rsidRPr="00000000" w14:paraId="00001174">
      <w:pPr>
        <w:rPr/>
      </w:pPr>
      <w:r w:rsidDel="00000000" w:rsidR="00000000" w:rsidRPr="00000000">
        <w:rPr>
          <w:rtl w:val="0"/>
        </w:rPr>
      </w:r>
    </w:p>
    <w:p w:rsidR="00000000" w:rsidDel="00000000" w:rsidP="00000000" w:rsidRDefault="00000000" w:rsidRPr="00000000" w14:paraId="00001175">
      <w:pPr>
        <w:pStyle w:val="Heading3"/>
        <w:rPr/>
      </w:pPr>
      <w:bookmarkStart w:colFirst="0" w:colLast="0" w:name="_heading=h.m1d3tima4ddn" w:id="19"/>
      <w:bookmarkEnd w:id="19"/>
      <w:r w:rsidDel="00000000" w:rsidR="00000000" w:rsidRPr="00000000">
        <w:rPr>
          <w:rtl w:val="0"/>
        </w:rPr>
        <w:t xml:space="preserve">BCOM LLB (Hons.) </w:t>
      </w:r>
    </w:p>
    <w:p w:rsidR="00000000" w:rsidDel="00000000" w:rsidP="00000000" w:rsidRDefault="00000000" w:rsidRPr="00000000" w14:paraId="00001176">
      <w:pPr>
        <w:rPr/>
      </w:pPr>
      <w:r w:rsidDel="00000000" w:rsidR="00000000" w:rsidRPr="00000000">
        <w:rPr>
          <w:rtl w:val="0"/>
        </w:rPr>
        <w:t xml:space="preserve">SUBJECT TEACHER – MR. ARKAPRAVA BHATTACHARYA</w:t>
      </w:r>
    </w:p>
    <w:p w:rsidR="00000000" w:rsidDel="00000000" w:rsidP="00000000" w:rsidRDefault="00000000" w:rsidRPr="00000000" w14:paraId="00001177">
      <w:pPr>
        <w:rPr/>
      </w:pPr>
      <w:r w:rsidDel="00000000" w:rsidR="00000000" w:rsidRPr="00000000">
        <w:rPr>
          <w:rtl w:val="0"/>
        </w:rPr>
        <w:t xml:space="preserve">SUBJECT – JURISPRUDENCE I</w:t>
      </w:r>
    </w:p>
    <w:tbl>
      <w:tblPr>
        <w:tblStyle w:val="Table27"/>
        <w:tblW w:w="10019.0" w:type="dxa"/>
        <w:jc w:val="left"/>
        <w:tblLayout w:type="fixed"/>
        <w:tblLook w:val="0400"/>
      </w:tblPr>
      <w:tblGrid>
        <w:gridCol w:w="999"/>
        <w:gridCol w:w="2117"/>
        <w:gridCol w:w="6903"/>
        <w:tblGridChange w:id="0">
          <w:tblGrid>
            <w:gridCol w:w="999"/>
            <w:gridCol w:w="2117"/>
            <w:gridCol w:w="6903"/>
          </w:tblGrid>
        </w:tblGridChange>
      </w:tblGrid>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8">
            <w:pPr>
              <w:rPr>
                <w:b w:val="1"/>
                <w:bCs w:val="1"/>
              </w:rPr>
            </w:pPr>
            <w:r w:rsidDel="00000000" w:rsidR="00000000" w:rsidRPr="00000000">
              <w:rPr>
                <w:b w:val="1"/>
                <w:bCs w:val="1"/>
                <w:rtl w:val="0"/>
              </w:rPr>
              <w:t xml:space="preserve">R/NO.</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1179">
            <w:pPr>
              <w:rPr>
                <w:b w:val="1"/>
                <w:bCs w:val="1"/>
              </w:rPr>
            </w:pPr>
            <w:r w:rsidDel="00000000" w:rsidR="00000000" w:rsidRPr="00000000">
              <w:rPr>
                <w:b w:val="1"/>
                <w:bCs w:val="1"/>
                <w:rtl w:val="0"/>
              </w:rPr>
              <w:t xml:space="preserve">NAME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117A">
            <w:pPr>
              <w:rPr>
                <w:b w:val="1"/>
                <w:bCs w:val="1"/>
              </w:rPr>
            </w:pPr>
            <w:r w:rsidDel="00000000" w:rsidR="00000000" w:rsidRPr="00000000">
              <w:rPr>
                <w:rtl w:val="0"/>
              </w:rPr>
            </w:r>
          </w:p>
          <w:p w:rsidR="00000000" w:rsidDel="00000000" w:rsidP="00000000" w:rsidRDefault="00000000" w:rsidRPr="00000000" w14:paraId="0000117B">
            <w:pPr>
              <w:rPr>
                <w:b w:val="1"/>
                <w:bCs w:val="1"/>
              </w:rPr>
            </w:pPr>
            <w:r w:rsidDel="00000000" w:rsidR="00000000" w:rsidRPr="00000000">
              <w:rPr>
                <w:b w:val="1"/>
                <w:bCs w:val="1"/>
                <w:rtl w:val="0"/>
              </w:rPr>
              <w:t xml:space="preserve">TOPICS ALLOTED</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7C">
            <w:pPr>
              <w:rPr/>
            </w:pPr>
            <w:r w:rsidDel="00000000" w:rsidR="00000000" w:rsidRPr="00000000">
              <w:rPr>
                <w:rFonts w:ascii="Bookman Old Style" w:cs="Bookman Old Style" w:eastAsia="Bookman Old Style" w:hAnsi="Bookman Old Style"/>
                <w:i w:val="0"/>
                <w:iCs w:val="0"/>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7D">
            <w:pPr>
              <w:rPr/>
            </w:pPr>
            <w:r w:rsidDel="00000000" w:rsidR="00000000" w:rsidRPr="00000000">
              <w:rPr>
                <w:rFonts w:ascii="Bookman Old Style" w:cs="Bookman Old Style" w:eastAsia="Bookman Old Style" w:hAnsi="Bookman Old Style"/>
                <w:i w:val="0"/>
                <w:iCs w:val="0"/>
                <w:sz w:val="24"/>
                <w:szCs w:val="24"/>
                <w:rtl w:val="0"/>
              </w:rPr>
              <w:t xml:space="preserve">SHREYA PAUL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7E">
            <w:pPr>
              <w:rPr/>
            </w:pPr>
            <w:r w:rsidDel="00000000" w:rsidR="00000000" w:rsidRPr="00000000">
              <w:rPr>
                <w:rtl w:val="0"/>
              </w:rPr>
              <w:t xml:space="preserve">Nature and Scope of Jurisprudence: A Theoretical Inquiry into the Meaning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7F">
            <w:pPr>
              <w:rPr/>
            </w:pPr>
            <w:r w:rsidDel="00000000" w:rsidR="00000000" w:rsidRPr="00000000">
              <w:rPr>
                <w:rFonts w:ascii="Bookman Old Style" w:cs="Bookman Old Style" w:eastAsia="Bookman Old Style" w:hAnsi="Bookman Old Style"/>
                <w:i w:val="0"/>
                <w:iCs w:val="0"/>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80">
            <w:pPr>
              <w:rPr/>
            </w:pPr>
            <w:r w:rsidDel="00000000" w:rsidR="00000000" w:rsidRPr="00000000">
              <w:rPr>
                <w:rFonts w:ascii="Bookman Old Style" w:cs="Bookman Old Style" w:eastAsia="Bookman Old Style" w:hAnsi="Bookman Old Style"/>
                <w:i w:val="0"/>
                <w:iCs w:val="0"/>
                <w:sz w:val="24"/>
                <w:szCs w:val="24"/>
                <w:rtl w:val="0"/>
              </w:rPr>
              <w:t xml:space="preserve">SOUMODEEP KUNDU</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81">
            <w:pPr>
              <w:rPr/>
            </w:pPr>
            <w:r w:rsidDel="00000000" w:rsidR="00000000" w:rsidRPr="00000000">
              <w:rPr>
                <w:rtl w:val="0"/>
              </w:rPr>
              <w:t xml:space="preserve">Relationship between Law and Jurisprudence: Philosophical Foundations of Legal Systems.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82">
            <w:pPr>
              <w:rPr/>
            </w:pPr>
            <w:r w:rsidDel="00000000" w:rsidR="00000000" w:rsidRPr="00000000">
              <w:rPr>
                <w:rFonts w:ascii="Bookman Old Style" w:cs="Bookman Old Style" w:eastAsia="Bookman Old Style" w:hAnsi="Bookman Old Style"/>
                <w:i w:val="0"/>
                <w:iCs w:val="0"/>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83">
            <w:pPr>
              <w:rPr/>
            </w:pPr>
            <w:r w:rsidDel="00000000" w:rsidR="00000000" w:rsidRPr="00000000">
              <w:rPr>
                <w:rFonts w:ascii="Bookman Old Style" w:cs="Bookman Old Style" w:eastAsia="Bookman Old Style" w:hAnsi="Bookman Old Style"/>
                <w:i w:val="0"/>
                <w:iCs w:val="0"/>
                <w:sz w:val="24"/>
                <w:szCs w:val="24"/>
                <w:rtl w:val="0"/>
              </w:rPr>
              <w:t xml:space="preserve">SUBHAM PAUL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84">
            <w:pPr>
              <w:rPr/>
            </w:pPr>
            <w:r w:rsidDel="00000000" w:rsidR="00000000" w:rsidRPr="00000000">
              <w:rPr>
                <w:rtl w:val="0"/>
              </w:rPr>
              <w:t xml:space="preserve">Jurisprudence as a Tool for Understanding Legal Concepts and Institutions.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85">
            <w:pPr>
              <w:rPr/>
            </w:pPr>
            <w:r w:rsidDel="00000000" w:rsidR="00000000" w:rsidRPr="00000000">
              <w:rPr>
                <w:rFonts w:ascii="Bookman Old Style" w:cs="Bookman Old Style" w:eastAsia="Bookman Old Style" w:hAnsi="Bookman Old Style"/>
                <w:i w:val="0"/>
                <w:iCs w:val="0"/>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86">
            <w:pPr>
              <w:rPr/>
            </w:pPr>
            <w:r w:rsidDel="00000000" w:rsidR="00000000" w:rsidRPr="00000000">
              <w:rPr>
                <w:rFonts w:ascii="Bookman Old Style" w:cs="Bookman Old Style" w:eastAsia="Bookman Old Style" w:hAnsi="Bookman Old Style"/>
                <w:i w:val="0"/>
                <w:iCs w:val="0"/>
                <w:sz w:val="24"/>
                <w:szCs w:val="24"/>
                <w:rtl w:val="0"/>
              </w:rPr>
              <w:t xml:space="preserve">RAJNANDINI MANDAL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87">
            <w:pPr>
              <w:rPr/>
            </w:pPr>
            <w:r w:rsidDel="00000000" w:rsidR="00000000" w:rsidRPr="00000000">
              <w:rPr>
                <w:rtl w:val="0"/>
              </w:rPr>
              <w:t xml:space="preserve">The Role of Jurisprudence in the Development of Modern Legal Thought.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88">
            <w:pPr>
              <w:rPr/>
            </w:pPr>
            <w:r w:rsidDel="00000000" w:rsidR="00000000" w:rsidRPr="00000000">
              <w:rPr>
                <w:rFonts w:ascii="Bookman Old Style" w:cs="Bookman Old Style" w:eastAsia="Bookman Old Style" w:hAnsi="Bookman Old Style"/>
                <w:i w:val="0"/>
                <w:iCs w:val="0"/>
                <w:sz w:val="24"/>
                <w:szCs w:val="24"/>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89">
            <w:pPr>
              <w:rPr/>
            </w:pPr>
            <w:r w:rsidDel="00000000" w:rsidR="00000000" w:rsidRPr="00000000">
              <w:rPr>
                <w:rFonts w:ascii="Bookman Old Style" w:cs="Bookman Old Style" w:eastAsia="Bookman Old Style" w:hAnsi="Bookman Old Style"/>
                <w:i w:val="0"/>
                <w:iCs w:val="0"/>
                <w:sz w:val="24"/>
                <w:szCs w:val="24"/>
                <w:rtl w:val="0"/>
              </w:rPr>
              <w:t xml:space="preserve">AMARJEET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8A">
            <w:pPr>
              <w:rPr/>
            </w:pPr>
            <w:r w:rsidDel="00000000" w:rsidR="00000000" w:rsidRPr="00000000">
              <w:rPr>
                <w:rtl w:val="0"/>
              </w:rPr>
              <w:t xml:space="preserve">Analytical Jurisprudence and its Contribution to Legal Reasoning.</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8B">
            <w:pPr>
              <w:rPr/>
            </w:pPr>
            <w:r w:rsidDel="00000000" w:rsidR="00000000" w:rsidRPr="00000000">
              <w:rPr>
                <w:rFonts w:ascii="Bookman Old Style" w:cs="Bookman Old Style" w:eastAsia="Bookman Old Style" w:hAnsi="Bookman Old Style"/>
                <w:i w:val="0"/>
                <w:iCs w:val="0"/>
                <w:sz w:val="24"/>
                <w:szCs w:val="24"/>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8C">
            <w:pPr>
              <w:rPr/>
            </w:pPr>
            <w:r w:rsidDel="00000000" w:rsidR="00000000" w:rsidRPr="00000000">
              <w:rPr>
                <w:rFonts w:ascii="Bookman Old Style" w:cs="Bookman Old Style" w:eastAsia="Bookman Old Style" w:hAnsi="Bookman Old Style"/>
                <w:i w:val="0"/>
                <w:iCs w:val="0"/>
                <w:sz w:val="24"/>
                <w:szCs w:val="24"/>
                <w:rtl w:val="0"/>
              </w:rPr>
              <w:t xml:space="preserve">EDHA BISWAS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8D">
            <w:pPr>
              <w:rPr/>
            </w:pPr>
            <w:r w:rsidDel="00000000" w:rsidR="00000000" w:rsidRPr="00000000">
              <w:rPr>
                <w:rtl w:val="0"/>
              </w:rPr>
              <w:t xml:space="preserve">Jurisprudence and Legal Philosophy: Conceptual Similarities and Differences.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8E">
            <w:pPr>
              <w:rPr/>
            </w:pPr>
            <w:r w:rsidDel="00000000" w:rsidR="00000000" w:rsidRPr="00000000">
              <w:rPr>
                <w:rFonts w:ascii="Bookman Old Style" w:cs="Bookman Old Style" w:eastAsia="Bookman Old Style" w:hAnsi="Bookman Old Style"/>
                <w:i w:val="0"/>
                <w:iCs w:val="0"/>
                <w:sz w:val="24"/>
                <w:szCs w:val="24"/>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8F">
            <w:pPr>
              <w:rPr/>
            </w:pPr>
            <w:r w:rsidDel="00000000" w:rsidR="00000000" w:rsidRPr="00000000">
              <w:rPr>
                <w:rFonts w:ascii="Bookman Old Style" w:cs="Bookman Old Style" w:eastAsia="Bookman Old Style" w:hAnsi="Bookman Old Style"/>
                <w:i w:val="0"/>
                <w:iCs w:val="0"/>
                <w:sz w:val="24"/>
                <w:szCs w:val="24"/>
                <w:rtl w:val="0"/>
              </w:rPr>
              <w:t xml:space="preserve">PIYALEE SINGHA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90">
            <w:pPr>
              <w:rPr/>
            </w:pPr>
            <w:r w:rsidDel="00000000" w:rsidR="00000000" w:rsidRPr="00000000">
              <w:rPr>
                <w:rtl w:val="0"/>
              </w:rPr>
              <w:t xml:space="preserve">The Significance of Jurisprudence in the Interpretation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91">
            <w:pPr>
              <w:rPr/>
            </w:pPr>
            <w:r w:rsidDel="00000000" w:rsidR="00000000" w:rsidRPr="00000000">
              <w:rPr>
                <w:rFonts w:ascii="Bookman Old Style" w:cs="Bookman Old Style" w:eastAsia="Bookman Old Style" w:hAnsi="Bookman Old Style"/>
                <w:i w:val="0"/>
                <w:iCs w:val="0"/>
                <w:sz w:val="24"/>
                <w:szCs w:val="24"/>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92">
            <w:pPr>
              <w:rPr/>
            </w:pPr>
            <w:r w:rsidDel="00000000" w:rsidR="00000000" w:rsidRPr="00000000">
              <w:rPr>
                <w:rFonts w:ascii="Bookman Old Style" w:cs="Bookman Old Style" w:eastAsia="Bookman Old Style" w:hAnsi="Bookman Old Style"/>
                <w:i w:val="0"/>
                <w:iCs w:val="0"/>
                <w:sz w:val="24"/>
                <w:szCs w:val="24"/>
                <w:rtl w:val="0"/>
              </w:rPr>
              <w:t xml:space="preserve">TANISHA CHAKRABORTY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93">
            <w:pPr>
              <w:rPr/>
            </w:pPr>
            <w:r w:rsidDel="00000000" w:rsidR="00000000" w:rsidRPr="00000000">
              <w:rPr>
                <w:rtl w:val="0"/>
              </w:rPr>
              <w:t xml:space="preserve">Evolution of Legal Theories and their Impact on Contemporary Legal Systems.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94">
            <w:pPr>
              <w:rPr/>
            </w:pPr>
            <w:r w:rsidDel="00000000" w:rsidR="00000000" w:rsidRPr="00000000">
              <w:rPr>
                <w:rFonts w:ascii="Bookman Old Style" w:cs="Bookman Old Style" w:eastAsia="Bookman Old Style" w:hAnsi="Bookman Old Style"/>
                <w:i w:val="0"/>
                <w:iCs w:val="0"/>
                <w:sz w:val="24"/>
                <w:szCs w:val="24"/>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95">
            <w:pPr>
              <w:rPr/>
            </w:pPr>
            <w:r w:rsidDel="00000000" w:rsidR="00000000" w:rsidRPr="00000000">
              <w:rPr>
                <w:rFonts w:ascii="Bookman Old Style" w:cs="Bookman Old Style" w:eastAsia="Bookman Old Style" w:hAnsi="Bookman Old Style"/>
                <w:i w:val="0"/>
                <w:iCs w:val="0"/>
                <w:sz w:val="24"/>
                <w:szCs w:val="24"/>
                <w:rtl w:val="0"/>
              </w:rPr>
              <w:t xml:space="preserve">JEET BISWAS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96">
            <w:pPr>
              <w:rPr/>
            </w:pPr>
            <w:r w:rsidDel="00000000" w:rsidR="00000000" w:rsidRPr="00000000">
              <w:rPr>
                <w:rtl w:val="0"/>
              </w:rPr>
              <w:t xml:space="preserve">Historical Evolution of Natural Law Theory from Ancient to Modern Times.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97">
            <w:pPr>
              <w:rPr/>
            </w:pPr>
            <w:r w:rsidDel="00000000" w:rsidR="00000000" w:rsidRPr="00000000">
              <w:rPr>
                <w:rFonts w:ascii="Bookman Old Style" w:cs="Bookman Old Style" w:eastAsia="Bookman Old Style" w:hAnsi="Bookman Old Style"/>
                <w:i w:val="0"/>
                <w:iCs w:val="0"/>
                <w:sz w:val="24"/>
                <w:szCs w:val="24"/>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98">
            <w:pPr>
              <w:rPr/>
            </w:pPr>
            <w:r w:rsidDel="00000000" w:rsidR="00000000" w:rsidRPr="00000000">
              <w:rPr>
                <w:rFonts w:ascii="Bookman Old Style" w:cs="Bookman Old Style" w:eastAsia="Bookman Old Style" w:hAnsi="Bookman Old Style"/>
                <w:i w:val="0"/>
                <w:iCs w:val="0"/>
                <w:sz w:val="24"/>
                <w:szCs w:val="24"/>
                <w:rtl w:val="0"/>
              </w:rPr>
              <w:t xml:space="preserve">RAJAN KUMAR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99">
            <w:pPr>
              <w:rPr/>
            </w:pPr>
            <w:r w:rsidDel="00000000" w:rsidR="00000000" w:rsidRPr="00000000">
              <w:rPr>
                <w:rtl w:val="0"/>
              </w:rPr>
              <w:t xml:space="preserve">Characteristics and Principles of Natural Law Theory.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9A">
            <w:pPr>
              <w:rPr/>
            </w:pPr>
            <w:r w:rsidDel="00000000" w:rsidR="00000000" w:rsidRPr="00000000">
              <w:rPr>
                <w:rFonts w:ascii="Bookman Old Style" w:cs="Bookman Old Style" w:eastAsia="Bookman Old Style" w:hAnsi="Bookman Old Style"/>
                <w:i w:val="0"/>
                <w:iCs w:val="0"/>
                <w:sz w:val="24"/>
                <w:szCs w:val="24"/>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9B">
            <w:pPr>
              <w:rPr/>
            </w:pPr>
            <w:r w:rsidDel="00000000" w:rsidR="00000000" w:rsidRPr="00000000">
              <w:rPr>
                <w:rFonts w:ascii="Bookman Old Style" w:cs="Bookman Old Style" w:eastAsia="Bookman Old Style" w:hAnsi="Bookman Old Style"/>
                <w:i w:val="0"/>
                <w:iCs w:val="0"/>
                <w:sz w:val="24"/>
                <w:szCs w:val="24"/>
                <w:rtl w:val="0"/>
              </w:rPr>
              <w:t xml:space="preserve">SNEHA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9C">
            <w:pPr>
              <w:rPr/>
            </w:pPr>
            <w:r w:rsidDel="00000000" w:rsidR="00000000" w:rsidRPr="00000000">
              <w:rPr>
                <w:rtl w:val="0"/>
              </w:rPr>
              <w:t xml:space="preserve">Classical Natural Law Theory: Contributions of Greek and Roman Philosophers.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9D">
            <w:pPr>
              <w:rPr/>
            </w:pPr>
            <w:r w:rsidDel="00000000" w:rsidR="00000000" w:rsidRPr="00000000">
              <w:rPr>
                <w:rFonts w:ascii="Bookman Old Style" w:cs="Bookman Old Style" w:eastAsia="Bookman Old Style" w:hAnsi="Bookman Old Style"/>
                <w:i w:val="0"/>
                <w:iCs w:val="0"/>
                <w:sz w:val="24"/>
                <w:szCs w:val="24"/>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9E">
            <w:pPr>
              <w:rPr/>
            </w:pPr>
            <w:r w:rsidDel="00000000" w:rsidR="00000000" w:rsidRPr="00000000">
              <w:rPr>
                <w:rFonts w:ascii="Bookman Old Style" w:cs="Bookman Old Style" w:eastAsia="Bookman Old Style" w:hAnsi="Bookman Old Style"/>
                <w:i w:val="0"/>
                <w:iCs w:val="0"/>
                <w:sz w:val="24"/>
                <w:szCs w:val="24"/>
                <w:rtl w:val="0"/>
              </w:rPr>
              <w:t xml:space="preserve">ISHA CHOUDHARY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9F">
            <w:pPr>
              <w:rPr/>
            </w:pPr>
            <w:r w:rsidDel="00000000" w:rsidR="00000000" w:rsidRPr="00000000">
              <w:rPr>
                <w:rtl w:val="0"/>
              </w:rPr>
              <w:t xml:space="preserve">Natural Law during the Medieval Period: The Influence of Theology on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A0">
            <w:pPr>
              <w:rPr/>
            </w:pPr>
            <w:r w:rsidDel="00000000" w:rsidR="00000000" w:rsidRPr="00000000">
              <w:rPr>
                <w:rFonts w:ascii="Bookman Old Style" w:cs="Bookman Old Style" w:eastAsia="Bookman Old Style" w:hAnsi="Bookman Old Style"/>
                <w:i w:val="0"/>
                <w:iCs w:val="0"/>
                <w:sz w:val="24"/>
                <w:szCs w:val="24"/>
                <w:rtl w:val="0"/>
              </w:rPr>
              <w:t xml:space="preserve">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A1">
            <w:pPr>
              <w:rPr/>
            </w:pPr>
            <w:r w:rsidDel="00000000" w:rsidR="00000000" w:rsidRPr="00000000">
              <w:rPr>
                <w:rFonts w:ascii="Bookman Old Style" w:cs="Bookman Old Style" w:eastAsia="Bookman Old Style" w:hAnsi="Bookman Old Style"/>
                <w:i w:val="0"/>
                <w:iCs w:val="0"/>
                <w:sz w:val="24"/>
                <w:szCs w:val="24"/>
                <w:rtl w:val="0"/>
              </w:rPr>
              <w:t xml:space="preserve">AKASH MANDAL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A2">
            <w:pPr>
              <w:rPr/>
            </w:pPr>
            <w:r w:rsidDel="00000000" w:rsidR="00000000" w:rsidRPr="00000000">
              <w:rPr>
                <w:rtl w:val="0"/>
              </w:rPr>
              <w:t xml:space="preserve">Decline and Revival of Natural Law in Modern Legal Thought.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A3">
            <w:pPr>
              <w:rPr/>
            </w:pPr>
            <w:r w:rsidDel="00000000" w:rsidR="00000000" w:rsidRPr="00000000">
              <w:rPr>
                <w:rFonts w:ascii="Bookman Old Style" w:cs="Bookman Old Style" w:eastAsia="Bookman Old Style" w:hAnsi="Bookman Old Style"/>
                <w:i w:val="0"/>
                <w:iCs w:val="0"/>
                <w:sz w:val="24"/>
                <w:szCs w:val="24"/>
                <w:rtl w:val="0"/>
              </w:rPr>
              <w:t xml:space="preserve">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A4">
            <w:pPr>
              <w:rPr/>
            </w:pPr>
            <w:r w:rsidDel="00000000" w:rsidR="00000000" w:rsidRPr="00000000">
              <w:rPr>
                <w:rFonts w:ascii="Bookman Old Style" w:cs="Bookman Old Style" w:eastAsia="Bookman Old Style" w:hAnsi="Bookman Old Style"/>
                <w:i w:val="0"/>
                <w:iCs w:val="0"/>
                <w:sz w:val="24"/>
                <w:szCs w:val="24"/>
                <w:rtl w:val="0"/>
              </w:rPr>
              <w:t xml:space="preserve">DEBIKA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A5">
            <w:pPr>
              <w:rPr/>
            </w:pPr>
            <w:r w:rsidDel="00000000" w:rsidR="00000000" w:rsidRPr="00000000">
              <w:rPr>
                <w:rtl w:val="0"/>
              </w:rPr>
              <w:t xml:space="preserve">Relevance of Natural Law in Contemporary Legal Systems.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A6">
            <w:pPr>
              <w:rPr/>
            </w:pPr>
            <w:r w:rsidDel="00000000" w:rsidR="00000000" w:rsidRPr="00000000">
              <w:rPr>
                <w:rFonts w:ascii="Bookman Old Style" w:cs="Bookman Old Style" w:eastAsia="Bookman Old Style" w:hAnsi="Bookman Old Style"/>
                <w:i w:val="0"/>
                <w:iCs w:val="0"/>
                <w:sz w:val="24"/>
                <w:szCs w:val="24"/>
                <w:rtl w:val="0"/>
              </w:rPr>
              <w:t xml:space="preserve">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A7">
            <w:pPr>
              <w:rPr/>
            </w:pPr>
            <w:r w:rsidDel="00000000" w:rsidR="00000000" w:rsidRPr="00000000">
              <w:rPr>
                <w:rFonts w:ascii="Bookman Old Style" w:cs="Bookman Old Style" w:eastAsia="Bookman Old Style" w:hAnsi="Bookman Old Style"/>
                <w:i w:val="0"/>
                <w:iCs w:val="0"/>
                <w:sz w:val="24"/>
                <w:szCs w:val="24"/>
                <w:rtl w:val="0"/>
              </w:rPr>
              <w:t xml:space="preserve">ROHIT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A8">
            <w:pPr>
              <w:rPr/>
            </w:pPr>
            <w:r w:rsidDel="00000000" w:rsidR="00000000" w:rsidRPr="00000000">
              <w:rPr>
                <w:rtl w:val="0"/>
              </w:rPr>
              <w:t xml:space="preserve">Lon L. Fuller’s Concept of the Inner Morality of Law: A Critical Study.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A9">
            <w:pPr>
              <w:rPr/>
            </w:pPr>
            <w:r w:rsidDel="00000000" w:rsidR="00000000" w:rsidRPr="00000000">
              <w:rPr>
                <w:rFonts w:ascii="Bookman Old Style" w:cs="Bookman Old Style" w:eastAsia="Bookman Old Style" w:hAnsi="Bookman Old Style"/>
                <w:i w:val="0"/>
                <w:iCs w:val="0"/>
                <w:sz w:val="24"/>
                <w:szCs w:val="24"/>
                <w:rtl w:val="0"/>
              </w:rPr>
              <w:t xml:space="preserve">16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AA">
            <w:pPr>
              <w:rPr/>
            </w:pPr>
            <w:r w:rsidDel="00000000" w:rsidR="00000000" w:rsidRPr="00000000">
              <w:rPr>
                <w:rFonts w:ascii="Bookman Old Style" w:cs="Bookman Old Style" w:eastAsia="Bookman Old Style" w:hAnsi="Bookman Old Style"/>
                <w:i w:val="0"/>
                <w:iCs w:val="0"/>
                <w:sz w:val="24"/>
                <w:szCs w:val="24"/>
                <w:rtl w:val="0"/>
              </w:rPr>
              <w:t xml:space="preserve">SUSMITA PAUL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AB">
            <w:pPr>
              <w:rPr/>
            </w:pPr>
            <w:r w:rsidDel="00000000" w:rsidR="00000000" w:rsidRPr="00000000">
              <w:rPr>
                <w:rtl w:val="0"/>
              </w:rPr>
              <w:t xml:space="preserve">The Principles of Legality in Fuller’s Theory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AC">
            <w:pPr>
              <w:rPr/>
            </w:pPr>
            <w:r w:rsidDel="00000000" w:rsidR="00000000" w:rsidRPr="00000000">
              <w:rPr>
                <w:rFonts w:ascii="Bookman Old Style" w:cs="Bookman Old Style" w:eastAsia="Bookman Old Style" w:hAnsi="Bookman Old Style"/>
                <w:i w:val="0"/>
                <w:iCs w:val="0"/>
                <w:sz w:val="24"/>
                <w:szCs w:val="24"/>
                <w:rtl w:val="0"/>
              </w:rPr>
              <w:t xml:space="preserve">17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AD">
            <w:pPr>
              <w:rPr/>
            </w:pPr>
            <w:r w:rsidDel="00000000" w:rsidR="00000000" w:rsidRPr="00000000">
              <w:rPr>
                <w:rFonts w:ascii="Bookman Old Style" w:cs="Bookman Old Style" w:eastAsia="Bookman Old Style" w:hAnsi="Bookman Old Style"/>
                <w:i w:val="0"/>
                <w:iCs w:val="0"/>
                <w:sz w:val="24"/>
                <w:szCs w:val="24"/>
                <w:rtl w:val="0"/>
              </w:rPr>
              <w:t xml:space="preserve">SHUBHANKAR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AE">
            <w:pPr>
              <w:rPr/>
            </w:pPr>
            <w:r w:rsidDel="00000000" w:rsidR="00000000" w:rsidRPr="00000000">
              <w:rPr>
                <w:rtl w:val="0"/>
              </w:rPr>
              <w:t xml:space="preserve">Fuller’s Procedural Natural Law Theory and the Rule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AF">
            <w:pPr>
              <w:rPr/>
            </w:pPr>
            <w:r w:rsidDel="00000000" w:rsidR="00000000" w:rsidRPr="00000000">
              <w:rPr>
                <w:rFonts w:ascii="Bookman Old Style" w:cs="Bookman Old Style" w:eastAsia="Bookman Old Style" w:hAnsi="Bookman Old Style"/>
                <w:i w:val="0"/>
                <w:iCs w:val="0"/>
                <w:sz w:val="24"/>
                <w:szCs w:val="24"/>
                <w:rtl w:val="0"/>
              </w:rPr>
              <w:t xml:space="preserve">18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B0">
            <w:pPr>
              <w:rPr/>
            </w:pPr>
            <w:r w:rsidDel="00000000" w:rsidR="00000000" w:rsidRPr="00000000">
              <w:rPr>
                <w:rFonts w:ascii="Bookman Old Style" w:cs="Bookman Old Style" w:eastAsia="Bookman Old Style" w:hAnsi="Bookman Old Style"/>
                <w:i w:val="0"/>
                <w:iCs w:val="0"/>
                <w:sz w:val="24"/>
                <w:szCs w:val="24"/>
                <w:rtl w:val="0"/>
              </w:rPr>
              <w:t xml:space="preserve">SHAYAN MODAK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B1">
            <w:pPr>
              <w:rPr/>
            </w:pPr>
            <w:r w:rsidDel="00000000" w:rsidR="00000000" w:rsidRPr="00000000">
              <w:rPr>
                <w:rtl w:val="0"/>
              </w:rPr>
              <w:t xml:space="preserve">Fuller vs Positivism: A Jurisprudential Debate.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B2">
            <w:pPr>
              <w:rPr/>
            </w:pPr>
            <w:r w:rsidDel="00000000" w:rsidR="00000000" w:rsidRPr="00000000">
              <w:rPr>
                <w:rFonts w:ascii="Bookman Old Style" w:cs="Bookman Old Style" w:eastAsia="Bookman Old Style" w:hAnsi="Bookman Old Style"/>
                <w:i w:val="0"/>
                <w:iCs w:val="0"/>
                <w:sz w:val="24"/>
                <w:szCs w:val="24"/>
                <w:rtl w:val="0"/>
              </w:rPr>
              <w:t xml:space="preserve">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B3">
            <w:pPr>
              <w:rPr/>
            </w:pPr>
            <w:r w:rsidDel="00000000" w:rsidR="00000000" w:rsidRPr="00000000">
              <w:rPr>
                <w:rFonts w:ascii="Bookman Old Style" w:cs="Bookman Old Style" w:eastAsia="Bookman Old Style" w:hAnsi="Bookman Old Style"/>
                <w:i w:val="0"/>
                <w:iCs w:val="0"/>
                <w:sz w:val="24"/>
                <w:szCs w:val="24"/>
                <w:rtl w:val="0"/>
              </w:rPr>
              <w:t xml:space="preserve">SANIYA KUMARI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B4">
            <w:pPr>
              <w:rPr/>
            </w:pPr>
            <w:r w:rsidDel="00000000" w:rsidR="00000000" w:rsidRPr="00000000">
              <w:rPr>
                <w:rtl w:val="0"/>
              </w:rPr>
              <w:t xml:space="preserve">John Finnis’ Theory of Natural Law and Basic Human Goods.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B5">
            <w:pPr>
              <w:rPr/>
            </w:pPr>
            <w:r w:rsidDel="00000000" w:rsidR="00000000" w:rsidRPr="00000000">
              <w:rPr>
                <w:rFonts w:ascii="Bookman Old Style" w:cs="Bookman Old Style" w:eastAsia="Bookman Old Style" w:hAnsi="Bookman Old Style"/>
                <w:i w:val="0"/>
                <w:iCs w:val="0"/>
                <w:sz w:val="24"/>
                <w:szCs w:val="24"/>
                <w:rtl w:val="0"/>
              </w:rPr>
              <w:t xml:space="preserve">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B6">
            <w:pPr>
              <w:rPr/>
            </w:pPr>
            <w:r w:rsidDel="00000000" w:rsidR="00000000" w:rsidRPr="00000000">
              <w:rPr>
                <w:rFonts w:ascii="Bookman Old Style" w:cs="Bookman Old Style" w:eastAsia="Bookman Old Style" w:hAnsi="Bookman Old Style"/>
                <w:i w:val="0"/>
                <w:iCs w:val="0"/>
                <w:sz w:val="24"/>
                <w:szCs w:val="24"/>
                <w:rtl w:val="0"/>
              </w:rPr>
              <w:t xml:space="preserve">SAJJAD HOSSAIN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B7">
            <w:pPr>
              <w:rPr/>
            </w:pPr>
            <w:r w:rsidDel="00000000" w:rsidR="00000000" w:rsidRPr="00000000">
              <w:rPr>
                <w:rtl w:val="0"/>
              </w:rPr>
              <w:t xml:space="preserve">The Concept of Practical Reasonableness in Finnis’ Natural Law Theory.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B8">
            <w:pPr>
              <w:rPr/>
            </w:pPr>
            <w:r w:rsidDel="00000000" w:rsidR="00000000" w:rsidRPr="00000000">
              <w:rPr>
                <w:rFonts w:ascii="Bookman Old Style" w:cs="Bookman Old Style" w:eastAsia="Bookman Old Style" w:hAnsi="Bookman Old Style"/>
                <w:i w:val="0"/>
                <w:iCs w:val="0"/>
                <w:sz w:val="24"/>
                <w:szCs w:val="24"/>
                <w:rtl w:val="0"/>
              </w:rPr>
              <w:t xml:space="preserve">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B9">
            <w:pPr>
              <w:rPr/>
            </w:pPr>
            <w:r w:rsidDel="00000000" w:rsidR="00000000" w:rsidRPr="00000000">
              <w:rPr>
                <w:rFonts w:ascii="Bookman Old Style" w:cs="Bookman Old Style" w:eastAsia="Bookman Old Style" w:hAnsi="Bookman Old Style"/>
                <w:i w:val="0"/>
                <w:iCs w:val="0"/>
                <w:sz w:val="24"/>
                <w:szCs w:val="24"/>
                <w:rtl w:val="0"/>
              </w:rPr>
              <w:t xml:space="preserve">SHREEJIT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BA">
            <w:pPr>
              <w:rPr/>
            </w:pPr>
            <w:r w:rsidDel="00000000" w:rsidR="00000000" w:rsidRPr="00000000">
              <w:rPr>
                <w:rtl w:val="0"/>
              </w:rPr>
              <w:t xml:space="preserve">Finnis’ Natural Law Theory and Modern Constitutionalism.</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BB">
            <w:pPr>
              <w:rPr/>
            </w:pPr>
            <w:r w:rsidDel="00000000" w:rsidR="00000000" w:rsidRPr="00000000">
              <w:rPr>
                <w:rFonts w:ascii="Bookman Old Style" w:cs="Bookman Old Style" w:eastAsia="Bookman Old Style" w:hAnsi="Bookman Old Style"/>
                <w:i w:val="0"/>
                <w:iCs w:val="0"/>
                <w:sz w:val="24"/>
                <w:szCs w:val="24"/>
                <w:rtl w:val="0"/>
              </w:rPr>
              <w:t xml:space="preserve">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BC">
            <w:pPr>
              <w:rPr/>
            </w:pPr>
            <w:r w:rsidDel="00000000" w:rsidR="00000000" w:rsidRPr="00000000">
              <w:rPr>
                <w:rFonts w:ascii="Bookman Old Style" w:cs="Bookman Old Style" w:eastAsia="Bookman Old Style" w:hAnsi="Bookman Old Style"/>
                <w:i w:val="0"/>
                <w:iCs w:val="0"/>
                <w:sz w:val="24"/>
                <w:szCs w:val="24"/>
                <w:rtl w:val="0"/>
              </w:rPr>
              <w:t xml:space="preserve">SEKH REZWANULLAH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BD">
            <w:pPr>
              <w:rPr/>
            </w:pPr>
            <w:r w:rsidDel="00000000" w:rsidR="00000000" w:rsidRPr="00000000">
              <w:rPr>
                <w:rtl w:val="0"/>
              </w:rPr>
              <w:t xml:space="preserve">Relevance of Finnis’ Natural Law Theory in Contemporary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BE">
            <w:pPr>
              <w:rPr/>
            </w:pPr>
            <w:r w:rsidDel="00000000" w:rsidR="00000000" w:rsidRPr="00000000">
              <w:rPr>
                <w:rFonts w:ascii="Bookman Old Style" w:cs="Bookman Old Style" w:eastAsia="Bookman Old Style" w:hAnsi="Bookman Old Style"/>
                <w:i w:val="0"/>
                <w:iCs w:val="0"/>
                <w:sz w:val="24"/>
                <w:szCs w:val="24"/>
                <w:rtl w:val="0"/>
              </w:rPr>
              <w:t xml:space="preserve">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BF">
            <w:pPr>
              <w:rPr/>
            </w:pPr>
            <w:r w:rsidDel="00000000" w:rsidR="00000000" w:rsidRPr="00000000">
              <w:rPr>
                <w:rFonts w:ascii="Bookman Old Style" w:cs="Bookman Old Style" w:eastAsia="Bookman Old Style" w:hAnsi="Bookman Old Style"/>
                <w:i w:val="0"/>
                <w:iCs w:val="0"/>
                <w:sz w:val="24"/>
                <w:szCs w:val="24"/>
                <w:rtl w:val="0"/>
              </w:rPr>
              <w:t xml:space="preserve">SHRADDHA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C0">
            <w:pPr>
              <w:rPr/>
            </w:pPr>
            <w:r w:rsidDel="00000000" w:rsidR="00000000" w:rsidRPr="00000000">
              <w:rPr>
                <w:rtl w:val="0"/>
              </w:rPr>
              <w:t xml:space="preserve">The Rise of Legal Positivism: Ideological and Historical Foundations.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C1">
            <w:pPr>
              <w:rPr/>
            </w:pPr>
            <w:r w:rsidDel="00000000" w:rsidR="00000000" w:rsidRPr="00000000">
              <w:rPr>
                <w:rFonts w:ascii="Bookman Old Style" w:cs="Bookman Old Style" w:eastAsia="Bookman Old Style" w:hAnsi="Bookman Old Style"/>
                <w:i w:val="0"/>
                <w:iCs w:val="0"/>
                <w:sz w:val="24"/>
                <w:szCs w:val="24"/>
                <w:rtl w:val="0"/>
              </w:rPr>
              <w:t xml:space="preserv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C2">
            <w:pPr>
              <w:rPr/>
            </w:pPr>
            <w:r w:rsidDel="00000000" w:rsidR="00000000" w:rsidRPr="00000000">
              <w:rPr>
                <w:rFonts w:ascii="Bookman Old Style" w:cs="Bookman Old Style" w:eastAsia="Bookman Old Style" w:hAnsi="Bookman Old Style"/>
                <w:i w:val="0"/>
                <w:iCs w:val="0"/>
                <w:sz w:val="24"/>
                <w:szCs w:val="24"/>
                <w:rtl w:val="0"/>
              </w:rPr>
              <w:t xml:space="preserve">UTSA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C3">
            <w:pPr>
              <w:rPr/>
            </w:pPr>
            <w:r w:rsidDel="00000000" w:rsidR="00000000" w:rsidRPr="00000000">
              <w:rPr>
                <w:rtl w:val="0"/>
              </w:rPr>
              <w:t xml:space="preserve">Positivism and the Separation of Law and Morality.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C4">
            <w:pPr>
              <w:rPr/>
            </w:pPr>
            <w:r w:rsidDel="00000000" w:rsidR="00000000" w:rsidRPr="00000000">
              <w:rPr>
                <w:rFonts w:ascii="Bookman Old Style" w:cs="Bookman Old Style" w:eastAsia="Bookman Old Style" w:hAnsi="Bookman Old Style"/>
                <w:i w:val="0"/>
                <w:iCs w:val="0"/>
                <w:sz w:val="24"/>
                <w:szCs w:val="24"/>
                <w:rtl w:val="0"/>
              </w:rPr>
              <w:t xml:space="preserve">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C5">
            <w:pPr>
              <w:rPr/>
            </w:pPr>
            <w:r w:rsidDel="00000000" w:rsidR="00000000" w:rsidRPr="00000000">
              <w:rPr>
                <w:rFonts w:ascii="Bookman Old Style" w:cs="Bookman Old Style" w:eastAsia="Bookman Old Style" w:hAnsi="Bookman Old Style"/>
                <w:i w:val="0"/>
                <w:iCs w:val="0"/>
                <w:sz w:val="24"/>
                <w:szCs w:val="24"/>
                <w:rtl w:val="0"/>
              </w:rPr>
              <w:t xml:space="preserve">PRITISHA SAHA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C6">
            <w:pPr>
              <w:rPr/>
            </w:pPr>
            <w:r w:rsidDel="00000000" w:rsidR="00000000" w:rsidRPr="00000000">
              <w:rPr>
                <w:rtl w:val="0"/>
              </w:rPr>
              <w:t xml:space="preserve">Natural Law vs Legal Positivism: A Jurisprudential Analysis.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C7">
            <w:pPr>
              <w:rPr/>
            </w:pPr>
            <w:r w:rsidDel="00000000" w:rsidR="00000000" w:rsidRPr="00000000">
              <w:rPr>
                <w:rFonts w:ascii="Bookman Old Style" w:cs="Bookman Old Style" w:eastAsia="Bookman Old Style" w:hAnsi="Bookman Old Style"/>
                <w:i w:val="0"/>
                <w:iCs w:val="0"/>
                <w:sz w:val="24"/>
                <w:szCs w:val="24"/>
                <w:rtl w:val="0"/>
              </w:rPr>
              <w:t xml:space="preserve">26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C8">
            <w:pPr>
              <w:rPr/>
            </w:pPr>
            <w:r w:rsidDel="00000000" w:rsidR="00000000" w:rsidRPr="00000000">
              <w:rPr>
                <w:rFonts w:ascii="Bookman Old Style" w:cs="Bookman Old Style" w:eastAsia="Bookman Old Style" w:hAnsi="Bookman Old Style"/>
                <w:i w:val="0"/>
                <w:iCs w:val="0"/>
                <w:sz w:val="24"/>
                <w:szCs w:val="24"/>
                <w:rtl w:val="0"/>
              </w:rPr>
              <w:t xml:space="preserve">RISHITA PAUL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C9">
            <w:pPr>
              <w:rPr/>
            </w:pPr>
            <w:r w:rsidDel="00000000" w:rsidR="00000000" w:rsidRPr="00000000">
              <w:rPr>
                <w:rtl w:val="0"/>
              </w:rPr>
              <w:t xml:space="preserve">The Development of Positivist Legal Thought in Modern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CA">
            <w:pPr>
              <w:rPr/>
            </w:pPr>
            <w:r w:rsidDel="00000000" w:rsidR="00000000" w:rsidRPr="00000000">
              <w:rPr>
                <w:rFonts w:ascii="Bookman Old Style" w:cs="Bookman Old Style" w:eastAsia="Bookman Old Style" w:hAnsi="Bookman Old Style"/>
                <w:i w:val="0"/>
                <w:iCs w:val="0"/>
                <w:sz w:val="24"/>
                <w:szCs w:val="24"/>
                <w:rtl w:val="0"/>
              </w:rPr>
              <w:t xml:space="preserve">27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CB">
            <w:pPr>
              <w:rPr/>
            </w:pPr>
            <w:r w:rsidDel="00000000" w:rsidR="00000000" w:rsidRPr="00000000">
              <w:rPr>
                <w:rFonts w:ascii="Bookman Old Style" w:cs="Bookman Old Style" w:eastAsia="Bookman Old Style" w:hAnsi="Bookman Old Style"/>
                <w:i w:val="0"/>
                <w:iCs w:val="0"/>
                <w:sz w:val="24"/>
                <w:szCs w:val="24"/>
                <w:rtl w:val="0"/>
              </w:rPr>
              <w:t xml:space="preserve">PRABIN TAMANG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CC">
            <w:pPr>
              <w:rPr/>
            </w:pPr>
            <w:r w:rsidDel="00000000" w:rsidR="00000000" w:rsidRPr="00000000">
              <w:rPr>
                <w:rtl w:val="0"/>
              </w:rPr>
              <w:t xml:space="preserve">Jeremy Bentham’s Critique of Natural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CD">
            <w:pPr>
              <w:rPr/>
            </w:pPr>
            <w:r w:rsidDel="00000000" w:rsidR="00000000" w:rsidRPr="00000000">
              <w:rPr>
                <w:rFonts w:ascii="Bookman Old Style" w:cs="Bookman Old Style" w:eastAsia="Bookman Old Style" w:hAnsi="Bookman Old Style"/>
                <w:i w:val="0"/>
                <w:iCs w:val="0"/>
                <w:sz w:val="24"/>
                <w:szCs w:val="24"/>
                <w:rtl w:val="0"/>
              </w:rPr>
              <w:t xml:space="preserve">28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CE">
            <w:pPr>
              <w:rPr/>
            </w:pPr>
            <w:r w:rsidDel="00000000" w:rsidR="00000000" w:rsidRPr="00000000">
              <w:rPr>
                <w:rFonts w:ascii="Bookman Old Style" w:cs="Bookman Old Style" w:eastAsia="Bookman Old Style" w:hAnsi="Bookman Old Style"/>
                <w:i w:val="0"/>
                <w:iCs w:val="0"/>
                <w:sz w:val="24"/>
                <w:szCs w:val="24"/>
                <w:rtl w:val="0"/>
              </w:rPr>
              <w:t xml:space="preserve">SHIBOO SOREN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CF">
            <w:pPr>
              <w:rPr/>
            </w:pPr>
            <w:r w:rsidDel="00000000" w:rsidR="00000000" w:rsidRPr="00000000">
              <w:rPr>
                <w:rtl w:val="0"/>
              </w:rPr>
              <w:t xml:space="preserve">Utilitarianism and Legal Reform in Bentham’s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D0">
            <w:pPr>
              <w:rPr/>
            </w:pPr>
            <w:r w:rsidDel="00000000" w:rsidR="00000000" w:rsidRPr="00000000">
              <w:rPr>
                <w:rFonts w:ascii="Bookman Old Style" w:cs="Bookman Old Style" w:eastAsia="Bookman Old Style" w:hAnsi="Bookman Old Style"/>
                <w:i w:val="0"/>
                <w:iCs w:val="0"/>
                <w:sz w:val="24"/>
                <w:szCs w:val="24"/>
                <w:rtl w:val="0"/>
              </w:rPr>
              <w:t xml:space="preserve">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D1">
            <w:pPr>
              <w:rPr/>
            </w:pPr>
            <w:r w:rsidDel="00000000" w:rsidR="00000000" w:rsidRPr="00000000">
              <w:rPr>
                <w:rFonts w:ascii="Bookman Old Style" w:cs="Bookman Old Style" w:eastAsia="Bookman Old Style" w:hAnsi="Bookman Old Style"/>
                <w:i w:val="0"/>
                <w:iCs w:val="0"/>
                <w:sz w:val="24"/>
                <w:szCs w:val="24"/>
                <w:rtl w:val="0"/>
              </w:rPr>
              <w:t xml:space="preserve">RAHUL KUMAR GUPTA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D2">
            <w:pPr>
              <w:rPr/>
            </w:pPr>
            <w:r w:rsidDel="00000000" w:rsidR="00000000" w:rsidRPr="00000000">
              <w:rPr>
                <w:rtl w:val="0"/>
              </w:rPr>
              <w:t xml:space="preserve">Bentham’s Theory of Law and Legislative Supremacy.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D3">
            <w:pPr>
              <w:rPr/>
            </w:pPr>
            <w:r w:rsidDel="00000000" w:rsidR="00000000" w:rsidRPr="00000000">
              <w:rPr>
                <w:rFonts w:ascii="Bookman Old Style" w:cs="Bookman Old Style" w:eastAsia="Bookman Old Style" w:hAnsi="Bookman Old Style"/>
                <w:i w:val="0"/>
                <w:iCs w:val="0"/>
                <w:sz w:val="24"/>
                <w:szCs w:val="24"/>
                <w:rtl w:val="0"/>
              </w:rPr>
              <w:t xml:space="preserve">30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D4">
            <w:pPr>
              <w:rPr/>
            </w:pPr>
            <w:r w:rsidDel="00000000" w:rsidR="00000000" w:rsidRPr="00000000">
              <w:rPr>
                <w:rFonts w:ascii="Bookman Old Style" w:cs="Bookman Old Style" w:eastAsia="Bookman Old Style" w:hAnsi="Bookman Old Style"/>
                <w:i w:val="0"/>
                <w:iCs w:val="0"/>
                <w:sz w:val="24"/>
                <w:szCs w:val="24"/>
                <w:rtl w:val="0"/>
              </w:rPr>
              <w:t xml:space="preserve">SHREYA GHOSHAL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D5">
            <w:pPr>
              <w:rPr/>
            </w:pPr>
            <w:r w:rsidDel="00000000" w:rsidR="00000000" w:rsidRPr="00000000">
              <w:rPr>
                <w:rtl w:val="0"/>
              </w:rPr>
              <w:t xml:space="preserve">Contribution of Bentham to Analytical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D6">
            <w:pPr>
              <w:rPr/>
            </w:pPr>
            <w:r w:rsidDel="00000000" w:rsidR="00000000" w:rsidRPr="00000000">
              <w:rPr>
                <w:rFonts w:ascii="Bookman Old Style" w:cs="Bookman Old Style" w:eastAsia="Bookman Old Style" w:hAnsi="Bookman Old Style"/>
                <w:i w:val="0"/>
                <w:iCs w:val="0"/>
                <w:sz w:val="24"/>
                <w:szCs w:val="24"/>
                <w:rtl w:val="0"/>
              </w:rPr>
              <w:t xml:space="preserve">31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D7">
            <w:pPr>
              <w:rPr/>
            </w:pPr>
            <w:r w:rsidDel="00000000" w:rsidR="00000000" w:rsidRPr="00000000">
              <w:rPr>
                <w:rFonts w:ascii="Bookman Old Style" w:cs="Bookman Old Style" w:eastAsia="Bookman Old Style" w:hAnsi="Bookman Old Style"/>
                <w:i w:val="0"/>
                <w:iCs w:val="0"/>
                <w:sz w:val="24"/>
                <w:szCs w:val="24"/>
                <w:rtl w:val="0"/>
              </w:rPr>
              <w:t xml:space="preserve">SHIBANI SAH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D8">
            <w:pPr>
              <w:rPr/>
            </w:pPr>
            <w:r w:rsidDel="00000000" w:rsidR="00000000" w:rsidRPr="00000000">
              <w:rPr>
                <w:rtl w:val="0"/>
              </w:rPr>
              <w:t xml:space="preserve">John Austin’s Command Theory of Law: An Analytical Study.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D9">
            <w:pPr>
              <w:rPr/>
            </w:pPr>
            <w:r w:rsidDel="00000000" w:rsidR="00000000" w:rsidRPr="00000000">
              <w:rPr>
                <w:rFonts w:ascii="Bookman Old Style" w:cs="Bookman Old Style" w:eastAsia="Bookman Old Style" w:hAnsi="Bookman Old Style"/>
                <w:i w:val="0"/>
                <w:iCs w:val="0"/>
                <w:sz w:val="24"/>
                <w:szCs w:val="24"/>
                <w:rtl w:val="0"/>
              </w:rPr>
              <w:t xml:space="preserve">32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DA">
            <w:pPr>
              <w:rPr/>
            </w:pPr>
            <w:r w:rsidDel="00000000" w:rsidR="00000000" w:rsidRPr="00000000">
              <w:rPr>
                <w:rFonts w:ascii="Bookman Old Style" w:cs="Bookman Old Style" w:eastAsia="Bookman Old Style" w:hAnsi="Bookman Old Style"/>
                <w:i w:val="0"/>
                <w:iCs w:val="0"/>
                <w:sz w:val="24"/>
                <w:szCs w:val="24"/>
                <w:rtl w:val="0"/>
              </w:rPr>
              <w:t xml:space="preserve">SUNANDA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DB">
            <w:pPr>
              <w:rPr/>
            </w:pPr>
            <w:r w:rsidDel="00000000" w:rsidR="00000000" w:rsidRPr="00000000">
              <w:rPr>
                <w:rtl w:val="0"/>
              </w:rPr>
              <w:t xml:space="preserve">Sovereignty in Austin’s Legal Theory.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DC">
            <w:pPr>
              <w:rPr/>
            </w:pPr>
            <w:r w:rsidDel="00000000" w:rsidR="00000000" w:rsidRPr="00000000">
              <w:rPr>
                <w:rFonts w:ascii="Bookman Old Style" w:cs="Bookman Old Style" w:eastAsia="Bookman Old Style" w:hAnsi="Bookman Old Style"/>
                <w:i w:val="0"/>
                <w:iCs w:val="0"/>
                <w:sz w:val="24"/>
                <w:szCs w:val="24"/>
                <w:rtl w:val="0"/>
              </w:rPr>
              <w:t xml:space="preserve">33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DD">
            <w:pPr>
              <w:rPr/>
            </w:pPr>
            <w:r w:rsidDel="00000000" w:rsidR="00000000" w:rsidRPr="00000000">
              <w:rPr>
                <w:rFonts w:ascii="Bookman Old Style" w:cs="Bookman Old Style" w:eastAsia="Bookman Old Style" w:hAnsi="Bookman Old Style"/>
                <w:i w:val="0"/>
                <w:iCs w:val="0"/>
                <w:sz w:val="24"/>
                <w:szCs w:val="24"/>
                <w:rtl w:val="0"/>
              </w:rPr>
              <w:t xml:space="preserve">ABHISHEK TIWARI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DE">
            <w:pPr>
              <w:rPr/>
            </w:pPr>
            <w:r w:rsidDel="00000000" w:rsidR="00000000" w:rsidRPr="00000000">
              <w:rPr>
                <w:rtl w:val="0"/>
              </w:rPr>
              <w:t xml:space="preserve">Criticism and Limitations of Austin’s Command Theory.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DF">
            <w:pPr>
              <w:rPr/>
            </w:pPr>
            <w:r w:rsidDel="00000000" w:rsidR="00000000" w:rsidRPr="00000000">
              <w:rPr>
                <w:rFonts w:ascii="Bookman Old Style" w:cs="Bookman Old Style" w:eastAsia="Bookman Old Style" w:hAnsi="Bookman Old Style"/>
                <w:i w:val="0"/>
                <w:iCs w:val="0"/>
                <w:sz w:val="24"/>
                <w:szCs w:val="24"/>
                <w:rtl w:val="0"/>
              </w:rPr>
              <w:t xml:space="preserve">34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E0">
            <w:pPr>
              <w:rPr/>
            </w:pPr>
            <w:r w:rsidDel="00000000" w:rsidR="00000000" w:rsidRPr="00000000">
              <w:rPr>
                <w:rFonts w:ascii="Bookman Old Style" w:cs="Bookman Old Style" w:eastAsia="Bookman Old Style" w:hAnsi="Bookman Old Style"/>
                <w:i w:val="0"/>
                <w:iCs w:val="0"/>
                <w:sz w:val="24"/>
                <w:szCs w:val="24"/>
                <w:rtl w:val="0"/>
              </w:rPr>
              <w:t xml:space="preserve">ABYA CHETTRI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E1">
            <w:pPr>
              <w:rPr/>
            </w:pPr>
            <w:r w:rsidDel="00000000" w:rsidR="00000000" w:rsidRPr="00000000">
              <w:rPr>
                <w:rtl w:val="0"/>
              </w:rPr>
              <w:t xml:space="preserve">Austin’s Positivism and its Relevance in Modern Legal Systems.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E2">
            <w:pPr>
              <w:rPr/>
            </w:pPr>
            <w:r w:rsidDel="00000000" w:rsidR="00000000" w:rsidRPr="00000000">
              <w:rPr>
                <w:rFonts w:ascii="Bookman Old Style" w:cs="Bookman Old Style" w:eastAsia="Bookman Old Style" w:hAnsi="Bookman Old Style"/>
                <w:i w:val="0"/>
                <w:iCs w:val="0"/>
                <w:sz w:val="24"/>
                <w:szCs w:val="24"/>
                <w:rtl w:val="0"/>
              </w:rPr>
              <w:t xml:space="preserve">35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E3">
            <w:pPr>
              <w:rPr/>
            </w:pPr>
            <w:r w:rsidDel="00000000" w:rsidR="00000000" w:rsidRPr="00000000">
              <w:rPr>
                <w:rFonts w:ascii="Bookman Old Style" w:cs="Bookman Old Style" w:eastAsia="Bookman Old Style" w:hAnsi="Bookman Old Style"/>
                <w:i w:val="0"/>
                <w:iCs w:val="0"/>
                <w:sz w:val="24"/>
                <w:szCs w:val="24"/>
                <w:rtl w:val="0"/>
              </w:rPr>
              <w:t xml:space="preserve">SAHIL BASNETT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E4">
            <w:pPr>
              <w:rPr/>
            </w:pPr>
            <w:r w:rsidDel="00000000" w:rsidR="00000000" w:rsidRPr="00000000">
              <w:rPr>
                <w:rtl w:val="0"/>
              </w:rPr>
              <w:t xml:space="preserve">H.L.A. Hart’s Concept of Law: Rules and Legal Systems.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E5">
            <w:pPr>
              <w:rPr/>
            </w:pPr>
            <w:r w:rsidDel="00000000" w:rsidR="00000000" w:rsidRPr="00000000">
              <w:rPr>
                <w:rFonts w:ascii="Bookman Old Style" w:cs="Bookman Old Style" w:eastAsia="Bookman Old Style" w:hAnsi="Bookman Old Style"/>
                <w:i w:val="0"/>
                <w:iCs w:val="0"/>
                <w:sz w:val="24"/>
                <w:szCs w:val="24"/>
                <w:rtl w:val="0"/>
              </w:rPr>
              <w:t xml:space="preserve">36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E6">
            <w:pPr>
              <w:rPr/>
            </w:pPr>
            <w:r w:rsidDel="00000000" w:rsidR="00000000" w:rsidRPr="00000000">
              <w:rPr>
                <w:rFonts w:ascii="Bookman Old Style" w:cs="Bookman Old Style" w:eastAsia="Bookman Old Style" w:hAnsi="Bookman Old Style"/>
                <w:i w:val="0"/>
                <w:iCs w:val="0"/>
                <w:sz w:val="24"/>
                <w:szCs w:val="24"/>
                <w:rtl w:val="0"/>
              </w:rPr>
              <w:t xml:space="preserve">SUBHAJEET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E7">
            <w:pPr>
              <w:rPr/>
            </w:pPr>
            <w:r w:rsidDel="00000000" w:rsidR="00000000" w:rsidRPr="00000000">
              <w:rPr>
                <w:rtl w:val="0"/>
              </w:rPr>
              <w:t xml:space="preserve">Primary and Secondary Rules in Hart’s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E8">
            <w:pPr>
              <w:rPr/>
            </w:pPr>
            <w:r w:rsidDel="00000000" w:rsidR="00000000" w:rsidRPr="00000000">
              <w:rPr>
                <w:rFonts w:ascii="Bookman Old Style" w:cs="Bookman Old Style" w:eastAsia="Bookman Old Style" w:hAnsi="Bookman Old Style"/>
                <w:i w:val="0"/>
                <w:iCs w:val="0"/>
                <w:sz w:val="24"/>
                <w:szCs w:val="24"/>
                <w:rtl w:val="0"/>
              </w:rPr>
              <w:t xml:space="preserve">37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E9">
            <w:pPr>
              <w:rPr/>
            </w:pPr>
            <w:r w:rsidDel="00000000" w:rsidR="00000000" w:rsidRPr="00000000">
              <w:rPr>
                <w:rFonts w:ascii="Bookman Old Style" w:cs="Bookman Old Style" w:eastAsia="Bookman Old Style" w:hAnsi="Bookman Old Style"/>
                <w:i w:val="0"/>
                <w:iCs w:val="0"/>
                <w:sz w:val="24"/>
                <w:szCs w:val="24"/>
                <w:rtl w:val="0"/>
              </w:rPr>
              <w:t xml:space="preserve">ARCHISMAN GHOSH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EA">
            <w:pPr>
              <w:rPr/>
            </w:pPr>
            <w:r w:rsidDel="00000000" w:rsidR="00000000" w:rsidRPr="00000000">
              <w:rPr>
                <w:rtl w:val="0"/>
              </w:rPr>
              <w:t xml:space="preserve">Hart’s Concept of Rule of Recognition and Legal Validity.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EB">
            <w:pPr>
              <w:rPr/>
            </w:pPr>
            <w:r w:rsidDel="00000000" w:rsidR="00000000" w:rsidRPr="00000000">
              <w:rPr>
                <w:rFonts w:ascii="Bookman Old Style" w:cs="Bookman Old Style" w:eastAsia="Bookman Old Style" w:hAnsi="Bookman Old Style"/>
                <w:i w:val="0"/>
                <w:iCs w:val="0"/>
                <w:sz w:val="24"/>
                <w:szCs w:val="24"/>
                <w:rtl w:val="0"/>
              </w:rPr>
              <w:t xml:space="preserve">38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EC">
            <w:pPr>
              <w:rPr/>
            </w:pPr>
            <w:r w:rsidDel="00000000" w:rsidR="00000000" w:rsidRPr="00000000">
              <w:rPr>
                <w:rFonts w:ascii="Bookman Old Style" w:cs="Bookman Old Style" w:eastAsia="Bookman Old Style" w:hAnsi="Bookman Old Style"/>
                <w:i w:val="0"/>
                <w:iCs w:val="0"/>
                <w:sz w:val="24"/>
                <w:szCs w:val="24"/>
                <w:rtl w:val="0"/>
              </w:rPr>
              <w:t xml:space="preserve">KHUSHI THAPA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ED">
            <w:pPr>
              <w:rPr/>
            </w:pPr>
            <w:r w:rsidDel="00000000" w:rsidR="00000000" w:rsidRPr="00000000">
              <w:rPr>
                <w:rtl w:val="0"/>
              </w:rPr>
              <w:t xml:space="preserve">Hart vs Austin: Evolution of Positivist Legal Thought.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EE">
            <w:pPr>
              <w:rPr/>
            </w:pPr>
            <w:r w:rsidDel="00000000" w:rsidR="00000000" w:rsidRPr="00000000">
              <w:rPr>
                <w:rFonts w:ascii="Bookman Old Style" w:cs="Bookman Old Style" w:eastAsia="Bookman Old Style" w:hAnsi="Bookman Old Style"/>
                <w:i w:val="0"/>
                <w:iCs w:val="0"/>
                <w:sz w:val="24"/>
                <w:szCs w:val="24"/>
                <w:rtl w:val="0"/>
              </w:rPr>
              <w:t xml:space="preserve">39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EF">
            <w:pPr>
              <w:rPr/>
            </w:pPr>
            <w:r w:rsidDel="00000000" w:rsidR="00000000" w:rsidRPr="00000000">
              <w:rPr>
                <w:rFonts w:ascii="Bookman Old Style" w:cs="Bookman Old Style" w:eastAsia="Bookman Old Style" w:hAnsi="Bookman Old Style"/>
                <w:i w:val="0"/>
                <w:iCs w:val="0"/>
                <w:sz w:val="24"/>
                <w:szCs w:val="24"/>
                <w:rtl w:val="0"/>
              </w:rPr>
              <w:t xml:space="preserve">GOURAB KUMAR PAUL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F0">
            <w:pPr>
              <w:rPr/>
            </w:pPr>
            <w:r w:rsidDel="00000000" w:rsidR="00000000" w:rsidRPr="00000000">
              <w:rPr>
                <w:rtl w:val="0"/>
              </w:rPr>
              <w:t xml:space="preserve">Hart’s Theory of Law and the Role of Morality.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F1">
            <w:pPr>
              <w:rPr/>
            </w:pPr>
            <w:r w:rsidDel="00000000" w:rsidR="00000000" w:rsidRPr="00000000">
              <w:rPr>
                <w:rFonts w:ascii="Bookman Old Style" w:cs="Bookman Old Style" w:eastAsia="Bookman Old Style" w:hAnsi="Bookman Old Style"/>
                <w:i w:val="0"/>
                <w:iCs w:val="0"/>
                <w:sz w:val="24"/>
                <w:szCs w:val="24"/>
                <w:rtl w:val="0"/>
              </w:rPr>
              <w:t xml:space="preserve">40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F2">
            <w:pPr>
              <w:rPr/>
            </w:pPr>
            <w:r w:rsidDel="00000000" w:rsidR="00000000" w:rsidRPr="00000000">
              <w:rPr>
                <w:rFonts w:ascii="Bookman Old Style" w:cs="Bookman Old Style" w:eastAsia="Bookman Old Style" w:hAnsi="Bookman Old Style"/>
                <w:i w:val="0"/>
                <w:iCs w:val="0"/>
                <w:sz w:val="24"/>
                <w:szCs w:val="24"/>
                <w:rtl w:val="0"/>
              </w:rPr>
              <w:t xml:space="preserve">NIRNAY SINGHA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F3">
            <w:pPr>
              <w:rPr/>
            </w:pPr>
            <w:r w:rsidDel="00000000" w:rsidR="00000000" w:rsidRPr="00000000">
              <w:rPr>
                <w:rtl w:val="0"/>
              </w:rPr>
              <w:t xml:space="preserve">Hans Kelsen’s Pure Theory of Law: Foundations and Objectives.</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F4">
            <w:pPr>
              <w:rPr/>
            </w:pPr>
            <w:r w:rsidDel="00000000" w:rsidR="00000000" w:rsidRPr="00000000">
              <w:rPr>
                <w:rFonts w:ascii="Bookman Old Style" w:cs="Bookman Old Style" w:eastAsia="Bookman Old Style" w:hAnsi="Bookman Old Style"/>
                <w:i w:val="0"/>
                <w:iCs w:val="0"/>
                <w:sz w:val="24"/>
                <w:szCs w:val="24"/>
                <w:rtl w:val="0"/>
              </w:rPr>
              <w:t xml:space="preserve">41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F5">
            <w:pPr>
              <w:rPr/>
            </w:pPr>
            <w:r w:rsidDel="00000000" w:rsidR="00000000" w:rsidRPr="00000000">
              <w:rPr>
                <w:rFonts w:ascii="Bookman Old Style" w:cs="Bookman Old Style" w:eastAsia="Bookman Old Style" w:hAnsi="Bookman Old Style"/>
                <w:i w:val="0"/>
                <w:iCs w:val="0"/>
                <w:sz w:val="24"/>
                <w:szCs w:val="24"/>
                <w:rtl w:val="0"/>
              </w:rPr>
              <w:t xml:space="preserve">GAYETRI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F6">
            <w:pPr>
              <w:rPr/>
            </w:pPr>
            <w:r w:rsidDel="00000000" w:rsidR="00000000" w:rsidRPr="00000000">
              <w:rPr>
                <w:rtl w:val="0"/>
              </w:rPr>
              <w:t xml:space="preserve">The Concept of Grundnorm in Kelsen’s Legal Theory.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F7">
            <w:pPr>
              <w:rPr/>
            </w:pPr>
            <w:r w:rsidDel="00000000" w:rsidR="00000000" w:rsidRPr="00000000">
              <w:rPr>
                <w:rFonts w:ascii="Bookman Old Style" w:cs="Bookman Old Style" w:eastAsia="Bookman Old Style" w:hAnsi="Bookman Old Style"/>
                <w:i w:val="0"/>
                <w:iCs w:val="0"/>
                <w:sz w:val="24"/>
                <w:szCs w:val="24"/>
                <w:rtl w:val="0"/>
              </w:rPr>
              <w:t xml:space="preserve">42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F8">
            <w:pPr>
              <w:rPr/>
            </w:pPr>
            <w:r w:rsidDel="00000000" w:rsidR="00000000" w:rsidRPr="00000000">
              <w:rPr>
                <w:rFonts w:ascii="Bookman Old Style" w:cs="Bookman Old Style" w:eastAsia="Bookman Old Style" w:hAnsi="Bookman Old Style"/>
                <w:i w:val="0"/>
                <w:iCs w:val="0"/>
                <w:sz w:val="24"/>
                <w:szCs w:val="24"/>
                <w:rtl w:val="0"/>
              </w:rPr>
              <w:t xml:space="preserve">PRIYANATH SINGHA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F9">
            <w:pPr>
              <w:rPr/>
            </w:pPr>
            <w:r w:rsidDel="00000000" w:rsidR="00000000" w:rsidRPr="00000000">
              <w:rPr>
                <w:rtl w:val="0"/>
              </w:rPr>
              <w:t xml:space="preserve">Normative Hierarchy in Kelsen’s Pure Theory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FA">
            <w:pPr>
              <w:rPr/>
            </w:pPr>
            <w:r w:rsidDel="00000000" w:rsidR="00000000" w:rsidRPr="00000000">
              <w:rPr>
                <w:rFonts w:ascii="Bookman Old Style" w:cs="Bookman Old Style" w:eastAsia="Bookman Old Style" w:hAnsi="Bookman Old Style"/>
                <w:i w:val="0"/>
                <w:iCs w:val="0"/>
                <w:sz w:val="24"/>
                <w:szCs w:val="24"/>
                <w:rtl w:val="0"/>
              </w:rPr>
              <w:t xml:space="preserve">43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FB">
            <w:pPr>
              <w:rPr/>
            </w:pPr>
            <w:r w:rsidDel="00000000" w:rsidR="00000000" w:rsidRPr="00000000">
              <w:rPr>
                <w:rFonts w:ascii="Bookman Old Style" w:cs="Bookman Old Style" w:eastAsia="Bookman Old Style" w:hAnsi="Bookman Old Style"/>
                <w:i w:val="0"/>
                <w:iCs w:val="0"/>
                <w:sz w:val="24"/>
                <w:szCs w:val="24"/>
                <w:rtl w:val="0"/>
              </w:rPr>
              <w:t xml:space="preserve">SNIGDHA DAS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FC">
            <w:pPr>
              <w:rPr/>
            </w:pPr>
            <w:r w:rsidDel="00000000" w:rsidR="00000000" w:rsidRPr="00000000">
              <w:rPr>
                <w:rtl w:val="0"/>
              </w:rPr>
              <w:t xml:space="preserve">Kelsen’s Theory of Law and Legal Positivism.</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1FD">
            <w:pPr>
              <w:rPr/>
            </w:pPr>
            <w:r w:rsidDel="00000000" w:rsidR="00000000" w:rsidRPr="00000000">
              <w:rPr>
                <w:rFonts w:ascii="Bookman Old Style" w:cs="Bookman Old Style" w:eastAsia="Bookman Old Style" w:hAnsi="Bookman Old Style"/>
                <w:i w:val="0"/>
                <w:iCs w:val="0"/>
                <w:sz w:val="24"/>
                <w:szCs w:val="24"/>
                <w:rtl w:val="0"/>
              </w:rPr>
              <w:t xml:space="preserve">44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FE">
            <w:pPr>
              <w:rPr/>
            </w:pPr>
            <w:r w:rsidDel="00000000" w:rsidR="00000000" w:rsidRPr="00000000">
              <w:rPr>
                <w:rFonts w:ascii="Bookman Old Style" w:cs="Bookman Old Style" w:eastAsia="Bookman Old Style" w:hAnsi="Bookman Old Style"/>
                <w:i w:val="0"/>
                <w:iCs w:val="0"/>
                <w:sz w:val="24"/>
                <w:szCs w:val="24"/>
                <w:rtl w:val="0"/>
              </w:rPr>
              <w:t xml:space="preserve">TANISHA GUPTA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1FF">
            <w:pPr>
              <w:rPr/>
            </w:pPr>
            <w:r w:rsidDel="00000000" w:rsidR="00000000" w:rsidRPr="00000000">
              <w:rPr>
                <w:rtl w:val="0"/>
              </w:rPr>
              <w:t xml:space="preserve">Critique and Relevance of Kelsen’s Pure Theory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00">
            <w:pPr>
              <w:rPr/>
            </w:pPr>
            <w:r w:rsidDel="00000000" w:rsidR="00000000" w:rsidRPr="00000000">
              <w:rPr>
                <w:rFonts w:ascii="Bookman Old Style" w:cs="Bookman Old Style" w:eastAsia="Bookman Old Style" w:hAnsi="Bookman Old Style"/>
                <w:i w:val="0"/>
                <w:iCs w:val="0"/>
                <w:sz w:val="24"/>
                <w:szCs w:val="24"/>
                <w:rtl w:val="0"/>
              </w:rPr>
              <w:t xml:space="preserve">45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01">
            <w:pPr>
              <w:rPr/>
            </w:pPr>
            <w:r w:rsidDel="00000000" w:rsidR="00000000" w:rsidRPr="00000000">
              <w:rPr>
                <w:rFonts w:ascii="Bookman Old Style" w:cs="Bookman Old Style" w:eastAsia="Bookman Old Style" w:hAnsi="Bookman Old Style"/>
                <w:i w:val="0"/>
                <w:iCs w:val="0"/>
                <w:sz w:val="24"/>
                <w:szCs w:val="24"/>
                <w:rtl w:val="0"/>
              </w:rPr>
              <w:t xml:space="preserve">PRITI KUMARI SHA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02">
            <w:pPr>
              <w:rPr/>
            </w:pPr>
            <w:r w:rsidDel="00000000" w:rsidR="00000000" w:rsidRPr="00000000">
              <w:rPr>
                <w:rtl w:val="0"/>
              </w:rPr>
              <w:t xml:space="preserve">Sociological Jurisprudence: Law as a Social Institution.</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03">
            <w:pPr>
              <w:rPr/>
            </w:pPr>
            <w:r w:rsidDel="00000000" w:rsidR="00000000" w:rsidRPr="00000000">
              <w:rPr>
                <w:rFonts w:ascii="Bookman Old Style" w:cs="Bookman Old Style" w:eastAsia="Bookman Old Style" w:hAnsi="Bookman Old Style"/>
                <w:i w:val="0"/>
                <w:iCs w:val="0"/>
                <w:sz w:val="24"/>
                <w:szCs w:val="24"/>
                <w:rtl w:val="0"/>
              </w:rPr>
              <w:t xml:space="preserve">46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04">
            <w:pPr>
              <w:rPr/>
            </w:pPr>
            <w:r w:rsidDel="00000000" w:rsidR="00000000" w:rsidRPr="00000000">
              <w:rPr>
                <w:rFonts w:ascii="Bookman Old Style" w:cs="Bookman Old Style" w:eastAsia="Bookman Old Style" w:hAnsi="Bookman Old Style"/>
                <w:i w:val="0"/>
                <w:iCs w:val="0"/>
                <w:sz w:val="24"/>
                <w:szCs w:val="24"/>
                <w:rtl w:val="0"/>
              </w:rPr>
              <w:t xml:space="preserve">PRIYA KUMARI SHA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05">
            <w:pPr>
              <w:rPr/>
            </w:pPr>
            <w:r w:rsidDel="00000000" w:rsidR="00000000" w:rsidRPr="00000000">
              <w:rPr>
                <w:rtl w:val="0"/>
              </w:rPr>
              <w:t xml:space="preserve">Relationship between Law and Society in Sociological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06">
            <w:pPr>
              <w:rPr/>
            </w:pPr>
            <w:r w:rsidDel="00000000" w:rsidR="00000000" w:rsidRPr="00000000">
              <w:rPr>
                <w:rFonts w:ascii="Bookman Old Style" w:cs="Bookman Old Style" w:eastAsia="Bookman Old Style" w:hAnsi="Bookman Old Style"/>
                <w:i w:val="0"/>
                <w:iCs w:val="0"/>
                <w:sz w:val="24"/>
                <w:szCs w:val="24"/>
                <w:rtl w:val="0"/>
              </w:rPr>
              <w:t xml:space="preserve">47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07">
            <w:pPr>
              <w:rPr/>
            </w:pPr>
            <w:r w:rsidDel="00000000" w:rsidR="00000000" w:rsidRPr="00000000">
              <w:rPr>
                <w:rFonts w:ascii="Bookman Old Style" w:cs="Bookman Old Style" w:eastAsia="Bookman Old Style" w:hAnsi="Bookman Old Style"/>
                <w:i w:val="0"/>
                <w:iCs w:val="0"/>
                <w:sz w:val="24"/>
                <w:szCs w:val="24"/>
                <w:rtl w:val="0"/>
              </w:rPr>
              <w:t xml:space="preserve">SANSKRITI SHARMA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08">
            <w:pPr>
              <w:rPr/>
            </w:pPr>
            <w:r w:rsidDel="00000000" w:rsidR="00000000" w:rsidRPr="00000000">
              <w:rPr>
                <w:rtl w:val="0"/>
              </w:rPr>
              <w:t xml:space="preserve">Roscoe Pound’s Theory of Social Engineering.</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09">
            <w:pPr>
              <w:rPr/>
            </w:pPr>
            <w:r w:rsidDel="00000000" w:rsidR="00000000" w:rsidRPr="00000000">
              <w:rPr>
                <w:rFonts w:ascii="Bookman Old Style" w:cs="Bookman Old Style" w:eastAsia="Bookman Old Style" w:hAnsi="Bookman Old Style"/>
                <w:i w:val="0"/>
                <w:iCs w:val="0"/>
                <w:sz w:val="24"/>
                <w:szCs w:val="24"/>
                <w:rtl w:val="0"/>
              </w:rPr>
              <w:t xml:space="preserve">48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0A">
            <w:pPr>
              <w:rPr/>
            </w:pPr>
            <w:r w:rsidDel="00000000" w:rsidR="00000000" w:rsidRPr="00000000">
              <w:rPr>
                <w:rFonts w:ascii="Bookman Old Style" w:cs="Bookman Old Style" w:eastAsia="Bookman Old Style" w:hAnsi="Bookman Old Style"/>
                <w:i w:val="0"/>
                <w:iCs w:val="0"/>
                <w:sz w:val="24"/>
                <w:szCs w:val="24"/>
                <w:rtl w:val="0"/>
              </w:rPr>
              <w:t xml:space="preserve">AARAV AGARWAL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0B">
            <w:pPr>
              <w:rPr/>
            </w:pPr>
            <w:r w:rsidDel="00000000" w:rsidR="00000000" w:rsidRPr="00000000">
              <w:rPr>
                <w:rtl w:val="0"/>
              </w:rPr>
              <w:t xml:space="preserve">Classification of Interests in Pound’s Sociological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0C">
            <w:pPr>
              <w:rPr/>
            </w:pPr>
            <w:r w:rsidDel="00000000" w:rsidR="00000000" w:rsidRPr="00000000">
              <w:rPr>
                <w:rFonts w:ascii="Bookman Old Style" w:cs="Bookman Old Style" w:eastAsia="Bookman Old Style" w:hAnsi="Bookman Old Style"/>
                <w:i w:val="0"/>
                <w:iCs w:val="0"/>
                <w:sz w:val="24"/>
                <w:szCs w:val="24"/>
                <w:rtl w:val="0"/>
              </w:rPr>
              <w:t xml:space="preserve">49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0D">
            <w:pPr>
              <w:rPr/>
            </w:pPr>
            <w:r w:rsidDel="00000000" w:rsidR="00000000" w:rsidRPr="00000000">
              <w:rPr>
                <w:rFonts w:ascii="Bookman Old Style" w:cs="Bookman Old Style" w:eastAsia="Bookman Old Style" w:hAnsi="Bookman Old Style"/>
                <w:i w:val="0"/>
                <w:iCs w:val="0"/>
                <w:sz w:val="24"/>
                <w:szCs w:val="24"/>
                <w:rtl w:val="0"/>
              </w:rPr>
              <w:t xml:space="preserve">SUMIT YADAV</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0E">
            <w:pPr>
              <w:rPr/>
            </w:pPr>
            <w:r w:rsidDel="00000000" w:rsidR="00000000" w:rsidRPr="00000000">
              <w:rPr>
                <w:rtl w:val="0"/>
              </w:rPr>
              <w:t xml:space="preserve">Law as a Tool of Social Control: Pound’s Perspective.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0F">
            <w:pPr>
              <w:rPr/>
            </w:pPr>
            <w:r w:rsidDel="00000000" w:rsidR="00000000" w:rsidRPr="00000000">
              <w:rPr>
                <w:rFonts w:ascii="Bookman Old Style" w:cs="Bookman Old Style" w:eastAsia="Bookman Old Style" w:hAnsi="Bookman Old Style"/>
                <w:i w:val="0"/>
                <w:iCs w:val="0"/>
                <w:sz w:val="24"/>
                <w:szCs w:val="24"/>
                <w:rtl w:val="0"/>
              </w:rPr>
              <w:t xml:space="preserve">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10">
            <w:pPr>
              <w:rPr/>
            </w:pPr>
            <w:r w:rsidDel="00000000" w:rsidR="00000000" w:rsidRPr="00000000">
              <w:rPr>
                <w:rFonts w:ascii="Bookman Old Style" w:cs="Bookman Old Style" w:eastAsia="Bookman Old Style" w:hAnsi="Bookman Old Style"/>
                <w:i w:val="0"/>
                <w:iCs w:val="0"/>
                <w:sz w:val="24"/>
                <w:szCs w:val="24"/>
                <w:rtl w:val="0"/>
              </w:rPr>
              <w:t xml:space="preserve">ASHMITA ACHARJEE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11">
            <w:pPr>
              <w:rPr/>
            </w:pPr>
            <w:r w:rsidDel="00000000" w:rsidR="00000000" w:rsidRPr="00000000">
              <w:rPr>
                <w:rtl w:val="0"/>
              </w:rPr>
              <w:t xml:space="preserve">Contribution of Roscoe Pound to Sociological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12">
            <w:pPr>
              <w:rPr/>
            </w:pPr>
            <w:r w:rsidDel="00000000" w:rsidR="00000000" w:rsidRPr="00000000">
              <w:rPr>
                <w:rFonts w:ascii="Bookman Old Style" w:cs="Bookman Old Style" w:eastAsia="Bookman Old Style" w:hAnsi="Bookman Old Style"/>
                <w:i w:val="0"/>
                <w:iCs w:val="0"/>
                <w:sz w:val="24"/>
                <w:szCs w:val="24"/>
                <w:rtl w:val="0"/>
              </w:rPr>
              <w:t xml:space="preserve">51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13">
            <w:pPr>
              <w:rPr/>
            </w:pPr>
            <w:r w:rsidDel="00000000" w:rsidR="00000000" w:rsidRPr="00000000">
              <w:rPr>
                <w:rFonts w:ascii="Bookman Old Style" w:cs="Bookman Old Style" w:eastAsia="Bookman Old Style" w:hAnsi="Bookman Old Style"/>
                <w:i w:val="0"/>
                <w:iCs w:val="0"/>
                <w:sz w:val="24"/>
                <w:szCs w:val="24"/>
                <w:rtl w:val="0"/>
              </w:rPr>
              <w:t xml:space="preserve">SUCHARRU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14">
            <w:pPr>
              <w:rPr/>
            </w:pPr>
            <w:r w:rsidDel="00000000" w:rsidR="00000000" w:rsidRPr="00000000">
              <w:rPr>
                <w:rtl w:val="0"/>
              </w:rPr>
              <w:t xml:space="preserve">Rudolf Von Ihering’s Theory of Law as a Means to Social Purpose.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15">
            <w:pPr>
              <w:rPr/>
            </w:pPr>
            <w:r w:rsidDel="00000000" w:rsidR="00000000" w:rsidRPr="00000000">
              <w:rPr>
                <w:rFonts w:ascii="Bookman Old Style" w:cs="Bookman Old Style" w:eastAsia="Bookman Old Style" w:hAnsi="Bookman Old Style"/>
                <w:i w:val="0"/>
                <w:iCs w:val="0"/>
                <w:sz w:val="24"/>
                <w:szCs w:val="24"/>
                <w:rtl w:val="0"/>
              </w:rPr>
              <w:t xml:space="preserve">52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16">
            <w:pPr>
              <w:rPr/>
            </w:pPr>
            <w:r w:rsidDel="00000000" w:rsidR="00000000" w:rsidRPr="00000000">
              <w:rPr>
                <w:rFonts w:ascii="Bookman Old Style" w:cs="Bookman Old Style" w:eastAsia="Bookman Old Style" w:hAnsi="Bookman Old Style"/>
                <w:i w:val="0"/>
                <w:iCs w:val="0"/>
                <w:sz w:val="24"/>
                <w:szCs w:val="24"/>
                <w:rtl w:val="0"/>
              </w:rPr>
              <w:t xml:space="preserve">PRIYANKA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17">
            <w:pPr>
              <w:rPr/>
            </w:pPr>
            <w:r w:rsidDel="00000000" w:rsidR="00000000" w:rsidRPr="00000000">
              <w:rPr>
                <w:rtl w:val="0"/>
              </w:rPr>
              <w:t xml:space="preserve">The Concept of Struggle for Law in Ihering’s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18">
            <w:pPr>
              <w:rPr/>
            </w:pPr>
            <w:r w:rsidDel="00000000" w:rsidR="00000000" w:rsidRPr="00000000">
              <w:rPr>
                <w:rFonts w:ascii="Bookman Old Style" w:cs="Bookman Old Style" w:eastAsia="Bookman Old Style" w:hAnsi="Bookman Old Style"/>
                <w:i w:val="0"/>
                <w:iCs w:val="0"/>
                <w:sz w:val="24"/>
                <w:szCs w:val="24"/>
                <w:rtl w:val="0"/>
              </w:rPr>
              <w:t xml:space="preserve">53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19">
            <w:pPr>
              <w:rPr/>
            </w:pPr>
            <w:r w:rsidDel="00000000" w:rsidR="00000000" w:rsidRPr="00000000">
              <w:rPr>
                <w:rFonts w:ascii="Bookman Old Style" w:cs="Bookman Old Style" w:eastAsia="Bookman Old Style" w:hAnsi="Bookman Old Style"/>
                <w:i w:val="0"/>
                <w:iCs w:val="0"/>
                <w:sz w:val="24"/>
                <w:szCs w:val="24"/>
                <w:rtl w:val="0"/>
              </w:rPr>
              <w:t xml:space="preserve">ABHIK DAS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1A">
            <w:pPr>
              <w:rPr/>
            </w:pPr>
            <w:r w:rsidDel="00000000" w:rsidR="00000000" w:rsidRPr="00000000">
              <w:rPr>
                <w:rtl w:val="0"/>
              </w:rPr>
              <w:t xml:space="preserve">Durkheim’s Theory of Law and Social Solidarity.</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1B">
            <w:pPr>
              <w:rPr/>
            </w:pPr>
            <w:r w:rsidDel="00000000" w:rsidR="00000000" w:rsidRPr="00000000">
              <w:rPr>
                <w:rFonts w:ascii="Bookman Old Style" w:cs="Bookman Old Style" w:eastAsia="Bookman Old Style" w:hAnsi="Bookman Old Style"/>
                <w:i w:val="0"/>
                <w:iCs w:val="0"/>
                <w:sz w:val="24"/>
                <w:szCs w:val="24"/>
                <w:rtl w:val="0"/>
              </w:rPr>
              <w:t xml:space="preserve">54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1C">
            <w:pPr>
              <w:rPr/>
            </w:pPr>
            <w:r w:rsidDel="00000000" w:rsidR="00000000" w:rsidRPr="00000000">
              <w:rPr>
                <w:rFonts w:ascii="Bookman Old Style" w:cs="Bookman Old Style" w:eastAsia="Bookman Old Style" w:hAnsi="Bookman Old Style"/>
                <w:i w:val="0"/>
                <w:iCs w:val="0"/>
                <w:sz w:val="24"/>
                <w:szCs w:val="24"/>
                <w:rtl w:val="0"/>
              </w:rPr>
              <w:t xml:space="preserve">NAYAN CHANDRA ROY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1D">
            <w:pPr>
              <w:rPr/>
            </w:pPr>
            <w:r w:rsidDel="00000000" w:rsidR="00000000" w:rsidRPr="00000000">
              <w:rPr>
                <w:rtl w:val="0"/>
              </w:rPr>
              <w:t xml:space="preserve">Mechanical and Organic Solidarity in Durkheim’s Legal Thought.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1E">
            <w:pPr>
              <w:rPr/>
            </w:pPr>
            <w:r w:rsidDel="00000000" w:rsidR="00000000" w:rsidRPr="00000000">
              <w:rPr>
                <w:rFonts w:ascii="Bookman Old Style" w:cs="Bookman Old Style" w:eastAsia="Bookman Old Style" w:hAnsi="Bookman Old Style"/>
                <w:i w:val="0"/>
                <w:iCs w:val="0"/>
                <w:sz w:val="24"/>
                <w:szCs w:val="24"/>
                <w:rtl w:val="0"/>
              </w:rPr>
              <w:t xml:space="preserve">55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1F">
            <w:pPr>
              <w:rPr/>
            </w:pPr>
            <w:r w:rsidDel="00000000" w:rsidR="00000000" w:rsidRPr="00000000">
              <w:rPr>
                <w:rFonts w:ascii="Bookman Old Style" w:cs="Bookman Old Style" w:eastAsia="Bookman Old Style" w:hAnsi="Bookman Old Style"/>
                <w:i w:val="0"/>
                <w:iCs w:val="0"/>
                <w:sz w:val="24"/>
                <w:szCs w:val="24"/>
                <w:rtl w:val="0"/>
              </w:rPr>
              <w:t xml:space="preserve">TANUSHREE SINGHA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20">
            <w:pPr>
              <w:rPr/>
            </w:pPr>
            <w:r w:rsidDel="00000000" w:rsidR="00000000" w:rsidRPr="00000000">
              <w:rPr>
                <w:rtl w:val="0"/>
              </w:rPr>
              <w:t xml:space="preserve">Savigny’s Volksgeist Theory and the Evolution of Law.</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21">
            <w:pPr>
              <w:rPr/>
            </w:pPr>
            <w:r w:rsidDel="00000000" w:rsidR="00000000" w:rsidRPr="00000000">
              <w:rPr>
                <w:rFonts w:ascii="Bookman Old Style" w:cs="Bookman Old Style" w:eastAsia="Bookman Old Style" w:hAnsi="Bookman Old Style"/>
                <w:i w:val="0"/>
                <w:iCs w:val="0"/>
                <w:sz w:val="24"/>
                <w:szCs w:val="24"/>
                <w:rtl w:val="0"/>
              </w:rPr>
              <w:t xml:space="preserve">56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22">
            <w:pPr>
              <w:rPr/>
            </w:pPr>
            <w:r w:rsidDel="00000000" w:rsidR="00000000" w:rsidRPr="00000000">
              <w:rPr>
                <w:rFonts w:ascii="Bookman Old Style" w:cs="Bookman Old Style" w:eastAsia="Bookman Old Style" w:hAnsi="Bookman Old Style"/>
                <w:i w:val="0"/>
                <w:iCs w:val="0"/>
                <w:sz w:val="24"/>
                <w:szCs w:val="24"/>
                <w:rtl w:val="0"/>
              </w:rPr>
              <w:t xml:space="preserve">PARNABHA NAG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23">
            <w:pPr>
              <w:rPr/>
            </w:pPr>
            <w:r w:rsidDel="00000000" w:rsidR="00000000" w:rsidRPr="00000000">
              <w:rPr>
                <w:rtl w:val="0"/>
              </w:rPr>
              <w:t xml:space="preserve">Critique and Relevance of Savigny’s Historical School of Jurisprudence.</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24">
            <w:pPr>
              <w:rPr/>
            </w:pPr>
            <w:r w:rsidDel="00000000" w:rsidR="00000000" w:rsidRPr="00000000">
              <w:rPr>
                <w:rFonts w:ascii="Bookman Old Style" w:cs="Bookman Old Style" w:eastAsia="Bookman Old Style" w:hAnsi="Bookman Old Style"/>
                <w:i w:val="0"/>
                <w:iCs w:val="0"/>
                <w:sz w:val="24"/>
                <w:szCs w:val="24"/>
                <w:rtl w:val="0"/>
              </w:rPr>
              <w:t xml:space="preserve">57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25">
            <w:pPr>
              <w:rPr/>
            </w:pPr>
            <w:r w:rsidDel="00000000" w:rsidR="00000000" w:rsidRPr="00000000">
              <w:rPr>
                <w:rFonts w:ascii="Bookman Old Style" w:cs="Bookman Old Style" w:eastAsia="Bookman Old Style" w:hAnsi="Bookman Old Style"/>
                <w:i w:val="0"/>
                <w:iCs w:val="0"/>
                <w:sz w:val="24"/>
                <w:szCs w:val="24"/>
                <w:rtl w:val="0"/>
              </w:rPr>
              <w:t xml:space="preserve">SIDDHANT NAYAK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26">
            <w:pPr>
              <w:rPr/>
            </w:pPr>
            <w:r w:rsidDel="00000000" w:rsidR="00000000" w:rsidRPr="00000000">
              <w:rPr>
                <w:rtl w:val="0"/>
              </w:rPr>
              <w:t xml:space="preserve">Henry Maine’s Theory of “Status to Contract”.</w:t>
            </w:r>
          </w:p>
        </w:tc>
      </w:tr>
      <w:tr>
        <w:trPr>
          <w:cantSplit w:val="0"/>
          <w:trHeight w:val="312"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1227">
            <w:pPr>
              <w:rPr/>
            </w:pPr>
            <w:r w:rsidDel="00000000" w:rsidR="00000000" w:rsidRPr="00000000">
              <w:rPr>
                <w:rFonts w:ascii="Bookman Old Style" w:cs="Bookman Old Style" w:eastAsia="Bookman Old Style" w:hAnsi="Bookman Old Style"/>
                <w:i w:val="0"/>
                <w:iCs w:val="0"/>
                <w:sz w:val="24"/>
                <w:szCs w:val="24"/>
                <w:rtl w:val="0"/>
              </w:rPr>
              <w:t xml:space="preserve">58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28">
            <w:pPr>
              <w:rPr/>
            </w:pPr>
            <w:r w:rsidDel="00000000" w:rsidR="00000000" w:rsidRPr="00000000">
              <w:rPr>
                <w:rFonts w:ascii="Bookman Old Style" w:cs="Bookman Old Style" w:eastAsia="Bookman Old Style" w:hAnsi="Bookman Old Style"/>
                <w:i w:val="0"/>
                <w:iCs w:val="0"/>
                <w:sz w:val="24"/>
                <w:szCs w:val="24"/>
                <w:rtl w:val="0"/>
              </w:rPr>
              <w:t xml:space="preserve">SIDDHARTH SARKAR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1229">
            <w:pPr>
              <w:rPr/>
            </w:pPr>
            <w:r w:rsidDel="00000000" w:rsidR="00000000" w:rsidRPr="00000000">
              <w:rPr>
                <w:rtl w:val="0"/>
              </w:rPr>
              <w:t xml:space="preserve">Maine’s Comparative Approach to the Evolution of Legal Institutions.</w:t>
            </w:r>
          </w:p>
        </w:tc>
      </w:tr>
    </w:tbl>
    <w:p w:rsidR="00000000" w:rsidDel="00000000" w:rsidP="00000000" w:rsidRDefault="00000000" w:rsidRPr="00000000" w14:paraId="0000122A">
      <w:pPr>
        <w:jc w:val="left"/>
        <w:rPr/>
      </w:pPr>
      <w:r w:rsidDel="00000000" w:rsidR="00000000" w:rsidRPr="00000000">
        <w:rPr>
          <w:rtl w:val="0"/>
        </w:rPr>
      </w:r>
    </w:p>
    <w:p w:rsidR="00000000" w:rsidDel="00000000" w:rsidP="00000000" w:rsidRDefault="00000000" w:rsidRPr="00000000" w14:paraId="0000122B">
      <w:pPr>
        <w:pStyle w:val="Heading3"/>
        <w:rPr/>
      </w:pPr>
      <w:bookmarkStart w:colFirst="0" w:colLast="0" w:name="_heading=h.bzznlc9a1n2u" w:id="20"/>
      <w:bookmarkEnd w:id="20"/>
      <w:r w:rsidDel="00000000" w:rsidR="00000000" w:rsidRPr="00000000">
        <w:rPr>
          <w:rtl w:val="0"/>
        </w:rPr>
        <w:t xml:space="preserve">BCOM LLB (Hons.) </w:t>
      </w:r>
    </w:p>
    <w:p w:rsidR="00000000" w:rsidDel="00000000" w:rsidP="00000000" w:rsidRDefault="00000000" w:rsidRPr="00000000" w14:paraId="0000122C">
      <w:pPr>
        <w:rPr/>
      </w:pPr>
      <w:r w:rsidDel="00000000" w:rsidR="00000000" w:rsidRPr="00000000">
        <w:rPr>
          <w:rtl w:val="0"/>
        </w:rPr>
        <w:t xml:space="preserve">NAME OF THE SUBJECT: LAW OF CRIMES –I </w:t>
      </w:r>
    </w:p>
    <w:p w:rsidR="00000000" w:rsidDel="00000000" w:rsidP="00000000" w:rsidRDefault="00000000" w:rsidRPr="00000000" w14:paraId="0000122D">
      <w:pPr>
        <w:rPr/>
      </w:pPr>
      <w:r w:rsidDel="00000000" w:rsidR="00000000" w:rsidRPr="00000000">
        <w:rPr>
          <w:rtl w:val="0"/>
        </w:rPr>
        <w:t xml:space="preserve">NAME OF THE SUBJECT TEACHER: Miss Mingma Doma Sherpa</w:t>
      </w:r>
    </w:p>
    <w:p w:rsidR="00000000" w:rsidDel="00000000" w:rsidP="00000000" w:rsidRDefault="00000000" w:rsidRPr="00000000" w14:paraId="0000122E">
      <w:pPr>
        <w:rPr>
          <w:b w:val="1"/>
          <w:bCs w:val="1"/>
        </w:rPr>
      </w:pPr>
      <w:r w:rsidDel="00000000" w:rsidR="00000000" w:rsidRPr="00000000">
        <w:rPr>
          <w:rtl w:val="0"/>
        </w:rPr>
      </w:r>
    </w:p>
    <w:tbl>
      <w:tblPr>
        <w:tblStyle w:val="Table28"/>
        <w:tblW w:w="92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7"/>
        <w:gridCol w:w="2297"/>
        <w:gridCol w:w="5755"/>
        <w:gridCol w:w="41"/>
        <w:tblGridChange w:id="0">
          <w:tblGrid>
            <w:gridCol w:w="1157"/>
            <w:gridCol w:w="2297"/>
            <w:gridCol w:w="5755"/>
            <w:gridCol w:w="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F">
            <w:pPr>
              <w:jc w:val="center"/>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0">
            <w:pPr>
              <w:jc w:val="center"/>
              <w:rPr>
                <w:b w:val="1"/>
                <w:bCs w:val="1"/>
              </w:rPr>
            </w:pPr>
            <w:r w:rsidDel="00000000" w:rsidR="00000000" w:rsidRPr="00000000">
              <w:rPr>
                <w:b w:val="1"/>
                <w:bCs w:val="1"/>
                <w:rtl w:val="0"/>
              </w:rPr>
              <w:t xml:space="preserve">NAME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1">
            <w:pPr>
              <w:jc w:val="center"/>
              <w:rPr>
                <w:b w:val="1"/>
                <w:bCs w:val="1"/>
              </w:rPr>
            </w:pPr>
            <w:r w:rsidDel="00000000" w:rsidR="00000000" w:rsidRPr="00000000">
              <w:rPr>
                <w:b w:val="1"/>
                <w:bCs w:val="1"/>
                <w:rtl w:val="0"/>
              </w:rPr>
              <w:t xml:space="preserve">TOPICS ASSIGNED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3">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34">
            <w:pPr>
              <w:rPr/>
            </w:pPr>
            <w:r w:rsidDel="00000000" w:rsidR="00000000" w:rsidRPr="00000000">
              <w:rPr>
                <w:rFonts w:ascii="Bookman Old Style" w:cs="Bookman Old Style" w:eastAsia="Bookman Old Style" w:hAnsi="Bookman Old Style"/>
                <w:i w:val="0"/>
                <w:iCs w:val="0"/>
                <w:sz w:val="24"/>
                <w:szCs w:val="24"/>
                <w:rtl w:val="0"/>
              </w:rPr>
              <w:t xml:space="preserve">SHREYA PAUL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5">
            <w:pPr>
              <w:rPr/>
            </w:pPr>
            <w:r w:rsidDel="00000000" w:rsidR="00000000" w:rsidRPr="00000000">
              <w:rPr>
                <w:rtl w:val="0"/>
              </w:rPr>
            </w:r>
          </w:p>
          <w:p w:rsidR="00000000" w:rsidDel="00000000" w:rsidP="00000000" w:rsidRDefault="00000000" w:rsidRPr="00000000" w14:paraId="00001236">
            <w:pPr>
              <w:rPr/>
            </w:pPr>
            <w:r w:rsidDel="00000000" w:rsidR="00000000" w:rsidRPr="00000000">
              <w:rPr>
                <w:rtl w:val="0"/>
              </w:rPr>
              <w:t xml:space="preserve">FALSE CASES OF SEXUAL OFFENSES: ADDRESSING MISUSE OF LAWS UNDER BNS</w:t>
            </w:r>
          </w:p>
          <w:p w:rsidR="00000000" w:rsidDel="00000000" w:rsidP="00000000" w:rsidRDefault="00000000" w:rsidRPr="00000000" w14:paraId="0000123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9">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3A">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SOUMODEEP KUNDU</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B">
            <w:pPr>
              <w:rPr/>
            </w:pPr>
            <w:r w:rsidDel="00000000" w:rsidR="00000000" w:rsidRPr="00000000">
              <w:rPr>
                <w:rtl w:val="0"/>
              </w:rPr>
              <w:t xml:space="preserve">ANALYSIS OF ACTUS REUS, MENS REA, AND CONCURRENCE IN CRIMINAL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D">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3E">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SUBHAM PAUL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F">
            <w:pPr>
              <w:spacing w:before="240" w:line="276" w:lineRule="auto"/>
              <w:rPr/>
            </w:pPr>
            <w:r w:rsidDel="00000000" w:rsidR="00000000" w:rsidRPr="00000000">
              <w:rPr>
                <w:rtl w:val="0"/>
              </w:rPr>
              <w:t xml:space="preserve">LEGAL PROTECTIONS FOR WOMEN UNDER THE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41">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42">
            <w:pPr>
              <w:rPr>
                <w:color w:val="000000"/>
              </w:rPr>
            </w:pPr>
            <w:r w:rsidDel="00000000" w:rsidR="00000000" w:rsidRPr="00000000">
              <w:rPr>
                <w:rFonts w:ascii="Bookman Old Style" w:cs="Bookman Old Style" w:eastAsia="Bookman Old Style" w:hAnsi="Bookman Old Style"/>
                <w:i w:val="0"/>
                <w:iCs w:val="0"/>
                <w:sz w:val="24"/>
                <w:szCs w:val="24"/>
                <w:rtl w:val="0"/>
              </w:rPr>
              <w:t xml:space="preserve">RAJNANDINI MANDAL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3">
            <w:pPr>
              <w:spacing w:before="240" w:line="276" w:lineRule="auto"/>
              <w:rPr/>
            </w:pPr>
            <w:r w:rsidDel="00000000" w:rsidR="00000000" w:rsidRPr="00000000">
              <w:rPr>
                <w:rtl w:val="0"/>
              </w:rPr>
              <w:t xml:space="preserve">SEXUAL HARASSMENT AND WORKPLACE SAFETY: A LEGAL ANALYSIS UNDER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45">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46">
            <w:pPr>
              <w:rPr>
                <w:color w:val="000000"/>
              </w:rPr>
            </w:pPr>
            <w:r w:rsidDel="00000000" w:rsidR="00000000" w:rsidRPr="00000000">
              <w:rPr>
                <w:rFonts w:ascii="Bookman Old Style" w:cs="Bookman Old Style" w:eastAsia="Bookman Old Style" w:hAnsi="Bookman Old Style"/>
                <w:i w:val="0"/>
                <w:iCs w:val="0"/>
                <w:sz w:val="24"/>
                <w:szCs w:val="24"/>
                <w:rtl w:val="0"/>
              </w:rPr>
              <w:t xml:space="preserve">AMARJEET GHOSH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7">
            <w:pPr>
              <w:spacing w:before="240" w:line="276" w:lineRule="auto"/>
              <w:rPr/>
            </w:pPr>
            <w:r w:rsidDel="00000000" w:rsidR="00000000" w:rsidRPr="00000000">
              <w:rPr>
                <w:rtl w:val="0"/>
              </w:rPr>
              <w:t xml:space="preserve">LEGAL DIMENSIONS OF SEDITION LAWS IN RECENT CASES: A STUDY IN THE CONTEXT OF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49">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4A">
            <w:pPr>
              <w:rPr>
                <w:color w:val="000000"/>
              </w:rPr>
            </w:pPr>
            <w:r w:rsidDel="00000000" w:rsidR="00000000" w:rsidRPr="00000000">
              <w:rPr>
                <w:rFonts w:ascii="Bookman Old Style" w:cs="Bookman Old Style" w:eastAsia="Bookman Old Style" w:hAnsi="Bookman Old Style"/>
                <w:i w:val="0"/>
                <w:iCs w:val="0"/>
                <w:sz w:val="24"/>
                <w:szCs w:val="24"/>
                <w:rtl w:val="0"/>
              </w:rPr>
              <w:t xml:space="preserve">EDHA BISWAS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B">
            <w:pPr>
              <w:spacing w:before="240" w:line="276" w:lineRule="auto"/>
              <w:rPr/>
            </w:pPr>
            <w:r w:rsidDel="00000000" w:rsidR="00000000" w:rsidRPr="00000000">
              <w:rPr>
                <w:rtl w:val="0"/>
              </w:rPr>
              <w:t xml:space="preserve">JOINT LIABILITY IN OFFENSES AGAINST PUBLIC TRANQUILITY: LEGAL PRINCIPLES UNDER BHARATIYA NYAYA SANHITA (BNS), 2023</w:t>
            </w:r>
          </w:p>
          <w:p w:rsidR="00000000" w:rsidDel="00000000" w:rsidP="00000000" w:rsidRDefault="00000000" w:rsidRPr="00000000" w14:paraId="0000124C">
            <w:pPr>
              <w:spacing w:before="24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4E">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4F">
            <w:pPr>
              <w:rPr>
                <w:color w:val="000000"/>
              </w:rPr>
            </w:pPr>
            <w:r w:rsidDel="00000000" w:rsidR="00000000" w:rsidRPr="00000000">
              <w:rPr>
                <w:rFonts w:ascii="Bookman Old Style" w:cs="Bookman Old Style" w:eastAsia="Bookman Old Style" w:hAnsi="Bookman Old Style"/>
                <w:i w:val="0"/>
                <w:iCs w:val="0"/>
                <w:sz w:val="24"/>
                <w:szCs w:val="24"/>
                <w:rtl w:val="0"/>
              </w:rPr>
              <w:t xml:space="preserve">PIYALEE SINGHA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0">
            <w:pPr>
              <w:spacing w:before="240" w:line="276" w:lineRule="auto"/>
              <w:rPr/>
            </w:pPr>
            <w:r w:rsidDel="00000000" w:rsidR="00000000" w:rsidRPr="00000000">
              <w:rPr>
                <w:rtl w:val="0"/>
              </w:rPr>
              <w:t xml:space="preserve">LEGAL CONSEQUENCES OF GIVING FALSE EVIDENCE IN LEGAL PROCEEDINGS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52">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53">
            <w:pPr>
              <w:rPr>
                <w:color w:val="000000"/>
              </w:rPr>
            </w:pPr>
            <w:r w:rsidDel="00000000" w:rsidR="00000000" w:rsidRPr="00000000">
              <w:rPr>
                <w:rFonts w:ascii="Bookman Old Style" w:cs="Bookman Old Style" w:eastAsia="Bookman Old Style" w:hAnsi="Bookman Old Style"/>
                <w:i w:val="0"/>
                <w:iCs w:val="0"/>
                <w:sz w:val="24"/>
                <w:szCs w:val="24"/>
                <w:rtl w:val="0"/>
              </w:rPr>
              <w:t xml:space="preserve">TANISHA CHAKRABORTY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4">
            <w:pPr>
              <w:spacing w:before="240" w:line="276" w:lineRule="auto"/>
              <w:rPr/>
            </w:pPr>
            <w:r w:rsidDel="00000000" w:rsidR="00000000" w:rsidRPr="00000000">
              <w:rPr>
                <w:rtl w:val="0"/>
              </w:rPr>
              <w:t xml:space="preserve">DOMESTIC VIOLENCE AND ITS LEGAL FRAMEWORK UNDER BHARATIYA NYAYA SANHITA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56">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57">
            <w:pPr>
              <w:rPr>
                <w:color w:val="000000"/>
              </w:rPr>
            </w:pPr>
            <w:r w:rsidDel="00000000" w:rsidR="00000000" w:rsidRPr="00000000">
              <w:rPr>
                <w:rFonts w:ascii="Bookman Old Style" w:cs="Bookman Old Style" w:eastAsia="Bookman Old Style" w:hAnsi="Bookman Old Style"/>
                <w:i w:val="0"/>
                <w:iCs w:val="0"/>
                <w:sz w:val="24"/>
                <w:szCs w:val="24"/>
                <w:rtl w:val="0"/>
              </w:rPr>
              <w:t xml:space="preserve">JEET BISWAS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58">
            <w:pPr>
              <w:spacing w:before="240" w:line="276" w:lineRule="auto"/>
              <w:rPr/>
            </w:pPr>
            <w:r w:rsidDel="00000000" w:rsidR="00000000" w:rsidRPr="00000000">
              <w:rPr>
                <w:rtl w:val="0"/>
              </w:rPr>
              <w:t xml:space="preserve">SEXUAL OFFENSES AGAINST CHILDREN: CHANGES IN LEGAL FRAMEWORK UNDER BNS AND POCSO 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5A">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5B">
            <w:pPr>
              <w:rPr>
                <w:color w:val="000000"/>
              </w:rPr>
            </w:pPr>
            <w:r w:rsidDel="00000000" w:rsidR="00000000" w:rsidRPr="00000000">
              <w:rPr>
                <w:rFonts w:ascii="Bookman Old Style" w:cs="Bookman Old Style" w:eastAsia="Bookman Old Style" w:hAnsi="Bookman Old Style"/>
                <w:i w:val="0"/>
                <w:iCs w:val="0"/>
                <w:sz w:val="24"/>
                <w:szCs w:val="24"/>
                <w:rtl w:val="0"/>
              </w:rPr>
              <w:t xml:space="preserve">RAJAN KUMAR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5C">
            <w:pPr>
              <w:spacing w:before="240" w:line="276" w:lineRule="auto"/>
              <w:rPr/>
            </w:pPr>
            <w:r w:rsidDel="00000000" w:rsidR="00000000" w:rsidRPr="00000000">
              <w:rPr>
                <w:rtl w:val="0"/>
              </w:rPr>
              <w:t xml:space="preserve">MARITAL RAPE: LEGAL RECOGNITION AND CHALLENGES UNDER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5E">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5F">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SNEHA ROY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0">
            <w:pPr>
              <w:spacing w:before="240" w:line="276" w:lineRule="auto"/>
              <w:rPr/>
            </w:pPr>
            <w:r w:rsidDel="00000000" w:rsidR="00000000" w:rsidRPr="00000000">
              <w:rPr>
                <w:rtl w:val="0"/>
              </w:rPr>
              <w:t xml:space="preserve">LEGAL CONSEQUENCES OF OFFENSES AFFECTING PROPERTY - THEFT AND EXTORTION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62">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63">
            <w:pPr>
              <w:rPr>
                <w:color w:val="000000"/>
              </w:rPr>
            </w:pPr>
            <w:r w:rsidDel="00000000" w:rsidR="00000000" w:rsidRPr="00000000">
              <w:rPr>
                <w:rFonts w:ascii="Bookman Old Style" w:cs="Bookman Old Style" w:eastAsia="Bookman Old Style" w:hAnsi="Bookman Old Style"/>
                <w:i w:val="0"/>
                <w:iCs w:val="0"/>
                <w:sz w:val="24"/>
                <w:szCs w:val="24"/>
                <w:rtl w:val="0"/>
              </w:rPr>
              <w:t xml:space="preserve">ISHA CHOUDHARY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4">
            <w:pPr>
              <w:spacing w:before="240" w:line="276" w:lineRule="auto"/>
              <w:rPr/>
            </w:pPr>
            <w:r w:rsidDel="00000000" w:rsidR="00000000" w:rsidRPr="00000000">
              <w:rPr>
                <w:rtl w:val="0"/>
              </w:rPr>
              <w:t xml:space="preserve">UNDERSTANDING THE OFFENSE OF BIGAMY AND ITS LEGAL IMPLICATIONS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66">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67">
            <w:pPr>
              <w:rPr>
                <w:color w:val="000000"/>
              </w:rPr>
            </w:pPr>
            <w:r w:rsidDel="00000000" w:rsidR="00000000" w:rsidRPr="00000000">
              <w:rPr>
                <w:rFonts w:ascii="Bookman Old Style" w:cs="Bookman Old Style" w:eastAsia="Bookman Old Style" w:hAnsi="Bookman Old Style"/>
                <w:i w:val="0"/>
                <w:iCs w:val="0"/>
                <w:sz w:val="24"/>
                <w:szCs w:val="24"/>
                <w:rtl w:val="0"/>
              </w:rPr>
              <w:t xml:space="preserve">AKASH MANDAL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8">
            <w:pPr>
              <w:spacing w:before="240" w:line="276" w:lineRule="auto"/>
              <w:rPr/>
            </w:pPr>
            <w:r w:rsidDel="00000000" w:rsidR="00000000" w:rsidRPr="00000000">
              <w:rPr>
                <w:rtl w:val="0"/>
              </w:rPr>
              <w:t xml:space="preserve">DEFAMATION LAWS UNDER BHARATIYA NYAYA SANHITA (BNS), 2023: LEGAL FRAMEWORK AND RECENT CASE ANALYSIS</w:t>
            </w:r>
          </w:p>
          <w:p w:rsidR="00000000" w:rsidDel="00000000" w:rsidP="00000000" w:rsidRDefault="00000000" w:rsidRPr="00000000" w14:paraId="00001269">
            <w:pPr>
              <w:spacing w:before="24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6B">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6C">
            <w:pPr>
              <w:rPr>
                <w:color w:val="000000"/>
              </w:rPr>
            </w:pPr>
            <w:r w:rsidDel="00000000" w:rsidR="00000000" w:rsidRPr="00000000">
              <w:rPr>
                <w:rFonts w:ascii="Bookman Old Style" w:cs="Bookman Old Style" w:eastAsia="Bookman Old Style" w:hAnsi="Bookman Old Style"/>
                <w:i w:val="0"/>
                <w:iCs w:val="0"/>
                <w:sz w:val="24"/>
                <w:szCs w:val="24"/>
                <w:rtl w:val="0"/>
              </w:rPr>
              <w:t xml:space="preserve">DEBIKA SAHA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D">
            <w:pPr>
              <w:spacing w:before="240" w:line="276" w:lineRule="auto"/>
              <w:rPr/>
            </w:pPr>
            <w:r w:rsidDel="00000000" w:rsidR="00000000" w:rsidRPr="00000000">
              <w:rPr>
                <w:rtl w:val="0"/>
              </w:rPr>
              <w:t xml:space="preserve">ANALYSIS OF RECENT CASES DISCUSSING SEXUAL OFFENSES AND CRIMES AGAINST BODILY INTEGRITY: A STUDY IN THE CONTEXT OF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6F">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70">
            <w:pPr>
              <w:rPr>
                <w:color w:val="000000"/>
              </w:rPr>
            </w:pPr>
            <w:r w:rsidDel="00000000" w:rsidR="00000000" w:rsidRPr="00000000">
              <w:rPr>
                <w:rFonts w:ascii="Bookman Old Style" w:cs="Bookman Old Style" w:eastAsia="Bookman Old Style" w:hAnsi="Bookman Old Style"/>
                <w:i w:val="0"/>
                <w:iCs w:val="0"/>
                <w:sz w:val="24"/>
                <w:szCs w:val="24"/>
                <w:rtl w:val="0"/>
              </w:rPr>
              <w:t xml:space="preserve">ROHIT GHOSH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1">
            <w:pPr>
              <w:spacing w:before="240" w:line="276" w:lineRule="auto"/>
              <w:rPr/>
            </w:pPr>
            <w:r w:rsidDel="00000000" w:rsidR="00000000" w:rsidRPr="00000000">
              <w:rPr>
                <w:rtl w:val="0"/>
              </w:rPr>
              <w:t xml:space="preserve">CYBER CRIMES AGAINST WOMEN: STALKING, DEFAMATION, AND ONLINE HARASSMENT UNDER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73">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74">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SUSMITA PAUL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5">
            <w:pPr>
              <w:spacing w:before="240" w:line="276" w:lineRule="auto"/>
              <w:rPr/>
            </w:pPr>
            <w:r w:rsidDel="00000000" w:rsidR="00000000" w:rsidRPr="00000000">
              <w:rPr>
                <w:rtl w:val="0"/>
              </w:rPr>
              <w:t xml:space="preserve">CHILD PROTECTION LAWS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77">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78">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SHUBHANKAR ROY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9">
            <w:pPr>
              <w:spacing w:before="240" w:line="276" w:lineRule="auto"/>
              <w:rPr/>
            </w:pPr>
            <w:r w:rsidDel="00000000" w:rsidR="00000000" w:rsidRPr="00000000">
              <w:rPr>
                <w:rtl w:val="0"/>
              </w:rPr>
              <w:t xml:space="preserve">THE SIGNIFICANCE OF CONSENT AS A DEFENSE IN CRIMINAL LAW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7B">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7C">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SHAYAN MODAK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D">
            <w:pPr>
              <w:spacing w:before="240" w:line="276" w:lineRule="auto"/>
              <w:rPr/>
            </w:pPr>
            <w:r w:rsidDel="00000000" w:rsidR="00000000" w:rsidRPr="00000000">
              <w:rPr>
                <w:rtl w:val="0"/>
              </w:rPr>
              <w:t xml:space="preserve">UNDERSTANDING THE RIGHT OF PRIVATE DEFENSE - CIRCUMSTANCES AND LIMITATIONS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7F">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80">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SANIYA KUMARI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1">
            <w:pPr>
              <w:spacing w:before="240" w:line="276" w:lineRule="auto"/>
              <w:rPr/>
            </w:pPr>
            <w:r w:rsidDel="00000000" w:rsidR="00000000" w:rsidRPr="00000000">
              <w:rPr>
                <w:rtl w:val="0"/>
              </w:rPr>
              <w:t xml:space="preserve">LEGAL DIMENSIONS OF CRUELTY IN MATRIMONIAL RELATIONSHIPS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83">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84">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SAJJAD HOSSAIN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5">
            <w:pPr>
              <w:spacing w:before="240" w:line="276" w:lineRule="auto"/>
              <w:rPr/>
            </w:pPr>
            <w:r w:rsidDel="00000000" w:rsidR="00000000" w:rsidRPr="00000000">
              <w:rPr>
                <w:rtl w:val="0"/>
              </w:rPr>
              <w:t xml:space="preserve">EXPLORATION OF JOINT LIABILITY CONCEPTS - COMMON INTENTION AND COMMON OBJECT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87">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88">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SHREEJIT GHOSH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9">
            <w:pPr>
              <w:spacing w:before="240" w:line="276" w:lineRule="auto"/>
              <w:rPr/>
            </w:pPr>
            <w:r w:rsidDel="00000000" w:rsidR="00000000" w:rsidRPr="00000000">
              <w:rPr>
                <w:rtl w:val="0"/>
              </w:rPr>
              <w:t xml:space="preserve">RECENT CASE LAWS DISCUSSING VARIOUS GENERAL EXCEPTIONS IN CRIMINAL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8B">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8C">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SEKH REZWANULLAH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D">
            <w:pPr>
              <w:spacing w:before="240" w:line="276" w:lineRule="auto"/>
              <w:rPr/>
            </w:pPr>
            <w:r w:rsidDel="00000000" w:rsidR="00000000" w:rsidRPr="00000000">
              <w:rPr>
                <w:rtl w:val="0"/>
              </w:rPr>
              <w:t xml:space="preserve">MARITAL RAPE: LEGAL RECOGNITION AND CHALLENGES UNDER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8F">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90">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SHRADDHA GHOSH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1">
            <w:pPr>
              <w:spacing w:before="240" w:line="276" w:lineRule="auto"/>
              <w:rPr/>
            </w:pPr>
            <w:r w:rsidDel="00000000" w:rsidR="00000000" w:rsidRPr="00000000">
              <w:rPr>
                <w:rtl w:val="0"/>
              </w:rPr>
              <w:t xml:space="preserve">ANALYSIS OF LAWS RELATED TO RELIGIOUS OFFENSES IN COMMUNAL VIOLENCE CASES UNDER BHARATIYA NYAYA SANHITA (BNS), 2023</w:t>
            </w:r>
          </w:p>
          <w:p w:rsidR="00000000" w:rsidDel="00000000" w:rsidP="00000000" w:rsidRDefault="00000000" w:rsidRPr="00000000" w14:paraId="00001292">
            <w:pPr>
              <w:spacing w:before="24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94">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95">
            <w:pPr>
              <w:rPr>
                <w:color w:val="000000"/>
              </w:rPr>
            </w:pPr>
            <w:r w:rsidDel="00000000" w:rsidR="00000000" w:rsidRPr="00000000">
              <w:rPr>
                <w:rFonts w:ascii="Bookman Old Style" w:cs="Bookman Old Style" w:eastAsia="Bookman Old Style" w:hAnsi="Bookman Old Style"/>
                <w:i w:val="0"/>
                <w:iCs w:val="0"/>
                <w:sz w:val="24"/>
                <w:szCs w:val="24"/>
                <w:rtl w:val="0"/>
              </w:rPr>
              <w:t xml:space="preserve">UTSA DAS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6">
            <w:pPr>
              <w:spacing w:before="240" w:line="276" w:lineRule="auto"/>
              <w:rPr/>
            </w:pPr>
            <w:r w:rsidDel="00000000" w:rsidR="00000000" w:rsidRPr="00000000">
              <w:rPr>
                <w:rtl w:val="0"/>
              </w:rPr>
              <w:t xml:space="preserve">LEGAL IMPLICATIONS OF FINANCIAL MISAPPROPRIATION AND CHEATING IN HIGH-PROFILE CASES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98">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99">
            <w:pPr>
              <w:rPr>
                <w:color w:val="000000"/>
              </w:rPr>
            </w:pPr>
            <w:r w:rsidDel="00000000" w:rsidR="00000000" w:rsidRPr="00000000">
              <w:rPr>
                <w:rFonts w:ascii="Bookman Old Style" w:cs="Bookman Old Style" w:eastAsia="Bookman Old Style" w:hAnsi="Bookman Old Style"/>
                <w:i w:val="0"/>
                <w:iCs w:val="0"/>
                <w:sz w:val="24"/>
                <w:szCs w:val="24"/>
                <w:rtl w:val="0"/>
              </w:rPr>
              <w:t xml:space="preserve">PRITISHA SAHA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A">
            <w:pPr>
              <w:spacing w:before="240" w:line="276" w:lineRule="auto"/>
              <w:rPr/>
            </w:pPr>
            <w:r w:rsidDel="00000000" w:rsidR="00000000" w:rsidRPr="00000000">
              <w:rPr>
                <w:rtl w:val="0"/>
              </w:rPr>
              <w:t xml:space="preserve">RECLASSIFICATION OF CRIMINAL OFFENSES: KEY DIFFERENCES BETWEEN IPC AND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9C">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9D">
            <w:pPr>
              <w:rPr>
                <w:color w:val="000000"/>
              </w:rPr>
            </w:pPr>
            <w:r w:rsidDel="00000000" w:rsidR="00000000" w:rsidRPr="00000000">
              <w:rPr>
                <w:rFonts w:ascii="Bookman Old Style" w:cs="Bookman Old Style" w:eastAsia="Bookman Old Style" w:hAnsi="Bookman Old Style"/>
                <w:i w:val="0"/>
                <w:iCs w:val="0"/>
                <w:sz w:val="24"/>
                <w:szCs w:val="24"/>
                <w:rtl w:val="0"/>
              </w:rPr>
              <w:t xml:space="preserve">RISHITA PAUL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E">
            <w:pPr>
              <w:spacing w:before="240" w:line="276" w:lineRule="auto"/>
              <w:rPr/>
            </w:pPr>
            <w:r w:rsidDel="00000000" w:rsidR="00000000" w:rsidRPr="00000000">
              <w:rPr>
                <w:rtl w:val="0"/>
              </w:rPr>
              <w:t xml:space="preserve">CYBER CRIMES AGAINST CHILDREN: ONLINE EXPLOITATION AND SAFETY MEASURES UNDER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A0">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1">
            <w:pPr>
              <w:rPr>
                <w:color w:val="000000"/>
              </w:rPr>
            </w:pPr>
            <w:r w:rsidDel="00000000" w:rsidR="00000000" w:rsidRPr="00000000">
              <w:rPr>
                <w:rFonts w:ascii="Bookman Old Style" w:cs="Bookman Old Style" w:eastAsia="Bookman Old Style" w:hAnsi="Bookman Old Style"/>
                <w:i w:val="0"/>
                <w:iCs w:val="0"/>
                <w:sz w:val="24"/>
                <w:szCs w:val="24"/>
                <w:rtl w:val="0"/>
              </w:rPr>
              <w:t xml:space="preserve">PRABIN TAMANG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2">
            <w:pPr>
              <w:spacing w:before="240" w:line="276" w:lineRule="auto"/>
              <w:rPr/>
            </w:pPr>
            <w:r w:rsidDel="00000000" w:rsidR="00000000" w:rsidRPr="00000000">
              <w:rPr>
                <w:rtl w:val="0"/>
              </w:rPr>
              <w:t xml:space="preserve">UNDERSTANDING LEGAL PRINCIPLES GOVERNING UNLAWFUL ASSEMBLY, RIOT, AND AFFRAY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A4">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5">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SHIBOO SOREN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6">
            <w:pPr>
              <w:spacing w:before="240" w:line="276" w:lineRule="auto"/>
              <w:rPr/>
            </w:pPr>
            <w:r w:rsidDel="00000000" w:rsidR="00000000" w:rsidRPr="00000000">
              <w:rPr>
                <w:rtl w:val="0"/>
              </w:rPr>
              <w:t xml:space="preserve">LEGAL CONSEQUENCES OF FABRICATING FALSE EVIDENCE IN A CORRUPTION CASE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A8">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9">
            <w:pPr>
              <w:rPr>
                <w:color w:val="000000"/>
              </w:rPr>
            </w:pPr>
            <w:r w:rsidDel="00000000" w:rsidR="00000000" w:rsidRPr="00000000">
              <w:rPr>
                <w:rFonts w:ascii="Bookman Old Style" w:cs="Bookman Old Style" w:eastAsia="Bookman Old Style" w:hAnsi="Bookman Old Style"/>
                <w:i w:val="0"/>
                <w:iCs w:val="0"/>
                <w:sz w:val="24"/>
                <w:szCs w:val="24"/>
                <w:rtl w:val="0"/>
              </w:rPr>
              <w:t xml:space="preserve">RAHUL KUMAR GUPTA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A">
            <w:pPr>
              <w:spacing w:before="240" w:line="276" w:lineRule="auto"/>
              <w:rPr/>
            </w:pPr>
            <w:r w:rsidDel="00000000" w:rsidR="00000000" w:rsidRPr="00000000">
              <w:rPr>
                <w:rtl w:val="0"/>
              </w:rPr>
              <w:t xml:space="preserve">RECENT CASES ILLUSTRATING THE APPLICATION OF TERRITORIAL JURISDICTION IN CYBERCRIME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AC">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AD">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SHREYA GHOSHAL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E">
            <w:pPr>
              <w:spacing w:before="240" w:line="276" w:lineRule="auto"/>
              <w:rPr/>
            </w:pPr>
            <w:r w:rsidDel="00000000" w:rsidR="00000000" w:rsidRPr="00000000">
              <w:rPr>
                <w:rtl w:val="0"/>
              </w:rPr>
              <w:t xml:space="preserve">LEGAL CONSEQUENCES OF OFFENSES AFFECTING UNBORN CHILDREN AND CONCEALMENT OF BIRTHS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B0">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B1">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SHIBANI SAH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2">
            <w:pPr>
              <w:spacing w:before="240" w:line="276" w:lineRule="auto"/>
              <w:rPr/>
            </w:pPr>
            <w:r w:rsidDel="00000000" w:rsidR="00000000" w:rsidRPr="00000000">
              <w:rPr>
                <w:rtl w:val="0"/>
              </w:rPr>
              <w:t xml:space="preserve">CHANGES IN PROVISIONS RELATED TO ACID ATTACKS UNDER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B4">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B5">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SUNANDA ROY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6">
            <w:pPr>
              <w:spacing w:before="240" w:line="276" w:lineRule="auto"/>
              <w:rPr/>
            </w:pPr>
            <w:r w:rsidDel="00000000" w:rsidR="00000000" w:rsidRPr="00000000">
              <w:rPr>
                <w:rtl w:val="0"/>
              </w:rPr>
              <w:t xml:space="preserve">DOWRY DEATH AND CRUELTY AGAINST WOMEN: NEW LEGAL PROVISIONS AND THEIR IMPACT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B8">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B9">
            <w:pPr>
              <w:rPr>
                <w:color w:val="000000"/>
              </w:rPr>
            </w:pPr>
            <w:r w:rsidDel="00000000" w:rsidR="00000000" w:rsidRPr="00000000">
              <w:rPr>
                <w:rFonts w:ascii="Bookman Old Style" w:cs="Bookman Old Style" w:eastAsia="Bookman Old Style" w:hAnsi="Bookman Old Style"/>
                <w:i w:val="0"/>
                <w:iCs w:val="0"/>
                <w:sz w:val="24"/>
                <w:szCs w:val="24"/>
                <w:rtl w:val="0"/>
              </w:rPr>
              <w:t xml:space="preserve">ABHISHEK TIWARI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A">
            <w:pPr>
              <w:spacing w:before="240" w:line="276" w:lineRule="auto"/>
              <w:rPr/>
            </w:pPr>
            <w:r w:rsidDel="00000000" w:rsidR="00000000" w:rsidRPr="00000000">
              <w:rPr>
                <w:rtl w:val="0"/>
              </w:rPr>
              <w:t xml:space="preserve">LEGAL PARAMETERS FOR RECOGNIZING THREATS AS A DEFENSE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BC">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BD">
            <w:pPr>
              <w:rPr>
                <w:color w:val="000000"/>
              </w:rPr>
            </w:pPr>
            <w:r w:rsidDel="00000000" w:rsidR="00000000" w:rsidRPr="00000000">
              <w:rPr>
                <w:rFonts w:ascii="Bookman Old Style" w:cs="Bookman Old Style" w:eastAsia="Bookman Old Style" w:hAnsi="Bookman Old Style"/>
                <w:i w:val="0"/>
                <w:iCs w:val="0"/>
                <w:sz w:val="24"/>
                <w:szCs w:val="24"/>
                <w:rtl w:val="0"/>
              </w:rPr>
              <w:t xml:space="preserve">ABYA CHETTRI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BE">
            <w:pPr>
              <w:spacing w:before="240" w:line="276" w:lineRule="auto"/>
              <w:rPr/>
            </w:pPr>
            <w:r w:rsidDel="00000000" w:rsidR="00000000" w:rsidRPr="00000000">
              <w:rPr>
                <w:rtl w:val="0"/>
              </w:rPr>
              <w:t xml:space="preserve">ENHANCED PUNISHMENTS FOR SEXUAL OFFENSES: A COMPARATIVE ANALYSIS OF IPC AND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C0">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C1">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SAHIL BASNETT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2">
            <w:pPr>
              <w:spacing w:before="240" w:line="276" w:lineRule="auto"/>
              <w:rPr/>
            </w:pPr>
            <w:r w:rsidDel="00000000" w:rsidR="00000000" w:rsidRPr="00000000">
              <w:rPr>
                <w:rtl w:val="0"/>
              </w:rPr>
              <w:t xml:space="preserve">LANDMARK CASES ON SEXUAL OFFENSES AND THEIR IMPACT ON LEGAL REFORMS UNDER BHARATIYA NYAYA SANHITA (BNS), 2023</w:t>
            </w:r>
          </w:p>
          <w:p w:rsidR="00000000" w:rsidDel="00000000" w:rsidP="00000000" w:rsidRDefault="00000000" w:rsidRPr="00000000" w14:paraId="000012C3">
            <w:pPr>
              <w:spacing w:before="24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C5">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C6">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SUBHAJEET ROY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7">
            <w:pPr>
              <w:spacing w:before="240" w:line="276" w:lineRule="auto"/>
              <w:rPr/>
            </w:pPr>
            <w:r w:rsidDel="00000000" w:rsidR="00000000" w:rsidRPr="00000000">
              <w:rPr>
                <w:rtl w:val="0"/>
              </w:rPr>
              <w:t xml:space="preserve">JUDICIAL INTERPRETATION OF THEFT, ROBBERY, AND DACOITY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C9">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CA">
            <w:pPr>
              <w:rPr>
                <w:color w:val="000000"/>
              </w:rPr>
            </w:pPr>
            <w:r w:rsidDel="00000000" w:rsidR="00000000" w:rsidRPr="00000000">
              <w:rPr>
                <w:rFonts w:ascii="Bookman Old Style" w:cs="Bookman Old Style" w:eastAsia="Bookman Old Style" w:hAnsi="Bookman Old Style"/>
                <w:i w:val="0"/>
                <w:iCs w:val="0"/>
                <w:sz w:val="24"/>
                <w:szCs w:val="24"/>
                <w:rtl w:val="0"/>
              </w:rPr>
              <w:t xml:space="preserve">ARCHISMAN GHOSH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B">
            <w:pPr>
              <w:spacing w:before="240" w:line="276" w:lineRule="auto"/>
              <w:rPr/>
            </w:pPr>
            <w:r w:rsidDel="00000000" w:rsidR="00000000" w:rsidRPr="00000000">
              <w:rPr>
                <w:rtl w:val="0"/>
              </w:rPr>
              <w:t xml:space="preserve">LEGAL RECOGNITION OF COMMUNITY SERVICE AS A PUNISHMENT: A NEW APPROACH IN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CD">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CE">
            <w:pPr>
              <w:rPr>
                <w:color w:val="000000"/>
              </w:rPr>
            </w:pPr>
            <w:r w:rsidDel="00000000" w:rsidR="00000000" w:rsidRPr="00000000">
              <w:rPr>
                <w:rFonts w:ascii="Bookman Old Style" w:cs="Bookman Old Style" w:eastAsia="Bookman Old Style" w:hAnsi="Bookman Old Style"/>
                <w:i w:val="0"/>
                <w:iCs w:val="0"/>
                <w:sz w:val="24"/>
                <w:szCs w:val="24"/>
                <w:rtl w:val="0"/>
              </w:rPr>
              <w:t xml:space="preserve">KHUSHI THAPA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CF">
            <w:pPr>
              <w:spacing w:before="240" w:line="276" w:lineRule="auto"/>
              <w:rPr/>
            </w:pPr>
            <w:r w:rsidDel="00000000" w:rsidR="00000000" w:rsidRPr="00000000">
              <w:rPr>
                <w:rtl w:val="0"/>
              </w:rPr>
              <w:t xml:space="preserve">CYBER CRIMES AGAINST WOMEN: STALKING, DEFAMATION, AND ONLINE HARASSMENT UNDER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D1">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2">
            <w:pPr>
              <w:rPr>
                <w:color w:val="000000"/>
              </w:rPr>
            </w:pPr>
            <w:r w:rsidDel="00000000" w:rsidR="00000000" w:rsidRPr="00000000">
              <w:rPr>
                <w:rFonts w:ascii="Bookman Old Style" w:cs="Bookman Old Style" w:eastAsia="Bookman Old Style" w:hAnsi="Bookman Old Style"/>
                <w:i w:val="0"/>
                <w:iCs w:val="0"/>
                <w:sz w:val="24"/>
                <w:szCs w:val="24"/>
                <w:rtl w:val="0"/>
              </w:rPr>
              <w:t xml:space="preserve">GOURAB KUMAR PAUL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3">
            <w:pPr>
              <w:spacing w:before="240" w:line="276" w:lineRule="auto"/>
              <w:rPr/>
            </w:pPr>
            <w:r w:rsidDel="00000000" w:rsidR="00000000" w:rsidRPr="00000000">
              <w:rPr>
                <w:rtl w:val="0"/>
              </w:rPr>
              <w:t xml:space="preserve">CYBER FRAUDS AND FINANCIAL SCAMS: EMERGING TRENDS AND LEGAL PROVISIONS UNDER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D5">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6">
            <w:pPr>
              <w:rPr>
                <w:color w:val="000000"/>
              </w:rPr>
            </w:pPr>
            <w:r w:rsidDel="00000000" w:rsidR="00000000" w:rsidRPr="00000000">
              <w:rPr>
                <w:rFonts w:ascii="Bookman Old Style" w:cs="Bookman Old Style" w:eastAsia="Bookman Old Style" w:hAnsi="Bookman Old Style"/>
                <w:i w:val="0"/>
                <w:iCs w:val="0"/>
                <w:sz w:val="24"/>
                <w:szCs w:val="24"/>
                <w:rtl w:val="0"/>
              </w:rPr>
              <w:t xml:space="preserve">NIRNAY SINGHA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7">
            <w:pPr>
              <w:spacing w:before="240" w:line="276" w:lineRule="auto"/>
              <w:rPr/>
            </w:pPr>
            <w:r w:rsidDel="00000000" w:rsidR="00000000" w:rsidRPr="00000000">
              <w:rPr>
                <w:rtl w:val="0"/>
              </w:rPr>
              <w:t xml:space="preserve">LEGAL ANALYSIS OF COMMON INTENTION AND COMMON OBJECT UNDER BHARATIYA NYAYA SANHITA (BNS), 2023</w:t>
            </w:r>
          </w:p>
          <w:p w:rsidR="00000000" w:rsidDel="00000000" w:rsidP="00000000" w:rsidRDefault="00000000" w:rsidRPr="00000000" w14:paraId="000012D8">
            <w:pPr>
              <w:spacing w:before="24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DA">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B">
            <w:pPr>
              <w:rPr>
                <w:color w:val="000000"/>
              </w:rPr>
            </w:pPr>
            <w:r w:rsidDel="00000000" w:rsidR="00000000" w:rsidRPr="00000000">
              <w:rPr>
                <w:rFonts w:ascii="Bookman Old Style" w:cs="Bookman Old Style" w:eastAsia="Bookman Old Style" w:hAnsi="Bookman Old Style"/>
                <w:i w:val="0"/>
                <w:iCs w:val="0"/>
                <w:sz w:val="24"/>
                <w:szCs w:val="24"/>
                <w:rtl w:val="0"/>
              </w:rPr>
              <w:t xml:space="preserve">GAYETRI SARKAR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DC">
            <w:pPr>
              <w:spacing w:before="240" w:line="276" w:lineRule="auto"/>
              <w:rPr/>
            </w:pPr>
            <w:r w:rsidDel="00000000" w:rsidR="00000000" w:rsidRPr="00000000">
              <w:rPr>
                <w:rtl w:val="0"/>
              </w:rPr>
              <w:t xml:space="preserve">OFFENSES RELATING TO RELIGION: LEGAL FRAMEWORK UNDER BNS AND RECENT CASE ANALYSIS</w:t>
            </w:r>
          </w:p>
          <w:p w:rsidR="00000000" w:rsidDel="00000000" w:rsidP="00000000" w:rsidRDefault="00000000" w:rsidRPr="00000000" w14:paraId="000012DD">
            <w:pPr>
              <w:spacing w:before="24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DF">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E0">
            <w:pPr>
              <w:rPr>
                <w:color w:val="000000"/>
              </w:rPr>
            </w:pPr>
            <w:r w:rsidDel="00000000" w:rsidR="00000000" w:rsidRPr="00000000">
              <w:rPr>
                <w:rFonts w:ascii="Bookman Old Style" w:cs="Bookman Old Style" w:eastAsia="Bookman Old Style" w:hAnsi="Bookman Old Style"/>
                <w:i w:val="0"/>
                <w:iCs w:val="0"/>
                <w:sz w:val="24"/>
                <w:szCs w:val="24"/>
                <w:rtl w:val="0"/>
              </w:rPr>
              <w:t xml:space="preserve">PRIYANATH SINGHA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1">
            <w:pPr>
              <w:spacing w:before="240" w:line="276" w:lineRule="auto"/>
              <w:rPr/>
            </w:pPr>
            <w:r w:rsidDel="00000000" w:rsidR="00000000" w:rsidRPr="00000000">
              <w:rPr>
                <w:rtl w:val="0"/>
              </w:rPr>
              <w:t xml:space="preserve">RECLASSIFICATION OF CRIMINAL OFFENSES: KEY DIFFERENCES BETWEEN IPC AND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E3">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E4">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SNIGDHA DAS ROY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5">
            <w:pPr>
              <w:spacing w:before="240" w:line="276" w:lineRule="auto"/>
              <w:rPr/>
            </w:pPr>
            <w:r w:rsidDel="00000000" w:rsidR="00000000" w:rsidRPr="00000000">
              <w:rPr>
                <w:rtl w:val="0"/>
              </w:rPr>
              <w:t xml:space="preserve">LEGAL IMPLICATIONS OF UNNATURAL OFFENSES UNDER BNS AND RECENT CASE ANALYSIS</w:t>
            </w:r>
          </w:p>
          <w:p w:rsidR="00000000" w:rsidDel="00000000" w:rsidP="00000000" w:rsidRDefault="00000000" w:rsidRPr="00000000" w14:paraId="000012E6">
            <w:pPr>
              <w:spacing w:before="24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E8">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E9">
            <w:pPr>
              <w:rPr>
                <w:color w:val="000000"/>
              </w:rPr>
            </w:pPr>
            <w:r w:rsidDel="00000000" w:rsidR="00000000" w:rsidRPr="00000000">
              <w:rPr>
                <w:rFonts w:ascii="Bookman Old Style" w:cs="Bookman Old Style" w:eastAsia="Bookman Old Style" w:hAnsi="Bookman Old Style"/>
                <w:i w:val="0"/>
                <w:iCs w:val="0"/>
                <w:sz w:val="24"/>
                <w:szCs w:val="24"/>
                <w:rtl w:val="0"/>
              </w:rPr>
              <w:t xml:space="preserve">TANISHA GUPTA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A">
            <w:pPr>
              <w:spacing w:before="240" w:line="276" w:lineRule="auto"/>
              <w:rPr/>
            </w:pPr>
            <w:r w:rsidDel="00000000" w:rsidR="00000000" w:rsidRPr="00000000">
              <w:rPr>
                <w:rtl w:val="0"/>
              </w:rPr>
              <w:t xml:space="preserve">ANALYSIS OF LAWS RELATED TO RELIGIOUS OFFENSES IN COMMUNAL VIOLENCE CASES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EC">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ED">
            <w:pPr>
              <w:rPr>
                <w:color w:val="000000"/>
              </w:rPr>
            </w:pPr>
            <w:r w:rsidDel="00000000" w:rsidR="00000000" w:rsidRPr="00000000">
              <w:rPr>
                <w:rFonts w:ascii="Bookman Old Style" w:cs="Bookman Old Style" w:eastAsia="Bookman Old Style" w:hAnsi="Bookman Old Style"/>
                <w:i w:val="0"/>
                <w:iCs w:val="0"/>
                <w:sz w:val="24"/>
                <w:szCs w:val="24"/>
                <w:rtl w:val="0"/>
              </w:rPr>
              <w:t xml:space="preserve">PRITI KUMARI SHA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E">
            <w:pPr>
              <w:spacing w:before="240" w:line="276" w:lineRule="auto"/>
              <w:rPr/>
            </w:pPr>
            <w:r w:rsidDel="00000000" w:rsidR="00000000" w:rsidRPr="00000000">
              <w:rPr>
                <w:rtl w:val="0"/>
              </w:rPr>
              <w:t xml:space="preserve">MOB LYNCHING AND HATE CRIMES: THE ROLE OF BNS IN STRENGTHENING LEGAL PROTECTION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F0">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F1">
            <w:pPr>
              <w:rPr>
                <w:color w:val="000000"/>
              </w:rPr>
            </w:pPr>
            <w:r w:rsidDel="00000000" w:rsidR="00000000" w:rsidRPr="00000000">
              <w:rPr>
                <w:rFonts w:ascii="Bookman Old Style" w:cs="Bookman Old Style" w:eastAsia="Bookman Old Style" w:hAnsi="Bookman Old Style"/>
                <w:i w:val="0"/>
                <w:iCs w:val="0"/>
                <w:sz w:val="24"/>
                <w:szCs w:val="24"/>
                <w:rtl w:val="0"/>
              </w:rPr>
              <w:t xml:space="preserve">PRIYA KUMARI SHA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2">
            <w:pPr>
              <w:spacing w:before="240" w:line="276" w:lineRule="auto"/>
              <w:rPr/>
            </w:pPr>
            <w:r w:rsidDel="00000000" w:rsidR="00000000" w:rsidRPr="00000000">
              <w:rPr>
                <w:rtl w:val="0"/>
              </w:rPr>
              <w:t xml:space="preserve">ENHANCED PUNISHMENTS FOR SEXUAL OFFENSES: A COMPARATIVE ANALYSIS OF IPC AND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F4">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F5">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SANSKRITI SHARMA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6">
            <w:pPr>
              <w:spacing w:before="240" w:line="276" w:lineRule="auto"/>
              <w:rPr/>
            </w:pPr>
            <w:r w:rsidDel="00000000" w:rsidR="00000000" w:rsidRPr="00000000">
              <w:rPr>
                <w:rtl w:val="0"/>
              </w:rPr>
              <w:t xml:space="preserve">ANALYSIS OF LAWS RELATED TO RELIGIOUS OFFENSES IN COMMUNAL VIOLENCE CASES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F8">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F9">
            <w:pPr>
              <w:rPr>
                <w:color w:val="000000"/>
              </w:rPr>
            </w:pPr>
            <w:r w:rsidDel="00000000" w:rsidR="00000000" w:rsidRPr="00000000">
              <w:rPr>
                <w:rFonts w:ascii="Bookman Old Style" w:cs="Bookman Old Style" w:eastAsia="Bookman Old Style" w:hAnsi="Bookman Old Style"/>
                <w:i w:val="0"/>
                <w:iCs w:val="0"/>
                <w:sz w:val="24"/>
                <w:szCs w:val="24"/>
                <w:rtl w:val="0"/>
              </w:rPr>
              <w:t xml:space="preserve">AARAV AGARWAL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A">
            <w:pPr>
              <w:spacing w:before="240" w:line="276" w:lineRule="auto"/>
              <w:rPr/>
            </w:pPr>
            <w:r w:rsidDel="00000000" w:rsidR="00000000" w:rsidRPr="00000000">
              <w:rPr>
                <w:rtl w:val="0"/>
              </w:rPr>
              <w:t xml:space="preserve">CYBER CRIMES AND DIGITAL FRAUDS: LEGAL ADVANCEMENTS FROM IPC TO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FC">
            <w:pPr>
              <w:jc w:val="center"/>
              <w:rPr>
                <w:color w:val="000000"/>
              </w:rPr>
            </w:pPr>
            <w:r w:rsidDel="00000000" w:rsidR="00000000" w:rsidRPr="00000000">
              <w:rPr>
                <w:rFonts w:ascii="Bookman Old Style" w:cs="Bookman Old Style" w:eastAsia="Bookman Old Style" w:hAnsi="Bookman Old Style"/>
                <w:i w:val="0"/>
                <w:iCs w:val="0"/>
                <w:sz w:val="24"/>
                <w:szCs w:val="24"/>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FD">
            <w:pPr>
              <w:rPr/>
            </w:pPr>
            <w:r w:rsidDel="00000000" w:rsidR="00000000" w:rsidRPr="00000000">
              <w:rPr>
                <w:rFonts w:ascii="Bookman Old Style" w:cs="Bookman Old Style" w:eastAsia="Bookman Old Style" w:hAnsi="Bookman Old Style"/>
                <w:i w:val="0"/>
                <w:iCs w:val="0"/>
                <w:sz w:val="24"/>
                <w:szCs w:val="24"/>
                <w:rtl w:val="0"/>
              </w:rPr>
              <w:t xml:space="preserve">SUMIT YADAV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E">
            <w:pPr>
              <w:spacing w:before="240" w:line="276" w:lineRule="auto"/>
              <w:rPr/>
            </w:pPr>
            <w:r w:rsidDel="00000000" w:rsidR="00000000" w:rsidRPr="00000000">
              <w:rPr>
                <w:rtl w:val="0"/>
              </w:rPr>
              <w:t xml:space="preserve">LEGAL CONSEQUENCES OF OFFENSES AFFECTING UNBORN CHILDREN AND CONCEALMENT OF BIRTHS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FF">
            <w:pPr>
              <w:jc w:val="center"/>
              <w:rPr>
                <w:color w:val="000000"/>
                <w:sz w:val="22"/>
                <w:szCs w:val="22"/>
              </w:rPr>
            </w:pPr>
            <w:r w:rsidDel="00000000" w:rsidR="00000000" w:rsidRPr="00000000">
              <w:rPr>
                <w:rFonts w:ascii="Bookman Old Style" w:cs="Bookman Old Style" w:eastAsia="Bookman Old Style" w:hAnsi="Bookman Old Style"/>
                <w:i w:val="0"/>
                <w:iCs w:val="0"/>
                <w:sz w:val="24"/>
                <w:szCs w:val="24"/>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0">
            <w:pPr>
              <w:rPr/>
            </w:pPr>
            <w:r w:rsidDel="00000000" w:rsidR="00000000" w:rsidRPr="00000000">
              <w:rPr>
                <w:rFonts w:ascii="Bookman Old Style" w:cs="Bookman Old Style" w:eastAsia="Bookman Old Style" w:hAnsi="Bookman Old Style"/>
                <w:i w:val="0"/>
                <w:iCs w:val="0"/>
                <w:sz w:val="24"/>
                <w:szCs w:val="24"/>
                <w:rtl w:val="0"/>
              </w:rPr>
              <w:t xml:space="preserve">ASHMITA ACHARJEE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1">
            <w:pPr>
              <w:spacing w:before="240" w:line="276" w:lineRule="auto"/>
              <w:rPr/>
            </w:pPr>
            <w:r w:rsidDel="00000000" w:rsidR="00000000" w:rsidRPr="00000000">
              <w:rPr>
                <w:rtl w:val="0"/>
              </w:rPr>
              <w:t xml:space="preserve">CHANGES IN PROVISIONS RELATED TO ACID ATTACKS UNDER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302">
            <w:pPr>
              <w:jc w:val="center"/>
              <w:rPr>
                <w:color w:val="000000"/>
                <w:sz w:val="22"/>
                <w:szCs w:val="22"/>
              </w:rPr>
            </w:pPr>
            <w:r w:rsidDel="00000000" w:rsidR="00000000" w:rsidRPr="00000000">
              <w:rPr>
                <w:rFonts w:ascii="Bookman Old Style" w:cs="Bookman Old Style" w:eastAsia="Bookman Old Style" w:hAnsi="Bookman Old Style"/>
                <w:i w:val="0"/>
                <w:iCs w:val="0"/>
                <w:sz w:val="24"/>
                <w:szCs w:val="24"/>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3">
            <w:pPr>
              <w:rPr/>
            </w:pPr>
            <w:r w:rsidDel="00000000" w:rsidR="00000000" w:rsidRPr="00000000">
              <w:rPr>
                <w:rFonts w:ascii="Bookman Old Style" w:cs="Bookman Old Style" w:eastAsia="Bookman Old Style" w:hAnsi="Bookman Old Style"/>
                <w:i w:val="0"/>
                <w:iCs w:val="0"/>
                <w:sz w:val="24"/>
                <w:szCs w:val="24"/>
                <w:rtl w:val="0"/>
              </w:rPr>
              <w:t xml:space="preserve">SUCHARRU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4">
            <w:pPr>
              <w:spacing w:before="240" w:line="276" w:lineRule="auto"/>
              <w:rPr/>
            </w:pPr>
            <w:r w:rsidDel="00000000" w:rsidR="00000000" w:rsidRPr="00000000">
              <w:rPr>
                <w:rtl w:val="0"/>
              </w:rPr>
              <w:t xml:space="preserve">DOWRY DEATH AND CRUELTY AGAINST WOMEN: NEW LEGAL PROVISIONS AND THEIR IMPACT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305">
            <w:pPr>
              <w:jc w:val="center"/>
              <w:rPr>
                <w:color w:val="000000"/>
                <w:sz w:val="22"/>
                <w:szCs w:val="22"/>
              </w:rPr>
            </w:pPr>
            <w:r w:rsidDel="00000000" w:rsidR="00000000" w:rsidRPr="00000000">
              <w:rPr>
                <w:rFonts w:ascii="Bookman Old Style" w:cs="Bookman Old Style" w:eastAsia="Bookman Old Style" w:hAnsi="Bookman Old Style"/>
                <w:i w:val="0"/>
                <w:iCs w:val="0"/>
                <w:sz w:val="24"/>
                <w:szCs w:val="24"/>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6">
            <w:pPr>
              <w:rPr/>
            </w:pPr>
            <w:r w:rsidDel="00000000" w:rsidR="00000000" w:rsidRPr="00000000">
              <w:rPr>
                <w:rFonts w:ascii="Bookman Old Style" w:cs="Bookman Old Style" w:eastAsia="Bookman Old Style" w:hAnsi="Bookman Old Style"/>
                <w:i w:val="0"/>
                <w:iCs w:val="0"/>
                <w:sz w:val="24"/>
                <w:szCs w:val="24"/>
                <w:rtl w:val="0"/>
              </w:rPr>
              <w:t xml:space="preserve">PRIYANKA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7">
            <w:pPr>
              <w:spacing w:before="240" w:line="276" w:lineRule="auto"/>
              <w:rPr/>
            </w:pPr>
            <w:r w:rsidDel="00000000" w:rsidR="00000000" w:rsidRPr="00000000">
              <w:rPr>
                <w:rtl w:val="0"/>
              </w:rPr>
              <w:t xml:space="preserve">LEGAL PARAMETERS FOR RECOGNIZING THREATS AS A DEFENSE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308">
            <w:pPr>
              <w:jc w:val="center"/>
              <w:rPr>
                <w:color w:val="000000"/>
                <w:sz w:val="22"/>
                <w:szCs w:val="22"/>
              </w:rPr>
            </w:pPr>
            <w:r w:rsidDel="00000000" w:rsidR="00000000" w:rsidRPr="00000000">
              <w:rPr>
                <w:rFonts w:ascii="Bookman Old Style" w:cs="Bookman Old Style" w:eastAsia="Bookman Old Style" w:hAnsi="Bookman Old Style"/>
                <w:i w:val="0"/>
                <w:iCs w:val="0"/>
                <w:sz w:val="24"/>
                <w:szCs w:val="24"/>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9">
            <w:pPr>
              <w:rPr/>
            </w:pPr>
            <w:r w:rsidDel="00000000" w:rsidR="00000000" w:rsidRPr="00000000">
              <w:rPr>
                <w:rFonts w:ascii="Bookman Old Style" w:cs="Bookman Old Style" w:eastAsia="Bookman Old Style" w:hAnsi="Bookman Old Style"/>
                <w:i w:val="0"/>
                <w:iCs w:val="0"/>
                <w:sz w:val="24"/>
                <w:szCs w:val="24"/>
                <w:rtl w:val="0"/>
              </w:rPr>
              <w:t xml:space="preserve">ABHIK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A">
            <w:pPr>
              <w:spacing w:before="240" w:line="276" w:lineRule="auto"/>
              <w:rPr/>
            </w:pPr>
            <w:r w:rsidDel="00000000" w:rsidR="00000000" w:rsidRPr="00000000">
              <w:rPr>
                <w:rtl w:val="0"/>
              </w:rPr>
              <w:t xml:space="preserve">ENHANCED PUNISHMENTS FOR SEXUAL OFFENSES: A COMPARATIVE ANALYSIS OF IPC AND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30B">
            <w:pPr>
              <w:jc w:val="center"/>
              <w:rPr>
                <w:color w:val="000000"/>
                <w:sz w:val="22"/>
                <w:szCs w:val="22"/>
              </w:rPr>
            </w:pPr>
            <w:r w:rsidDel="00000000" w:rsidR="00000000" w:rsidRPr="00000000">
              <w:rPr>
                <w:rFonts w:ascii="Bookman Old Style" w:cs="Bookman Old Style" w:eastAsia="Bookman Old Style" w:hAnsi="Bookman Old Style"/>
                <w:i w:val="0"/>
                <w:iCs w:val="0"/>
                <w:sz w:val="24"/>
                <w:szCs w:val="24"/>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C">
            <w:pPr>
              <w:rPr/>
            </w:pPr>
            <w:r w:rsidDel="00000000" w:rsidR="00000000" w:rsidRPr="00000000">
              <w:rPr>
                <w:rFonts w:ascii="Bookman Old Style" w:cs="Bookman Old Style" w:eastAsia="Bookman Old Style" w:hAnsi="Bookman Old Style"/>
                <w:i w:val="0"/>
                <w:iCs w:val="0"/>
                <w:sz w:val="24"/>
                <w:szCs w:val="24"/>
                <w:rtl w:val="0"/>
              </w:rPr>
              <w:t xml:space="preserve">NAYAN CHANDRA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D">
            <w:pPr>
              <w:spacing w:before="240" w:line="276" w:lineRule="auto"/>
              <w:rPr/>
            </w:pPr>
            <w:r w:rsidDel="00000000" w:rsidR="00000000" w:rsidRPr="00000000">
              <w:rPr>
                <w:rtl w:val="0"/>
              </w:rPr>
              <w:t xml:space="preserve">LANDMARK CASES ON SEXUAL OFFENSES AND THEIR IMPACT ON LEGAL REFORMS UNDER BHARATIYA NYAYA SANHITA (BNS), 2023</w:t>
            </w:r>
          </w:p>
          <w:p w:rsidR="00000000" w:rsidDel="00000000" w:rsidP="00000000" w:rsidRDefault="00000000" w:rsidRPr="00000000" w14:paraId="0000130E">
            <w:pPr>
              <w:spacing w:before="240" w:line="276"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30F">
            <w:pPr>
              <w:jc w:val="center"/>
              <w:rPr>
                <w:color w:val="000000"/>
                <w:sz w:val="22"/>
                <w:szCs w:val="22"/>
              </w:rPr>
            </w:pPr>
            <w:r w:rsidDel="00000000" w:rsidR="00000000" w:rsidRPr="00000000">
              <w:rPr>
                <w:rFonts w:ascii="Bookman Old Style" w:cs="Bookman Old Style" w:eastAsia="Bookman Old Style" w:hAnsi="Bookman Old Style"/>
                <w:i w:val="0"/>
                <w:iCs w:val="0"/>
                <w:sz w:val="24"/>
                <w:szCs w:val="24"/>
                <w:rtl w:val="0"/>
              </w:rPr>
              <w:t xml:space="preserve">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10">
            <w:pPr>
              <w:rPr/>
            </w:pPr>
            <w:r w:rsidDel="00000000" w:rsidR="00000000" w:rsidRPr="00000000">
              <w:rPr>
                <w:rFonts w:ascii="Bookman Old Style" w:cs="Bookman Old Style" w:eastAsia="Bookman Old Style" w:hAnsi="Bookman Old Style"/>
                <w:i w:val="0"/>
                <w:iCs w:val="0"/>
                <w:sz w:val="24"/>
                <w:szCs w:val="24"/>
                <w:rtl w:val="0"/>
              </w:rPr>
              <w:t xml:space="preserve">TANUSHREE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1">
            <w:pPr>
              <w:spacing w:before="240" w:line="276" w:lineRule="auto"/>
              <w:rPr/>
            </w:pPr>
            <w:r w:rsidDel="00000000" w:rsidR="00000000" w:rsidRPr="00000000">
              <w:rPr>
                <w:rtl w:val="0"/>
              </w:rPr>
              <w:t xml:space="preserve">JUDICIAL INTERPRETATION OF THEFT, ROBBERY, AND DACOITY UNDER BHARATIYA NYAYA SANHITA (BNS), 2023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312">
            <w:pPr>
              <w:jc w:val="center"/>
              <w:rPr>
                <w:color w:val="000000"/>
                <w:sz w:val="22"/>
                <w:szCs w:val="22"/>
              </w:rPr>
            </w:pPr>
            <w:r w:rsidDel="00000000" w:rsidR="00000000" w:rsidRPr="00000000">
              <w:rPr>
                <w:rFonts w:ascii="Bookman Old Style" w:cs="Bookman Old Style" w:eastAsia="Bookman Old Style" w:hAnsi="Bookman Old Style"/>
                <w:i w:val="0"/>
                <w:iCs w:val="0"/>
                <w:sz w:val="24"/>
                <w:szCs w:val="24"/>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13">
            <w:pPr>
              <w:rPr/>
            </w:pPr>
            <w:r w:rsidDel="00000000" w:rsidR="00000000" w:rsidRPr="00000000">
              <w:rPr>
                <w:rFonts w:ascii="Bookman Old Style" w:cs="Bookman Old Style" w:eastAsia="Bookman Old Style" w:hAnsi="Bookman Old Style"/>
                <w:i w:val="0"/>
                <w:iCs w:val="0"/>
                <w:sz w:val="24"/>
                <w:szCs w:val="24"/>
                <w:rtl w:val="0"/>
              </w:rPr>
              <w:t xml:space="preserve">PARNABHA NAG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4">
            <w:pPr>
              <w:spacing w:before="240" w:line="276" w:lineRule="auto"/>
              <w:rPr/>
            </w:pPr>
            <w:r w:rsidDel="00000000" w:rsidR="00000000" w:rsidRPr="00000000">
              <w:rPr>
                <w:rtl w:val="0"/>
              </w:rPr>
              <w:t xml:space="preserve">LEGAL RECOGNITION OF COMMUNITY SERVICE AS A PUNISHMENT: A NEW APPROACH IN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315">
            <w:pPr>
              <w:jc w:val="center"/>
              <w:rPr>
                <w:color w:val="000000"/>
                <w:sz w:val="22"/>
                <w:szCs w:val="22"/>
              </w:rPr>
            </w:pPr>
            <w:r w:rsidDel="00000000" w:rsidR="00000000" w:rsidRPr="00000000">
              <w:rPr>
                <w:rFonts w:ascii="Bookman Old Style" w:cs="Bookman Old Style" w:eastAsia="Bookman Old Style" w:hAnsi="Bookman Old Style"/>
                <w:i w:val="0"/>
                <w:iCs w:val="0"/>
                <w:sz w:val="24"/>
                <w:szCs w:val="24"/>
                <w:rtl w:val="0"/>
              </w:rPr>
              <w:t xml:space="preserve">57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16">
            <w:pPr>
              <w:rPr/>
            </w:pPr>
            <w:r w:rsidDel="00000000" w:rsidR="00000000" w:rsidRPr="00000000">
              <w:rPr>
                <w:rFonts w:ascii="Bookman Old Style" w:cs="Bookman Old Style" w:eastAsia="Bookman Old Style" w:hAnsi="Bookman Old Style"/>
                <w:i w:val="0"/>
                <w:iCs w:val="0"/>
                <w:sz w:val="24"/>
                <w:szCs w:val="24"/>
                <w:rtl w:val="0"/>
              </w:rPr>
              <w:t xml:space="preserve">SIDDHANT NAYAK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7">
            <w:pPr>
              <w:spacing w:before="240" w:line="276" w:lineRule="auto"/>
              <w:rPr/>
            </w:pPr>
            <w:r w:rsidDel="00000000" w:rsidR="00000000" w:rsidRPr="00000000">
              <w:rPr>
                <w:rtl w:val="0"/>
              </w:rPr>
              <w:t xml:space="preserve">CYBER CRIMES AGAINST WOMEN: STALKING, DEFAMATION, AND ONLINE HARASSMENT UNDER BNS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318">
            <w:pPr>
              <w:jc w:val="center"/>
              <w:rPr>
                <w:color w:val="000000"/>
                <w:sz w:val="22"/>
                <w:szCs w:val="22"/>
              </w:rPr>
            </w:pPr>
            <w:r w:rsidDel="00000000" w:rsidR="00000000" w:rsidRPr="00000000">
              <w:rPr>
                <w:rFonts w:ascii="Bookman Old Style" w:cs="Bookman Old Style" w:eastAsia="Bookman Old Style" w:hAnsi="Bookman Old Style"/>
                <w:i w:val="0"/>
                <w:iCs w:val="0"/>
                <w:sz w:val="24"/>
                <w:szCs w:val="24"/>
                <w:rtl w:val="0"/>
              </w:rPr>
              <w:t xml:space="preserve">58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19">
            <w:pPr>
              <w:rPr>
                <w:color w:val="000000"/>
              </w:rPr>
            </w:pPr>
            <w:r w:rsidDel="00000000" w:rsidR="00000000" w:rsidRPr="00000000">
              <w:rPr>
                <w:rFonts w:ascii="Bookman Old Style" w:cs="Bookman Old Style" w:eastAsia="Bookman Old Style" w:hAnsi="Bookman Old Style"/>
                <w:i w:val="0"/>
                <w:iCs w:val="0"/>
                <w:sz w:val="24"/>
                <w:szCs w:val="24"/>
                <w:rtl w:val="0"/>
              </w:rPr>
              <w:t xml:space="preserve">SIDDHARTH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A">
            <w:pPr>
              <w:spacing w:before="240" w:line="276" w:lineRule="auto"/>
              <w:rPr/>
            </w:pPr>
            <w:r w:rsidDel="00000000" w:rsidR="00000000" w:rsidRPr="00000000">
              <w:rPr>
                <w:rtl w:val="0"/>
              </w:rPr>
              <w:t xml:space="preserve">CYBER FRAUDS AND FINANCIAL SCAMS: EMERGING TRENDS AND LEGAL PROVISIONS UNDER BNS, 2023</w:t>
            </w:r>
          </w:p>
        </w:tc>
      </w:tr>
    </w:tbl>
    <w:p w:rsidR="00000000" w:rsidDel="00000000" w:rsidP="00000000" w:rsidRDefault="00000000" w:rsidRPr="00000000" w14:paraId="0000131B">
      <w:pPr>
        <w:rPr>
          <w:sz w:val="22"/>
          <w:szCs w:val="22"/>
        </w:rPr>
      </w:pPr>
      <w:r w:rsidDel="00000000" w:rsidR="00000000" w:rsidRPr="00000000">
        <w:rPr>
          <w:rtl w:val="0"/>
        </w:rPr>
      </w:r>
    </w:p>
    <w:p w:rsidR="00000000" w:rsidDel="00000000" w:rsidP="00000000" w:rsidRDefault="00000000" w:rsidRPr="00000000" w14:paraId="0000131C">
      <w:pPr>
        <w:rPr>
          <w:sz w:val="22"/>
          <w:szCs w:val="22"/>
        </w:rPr>
      </w:pPr>
      <w:r w:rsidDel="00000000" w:rsidR="00000000" w:rsidRPr="00000000">
        <w:rPr>
          <w:rtl w:val="0"/>
        </w:rPr>
      </w:r>
    </w:p>
    <w:p w:rsidR="00000000" w:rsidDel="00000000" w:rsidP="00000000" w:rsidRDefault="00000000" w:rsidRPr="00000000" w14:paraId="0000131D">
      <w:pPr>
        <w:jc w:val="left"/>
        <w:rPr>
          <w:sz w:val="22"/>
          <w:szCs w:val="22"/>
        </w:rPr>
      </w:pPr>
      <w:bookmarkStart w:colFirst="0" w:colLast="0" w:name="_heading=h.u6l01bmohknz" w:id="21"/>
      <w:bookmarkEnd w:id="21"/>
      <w:r w:rsidDel="00000000" w:rsidR="00000000" w:rsidRPr="00000000">
        <w:rPr>
          <w:sz w:val="22"/>
          <w:szCs w:val="22"/>
          <w:rtl w:val="0"/>
        </w:rPr>
        <w:t xml:space="preserve"> </w:t>
      </w:r>
    </w:p>
    <w:p w:rsidR="00000000" w:rsidDel="00000000" w:rsidP="00000000" w:rsidRDefault="00000000" w:rsidRPr="00000000" w14:paraId="0000131E">
      <w:pPr>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131F">
      <w:pPr>
        <w:jc w:val="center"/>
        <w:rPr>
          <w:b w:val="1"/>
          <w:bCs w:val="1"/>
        </w:rPr>
      </w:pPr>
      <w:r w:rsidDel="00000000" w:rsidR="00000000" w:rsidRPr="00000000">
        <w:rPr>
          <w:b w:val="1"/>
          <w:bCs w:val="1"/>
          <w:rtl w:val="0"/>
        </w:rPr>
        <w:t xml:space="preserve">SPECIAL EMPIRICAL TOPICS</w:t>
      </w:r>
    </w:p>
    <w:p w:rsidR="00000000" w:rsidDel="00000000" w:rsidP="00000000" w:rsidRDefault="00000000" w:rsidRPr="00000000" w14:paraId="00001320">
      <w:pPr>
        <w:rPr/>
      </w:pPr>
      <w:r w:rsidDel="00000000" w:rsidR="00000000" w:rsidRPr="00000000">
        <w:rPr>
          <w:rtl w:val="0"/>
        </w:rPr>
        <w:t xml:space="preserve">SUBJECT TEACHER- DR. SUVEKCHA TAMANG, ASST. PROFESSOR OF POLITICAL SCIENCE</w:t>
      </w:r>
    </w:p>
    <w:p w:rsidR="00000000" w:rsidDel="00000000" w:rsidP="00000000" w:rsidRDefault="00000000" w:rsidRPr="00000000" w14:paraId="00001321">
      <w:pPr>
        <w:rPr>
          <w:rFonts w:ascii="Bookman Old Style" w:cs="Bookman Old Style" w:eastAsia="Bookman Old Style" w:hAnsi="Bookman Old Style"/>
          <w:i w:val="0"/>
          <w:iCs w:val="0"/>
          <w:sz w:val="24"/>
          <w:szCs w:val="24"/>
        </w:rPr>
      </w:pPr>
      <w:r w:rsidDel="00000000" w:rsidR="00000000" w:rsidRPr="00000000">
        <w:rPr>
          <w:rFonts w:ascii="Bookman Old Style" w:cs="Bookman Old Style" w:eastAsia="Bookman Old Style" w:hAnsi="Bookman Old Style"/>
          <w:i w:val="0"/>
          <w:iCs w:val="0"/>
          <w:sz w:val="24"/>
          <w:szCs w:val="24"/>
          <w:rtl w:val="0"/>
        </w:rPr>
        <w:t xml:space="preserve">CLASS – BA LLB (H), SEC A, SEM IV</w:t>
      </w:r>
    </w:p>
    <w:tbl>
      <w:tblPr>
        <w:tblStyle w:val="Table29"/>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3118"/>
        <w:gridCol w:w="3736"/>
        <w:tblGridChange w:id="0">
          <w:tblGrid>
            <w:gridCol w:w="1668"/>
            <w:gridCol w:w="3118"/>
            <w:gridCol w:w="37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2">
            <w:pPr>
              <w:jc w:val="center"/>
              <w:rPr>
                <w:b w:val="1"/>
                <w:bCs w:val="1"/>
                <w:color w:val="000000"/>
              </w:rPr>
            </w:pPr>
            <w:r w:rsidDel="00000000" w:rsidR="00000000" w:rsidRPr="00000000">
              <w:rPr>
                <w:b w:val="1"/>
                <w:bCs w:val="1"/>
                <w:color w:val="000000"/>
                <w:rtl w:val="0"/>
              </w:rPr>
              <w:t xml:space="preserve">Roll 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3">
            <w:pPr>
              <w:jc w:val="center"/>
              <w:rPr>
                <w:b w:val="1"/>
                <w:bCs w:val="1"/>
                <w:color w:val="000000"/>
              </w:rPr>
            </w:pPr>
            <w:r w:rsidDel="00000000" w:rsidR="00000000" w:rsidRPr="00000000">
              <w:rPr>
                <w:b w:val="1"/>
                <w:bCs w:val="1"/>
                <w:color w:val="000000"/>
                <w:rtl w:val="0"/>
              </w:rPr>
              <w:t xml:space="preserve">Name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4">
            <w:pPr>
              <w:jc w:val="center"/>
              <w:rPr>
                <w:b w:val="1"/>
                <w:bCs w:val="1"/>
                <w:color w:val="000000"/>
              </w:rPr>
            </w:pPr>
            <w:r w:rsidDel="00000000" w:rsidR="00000000" w:rsidRPr="00000000">
              <w:rPr>
                <w:b w:val="1"/>
                <w:bCs w:val="1"/>
                <w:color w:val="000000"/>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5">
            <w:pPr>
              <w:jc w:val="center"/>
              <w:rPr>
                <w:color w:val="000000"/>
              </w:rPr>
            </w:pPr>
            <w:r w:rsidDel="00000000" w:rsidR="00000000" w:rsidRPr="00000000">
              <w:rPr>
                <w:color w:val="000000"/>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6">
            <w:pPr>
              <w:rPr>
                <w:color w:val="000000"/>
              </w:rPr>
            </w:pPr>
            <w:r w:rsidDel="00000000" w:rsidR="00000000" w:rsidRPr="00000000">
              <w:rPr>
                <w:rtl w:val="0"/>
              </w:rPr>
              <w:t xml:space="preserve">Jayita Saha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327">
            <w:pPr>
              <w:rPr/>
            </w:pPr>
            <w:r w:rsidDel="00000000" w:rsidR="00000000" w:rsidRPr="00000000">
              <w:rPr>
                <w:rtl w:val="0"/>
              </w:rPr>
              <w:t xml:space="preserve">Awareness and Realization of Fundamental Rights among Urban Citizens in Siliguri.</w:t>
            </w:r>
          </w:p>
          <w:p w:rsidR="00000000" w:rsidDel="00000000" w:rsidP="00000000" w:rsidRDefault="00000000" w:rsidRPr="00000000" w14:paraId="0000132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9">
            <w:pPr>
              <w:jc w:val="center"/>
              <w:rPr>
                <w:color w:val="000000"/>
              </w:rPr>
            </w:pPr>
            <w:r w:rsidDel="00000000" w:rsidR="00000000" w:rsidRPr="00000000">
              <w:rPr>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A">
            <w:pPr>
              <w:rPr>
                <w:color w:val="000000"/>
              </w:rPr>
            </w:pPr>
            <w:r w:rsidDel="00000000" w:rsidR="00000000" w:rsidRPr="00000000">
              <w:rPr>
                <w:rtl w:val="0"/>
              </w:rPr>
              <w:t xml:space="preserve">Priyanka Bhattacharjee </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C">
            <w:pPr>
              <w:jc w:val="center"/>
              <w:rPr>
                <w:color w:val="000000"/>
              </w:rPr>
            </w:pPr>
            <w:r w:rsidDel="00000000" w:rsidR="00000000" w:rsidRPr="00000000">
              <w:rPr>
                <w:color w:val="000000"/>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D">
            <w:pPr>
              <w:rPr>
                <w:color w:val="000000"/>
              </w:rPr>
            </w:pPr>
            <w:r w:rsidDel="00000000" w:rsidR="00000000" w:rsidRPr="00000000">
              <w:rPr>
                <w:rtl w:val="0"/>
              </w:rPr>
              <w:t xml:space="preserve">Elina Stanis Lepcha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2F">
            <w:pPr>
              <w:jc w:val="center"/>
              <w:rPr>
                <w:color w:val="000000"/>
              </w:rPr>
            </w:pPr>
            <w:r w:rsidDel="00000000" w:rsidR="00000000" w:rsidRPr="00000000">
              <w:rPr>
                <w:color w:val="000000"/>
                <w:rtl w:val="0"/>
              </w:rPr>
              <w:t xml:space="preserve">06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30">
            <w:pPr>
              <w:rPr/>
            </w:pPr>
            <w:r w:rsidDel="00000000" w:rsidR="00000000" w:rsidRPr="00000000">
              <w:rPr>
                <w:rtl w:val="0"/>
              </w:rPr>
              <w:t xml:space="preserve">Mitali Singh</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32">
            <w:pPr>
              <w:jc w:val="center"/>
              <w:rPr>
                <w:color w:val="000000"/>
              </w:rPr>
            </w:pPr>
            <w:r w:rsidDel="00000000" w:rsidR="00000000" w:rsidRPr="00000000">
              <w:rPr>
                <w:color w:val="000000"/>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33">
            <w:pPr>
              <w:rPr/>
            </w:pPr>
            <w:r w:rsidDel="00000000" w:rsidR="00000000" w:rsidRPr="00000000">
              <w:rPr>
                <w:rtl w:val="0"/>
              </w:rPr>
              <w:t xml:space="preserve">Rishika Chhetri</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1335">
      <w:pPr>
        <w:rPr/>
      </w:pPr>
      <w:r w:rsidDel="00000000" w:rsidR="00000000" w:rsidRPr="00000000">
        <w:rPr>
          <w:rtl w:val="0"/>
        </w:rPr>
      </w:r>
    </w:p>
    <w:p w:rsidR="00000000" w:rsidDel="00000000" w:rsidP="00000000" w:rsidRDefault="00000000" w:rsidRPr="00000000" w14:paraId="00001336">
      <w:pPr>
        <w:rPr/>
      </w:pPr>
      <w:r w:rsidDel="00000000" w:rsidR="00000000" w:rsidRPr="00000000">
        <w:rPr>
          <w:rtl w:val="0"/>
        </w:rPr>
      </w:r>
    </w:p>
    <w:p w:rsidR="00000000" w:rsidDel="00000000" w:rsidP="00000000" w:rsidRDefault="00000000" w:rsidRPr="00000000" w14:paraId="00001337">
      <w:pPr>
        <w:rPr/>
      </w:pPr>
      <w:r w:rsidDel="00000000" w:rsidR="00000000" w:rsidRPr="00000000">
        <w:rPr>
          <w:rtl w:val="0"/>
        </w:rPr>
        <w:t xml:space="preserve">SUBJECT TEACHER- DR. SUVEKCHA TAMANG, ASST. PROFESSOR OF POLITICAL SCIENCE</w:t>
      </w:r>
    </w:p>
    <w:p w:rsidR="00000000" w:rsidDel="00000000" w:rsidP="00000000" w:rsidRDefault="00000000" w:rsidRPr="00000000" w14:paraId="00001338">
      <w:pPr>
        <w:rPr/>
      </w:pPr>
      <w:r w:rsidDel="00000000" w:rsidR="00000000" w:rsidRPr="00000000">
        <w:rPr>
          <w:rtl w:val="0"/>
        </w:rPr>
        <w:t xml:space="preserve">CLASS – BA LLB (H), SEC B, SEM IV</w:t>
      </w:r>
    </w:p>
    <w:tbl>
      <w:tblPr>
        <w:tblStyle w:val="Table30"/>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3118"/>
        <w:gridCol w:w="3736"/>
        <w:tblGridChange w:id="0">
          <w:tblGrid>
            <w:gridCol w:w="1668"/>
            <w:gridCol w:w="3118"/>
            <w:gridCol w:w="37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39">
            <w:pPr>
              <w:jc w:val="center"/>
              <w:rPr>
                <w:color w:val="000000"/>
              </w:rPr>
            </w:pPr>
            <w:r w:rsidDel="00000000" w:rsidR="00000000" w:rsidRPr="00000000">
              <w:rPr>
                <w:color w:val="000000"/>
                <w:rtl w:val="0"/>
              </w:rPr>
              <w:t xml:space="preserve">Roll. 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3A">
            <w:pPr>
              <w:jc w:val="center"/>
              <w:rPr>
                <w:color w:val="000000"/>
              </w:rPr>
            </w:pPr>
            <w:r w:rsidDel="00000000" w:rsidR="00000000" w:rsidRPr="00000000">
              <w:rPr>
                <w:color w:val="000000"/>
                <w:rtl w:val="0"/>
              </w:rPr>
              <w:t xml:space="preserve">Name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3B">
            <w:pPr>
              <w:jc w:val="center"/>
              <w:rPr>
                <w:color w:val="000000"/>
              </w:rPr>
            </w:pPr>
            <w:r w:rsidDel="00000000" w:rsidR="00000000" w:rsidRPr="00000000">
              <w:rPr>
                <w:color w:val="000000"/>
                <w:rtl w:val="0"/>
              </w:rPr>
              <w:t xml:space="preserve">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3C">
            <w:pPr>
              <w:jc w:val="center"/>
              <w:rPr>
                <w:color w:val="000000"/>
              </w:rPr>
            </w:pPr>
            <w:r w:rsidDel="00000000" w:rsidR="00000000" w:rsidRPr="00000000">
              <w:rPr>
                <w:color w:val="000000"/>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3D">
            <w:pPr>
              <w:rPr>
                <w:color w:val="000000"/>
              </w:rPr>
            </w:pPr>
            <w:r w:rsidDel="00000000" w:rsidR="00000000" w:rsidRPr="00000000">
              <w:rPr>
                <w:color w:val="000000"/>
                <w:rtl w:val="0"/>
              </w:rPr>
              <w:t xml:space="preserve">Shivanshu Prasad</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33E">
            <w:pPr>
              <w:rPr>
                <w:b w:val="1"/>
                <w:bCs w:val="1"/>
                <w:color w:val="000000"/>
              </w:rPr>
            </w:pPr>
            <w:r w:rsidDel="00000000" w:rsidR="00000000" w:rsidRPr="00000000">
              <w:rPr>
                <w:color w:val="000000"/>
                <w:rtl w:val="0"/>
              </w:rPr>
              <w:t xml:space="preserve">Environmental Responsibility as a Fundamental Duty (Article 51 A (g)</w:t>
            </w:r>
            <w:r w:rsidDel="00000000" w:rsidR="00000000" w:rsidRPr="00000000">
              <w:rPr>
                <w:rtl w:val="0"/>
              </w:rPr>
            </w:r>
          </w:p>
          <w:p w:rsidR="00000000" w:rsidDel="00000000" w:rsidP="00000000" w:rsidRDefault="00000000" w:rsidRPr="00000000" w14:paraId="0000133F">
            <w:pPr>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40">
            <w:pPr>
              <w:jc w:val="center"/>
              <w:rPr>
                <w:color w:val="000000"/>
              </w:rPr>
            </w:pPr>
            <w:r w:rsidDel="00000000" w:rsidR="00000000" w:rsidRPr="00000000">
              <w:rPr>
                <w:color w:val="000000"/>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41">
            <w:pPr>
              <w:rPr>
                <w:color w:val="000000"/>
              </w:rPr>
            </w:pPr>
            <w:r w:rsidDel="00000000" w:rsidR="00000000" w:rsidRPr="00000000">
              <w:rPr>
                <w:color w:val="000000"/>
                <w:rtl w:val="0"/>
              </w:rPr>
              <w:t xml:space="preserve">Prachi Krishnan Sharma</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43">
            <w:pPr>
              <w:jc w:val="center"/>
              <w:rPr>
                <w:color w:val="000000"/>
              </w:rPr>
            </w:pPr>
            <w:r w:rsidDel="00000000" w:rsidR="00000000" w:rsidRPr="00000000">
              <w:rPr>
                <w:color w:val="000000"/>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44">
            <w:pPr>
              <w:rPr>
                <w:color w:val="000000"/>
              </w:rPr>
            </w:pPr>
            <w:r w:rsidDel="00000000" w:rsidR="00000000" w:rsidRPr="00000000">
              <w:rPr>
                <w:color w:val="000000"/>
                <w:rtl w:val="0"/>
              </w:rPr>
              <w:t xml:space="preserve">Jeewan Sharma</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46">
            <w:pPr>
              <w:jc w:val="center"/>
              <w:rPr>
                <w:color w:val="000000"/>
              </w:rPr>
            </w:pPr>
            <w:r w:rsidDel="00000000" w:rsidR="00000000" w:rsidRPr="00000000">
              <w:rPr>
                <w:color w:val="000000"/>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47">
            <w:pPr>
              <w:rPr>
                <w:color w:val="000000"/>
              </w:rPr>
            </w:pPr>
            <w:r w:rsidDel="00000000" w:rsidR="00000000" w:rsidRPr="00000000">
              <w:rPr>
                <w:color w:val="000000"/>
                <w:rtl w:val="0"/>
              </w:rPr>
              <w:t xml:space="preserve">Shreyas Paul</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49">
            <w:pPr>
              <w:jc w:val="center"/>
              <w:rPr>
                <w:color w:val="000000"/>
              </w:rPr>
            </w:pPr>
            <w:r w:rsidDel="00000000" w:rsidR="00000000" w:rsidRPr="00000000">
              <w:rPr>
                <w:color w:val="000000"/>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4A">
            <w:pPr>
              <w:rPr>
                <w:color w:val="000000"/>
              </w:rPr>
            </w:pPr>
            <w:r w:rsidDel="00000000" w:rsidR="00000000" w:rsidRPr="00000000">
              <w:rPr>
                <w:color w:val="000000"/>
                <w:rtl w:val="0"/>
              </w:rPr>
              <w:t xml:space="preserve">Sushmita Mahaldar</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bl>
    <w:p w:rsidR="00000000" w:rsidDel="00000000" w:rsidP="00000000" w:rsidRDefault="00000000" w:rsidRPr="00000000" w14:paraId="0000134C">
      <w:pPr>
        <w:rPr/>
      </w:pPr>
      <w:r w:rsidDel="00000000" w:rsidR="00000000" w:rsidRPr="00000000">
        <w:rPr>
          <w:rtl w:val="0"/>
        </w:rPr>
      </w:r>
    </w:p>
    <w:p w:rsidR="00000000" w:rsidDel="00000000" w:rsidP="00000000" w:rsidRDefault="00000000" w:rsidRPr="00000000" w14:paraId="0000134D">
      <w:pPr>
        <w:jc w:val="left"/>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3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342"/>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342"/>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4"/>
        <w:szCs w:val="24"/>
        <w:lang w:val="en-IN"/>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b w:val="1"/>
      <w:bCs w:val="1"/>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u w:val="single"/>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5C277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C277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C277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2775"/>
    <w:rPr>
      <w:rFonts w:ascii="Bookman Old Style" w:hAnsi="Bookman Old Style" w:cstheme="majorBidi" w:eastAsiaTheme="majorEastAsia"/>
      <w:b w:val="1"/>
      <w:color w:val="2f5496" w:themeColor="accent1" w:themeShade="0000BF"/>
      <w:sz w:val="40"/>
      <w:szCs w:val="40"/>
    </w:rPr>
  </w:style>
  <w:style w:type="character" w:styleId="Heading2Char" w:customStyle="1">
    <w:name w:val="Heading 2 Char"/>
    <w:basedOn w:val="DefaultParagraphFont"/>
    <w:link w:val="Heading2"/>
    <w:uiPriority w:val="9"/>
    <w:rsid w:val="005C2775"/>
    <w:rPr>
      <w:rFonts w:ascii="Bookman Old Style" w:hAnsi="Bookman Old Style" w:cstheme="majorBidi" w:eastAsiaTheme="majorEastAsia"/>
      <w:color w:val="2f5496" w:themeColor="accent1" w:themeShade="0000BF"/>
      <w:sz w:val="32"/>
      <w:szCs w:val="32"/>
      <w:u w:val="single"/>
    </w:rPr>
  </w:style>
  <w:style w:type="character" w:styleId="Heading3Char" w:customStyle="1">
    <w:name w:val="Heading 3 Char"/>
    <w:basedOn w:val="DefaultParagraphFont"/>
    <w:link w:val="Heading3"/>
    <w:uiPriority w:val="9"/>
    <w:rsid w:val="005C2775"/>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5C2775"/>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5C2775"/>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5C277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C277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C277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C277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C277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C277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C277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C2775"/>
    <w:rPr>
      <w:i w:val="1"/>
      <w:iCs w:val="1"/>
      <w:color w:val="404040" w:themeColor="text1" w:themeTint="0000BF"/>
    </w:rPr>
  </w:style>
  <w:style w:type="paragraph" w:styleId="ListParagraph">
    <w:name w:val="List Paragraph"/>
    <w:basedOn w:val="Normal"/>
    <w:uiPriority w:val="34"/>
    <w:qFormat w:val="1"/>
    <w:rsid w:val="005C2775"/>
    <w:pPr>
      <w:ind w:left="720"/>
      <w:contextualSpacing w:val="1"/>
    </w:pPr>
  </w:style>
  <w:style w:type="character" w:styleId="IntenseEmphasis">
    <w:name w:val="Intense Emphasis"/>
    <w:basedOn w:val="DefaultParagraphFont"/>
    <w:uiPriority w:val="21"/>
    <w:qFormat w:val="1"/>
    <w:rsid w:val="005C2775"/>
    <w:rPr>
      <w:i w:val="1"/>
      <w:iCs w:val="1"/>
      <w:color w:val="2f5496" w:themeColor="accent1" w:themeShade="0000BF"/>
    </w:rPr>
  </w:style>
  <w:style w:type="paragraph" w:styleId="IntenseQuote">
    <w:name w:val="Intense Quote"/>
    <w:basedOn w:val="Normal"/>
    <w:next w:val="Normal"/>
    <w:link w:val="IntenseQuoteChar"/>
    <w:uiPriority w:val="30"/>
    <w:qFormat w:val="1"/>
    <w:rsid w:val="005C277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5C2775"/>
    <w:rPr>
      <w:i w:val="1"/>
      <w:iCs w:val="1"/>
      <w:color w:val="2f5496" w:themeColor="accent1" w:themeShade="0000BF"/>
    </w:rPr>
  </w:style>
  <w:style w:type="character" w:styleId="IntenseReference">
    <w:name w:val="Intense Reference"/>
    <w:basedOn w:val="DefaultParagraphFont"/>
    <w:uiPriority w:val="32"/>
    <w:qFormat w:val="1"/>
    <w:rsid w:val="005C2775"/>
    <w:rPr>
      <w:b w:val="1"/>
      <w:bCs w:val="1"/>
      <w:smallCaps w:val="1"/>
      <w:color w:val="2f5496" w:themeColor="accent1" w:themeShade="0000BF"/>
      <w:spacing w:val="5"/>
    </w:rPr>
  </w:style>
  <w:style w:type="table" w:styleId="TableGrid">
    <w:name w:val="Table Grid"/>
    <w:basedOn w:val="TableNormal"/>
    <w:rsid w:val="001A0A4F"/>
    <w:pPr>
      <w:spacing w:after="0" w:line="240" w:lineRule="auto"/>
    </w:pPr>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39"/>
    <w:rsid w:val="00904EFD"/>
    <w:pPr>
      <w:spacing w:after="0" w:line="240" w:lineRule="auto"/>
    </w:pPr>
    <w:rPr>
      <w:rFonts w:ascii="Calibri" w:cs="Times New Roman" w:eastAsia="Calibri" w:hAnsi="Calibri"/>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423B39"/>
    <w:pPr>
      <w:spacing w:after="0" w:line="240" w:lineRule="auto"/>
    </w:pPr>
    <w:rPr>
      <w:rFonts w:ascii="Calibri" w:cs="Times New Roman" w:eastAsia="Calibri" w:hAnsi="Calibri"/>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Heading">
    <w:name w:val="TOC Heading"/>
    <w:basedOn w:val="Heading1"/>
    <w:next w:val="Normal"/>
    <w:uiPriority w:val="39"/>
    <w:unhideWhenUsed w:val="1"/>
    <w:qFormat w:val="1"/>
    <w:rsid w:val="00BA4426"/>
    <w:pPr>
      <w:spacing w:after="0" w:before="240"/>
      <w:jc w:val="left"/>
      <w:outlineLvl w:val="9"/>
    </w:pPr>
    <w:rPr>
      <w:rFonts w:asciiTheme="majorHAnsi" w:hAnsiTheme="majorHAnsi"/>
      <w:b w:val="0"/>
      <w:kern w:val="0"/>
      <w:sz w:val="32"/>
      <w:szCs w:val="32"/>
      <w:lang w:val="en-US"/>
    </w:rPr>
  </w:style>
  <w:style w:type="paragraph" w:styleId="TOC1">
    <w:name w:val="toc 1"/>
    <w:basedOn w:val="Normal"/>
    <w:next w:val="Normal"/>
    <w:autoRedefine w:val="1"/>
    <w:uiPriority w:val="39"/>
    <w:unhideWhenUsed w:val="1"/>
    <w:rsid w:val="00BA4426"/>
    <w:pPr>
      <w:spacing w:after="100"/>
    </w:pPr>
  </w:style>
  <w:style w:type="paragraph" w:styleId="TOC2">
    <w:name w:val="toc 2"/>
    <w:basedOn w:val="Normal"/>
    <w:next w:val="Normal"/>
    <w:autoRedefine w:val="1"/>
    <w:uiPriority w:val="39"/>
    <w:unhideWhenUsed w:val="1"/>
    <w:rsid w:val="00BA4426"/>
    <w:pPr>
      <w:spacing w:after="100"/>
      <w:ind w:left="240"/>
    </w:pPr>
  </w:style>
  <w:style w:type="paragraph" w:styleId="TOC3">
    <w:name w:val="toc 3"/>
    <w:basedOn w:val="Normal"/>
    <w:next w:val="Normal"/>
    <w:autoRedefine w:val="1"/>
    <w:uiPriority w:val="39"/>
    <w:unhideWhenUsed w:val="1"/>
    <w:rsid w:val="00BA4426"/>
    <w:pPr>
      <w:spacing w:after="100"/>
      <w:ind w:left="480"/>
    </w:pPr>
  </w:style>
  <w:style w:type="character" w:styleId="Hyperlink">
    <w:name w:val="Hyperlink"/>
    <w:basedOn w:val="DefaultParagraphFont"/>
    <w:uiPriority w:val="99"/>
    <w:unhideWhenUsed w:val="1"/>
    <w:rsid w:val="00BA4426"/>
    <w:rPr>
      <w:color w:val="0563c1" w:themeColor="hyperlink"/>
      <w:u w:val="single"/>
    </w:rPr>
  </w:style>
  <w:style w:type="paragraph" w:styleId="Header">
    <w:name w:val="header"/>
    <w:basedOn w:val="Normal"/>
    <w:link w:val="HeaderChar"/>
    <w:uiPriority w:val="99"/>
    <w:unhideWhenUsed w:val="1"/>
    <w:rsid w:val="00BA44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4426"/>
    <w:rPr>
      <w:rFonts w:ascii="Bookman Old Style" w:hAnsi="Bookman Old Style"/>
      <w:sz w:val="24"/>
    </w:rPr>
  </w:style>
  <w:style w:type="paragraph" w:styleId="Footer">
    <w:name w:val="footer"/>
    <w:basedOn w:val="Normal"/>
    <w:link w:val="FooterChar"/>
    <w:uiPriority w:val="99"/>
    <w:unhideWhenUsed w:val="1"/>
    <w:rsid w:val="00BA44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4426"/>
    <w:rPr>
      <w:rFonts w:ascii="Bookman Old Style" w:hAnsi="Bookman Old Style"/>
      <w:sz w:val="24"/>
    </w:rPr>
  </w:style>
  <w:style w:type="paragraph" w:styleId="NormalWeb">
    <w:name w:val="Normal (Web)"/>
    <w:basedOn w:val="Normal"/>
    <w:uiPriority w:val="99"/>
    <w:unhideWhenUsed w:val="1"/>
    <w:rsid w:val="00B93C32"/>
    <w:pPr>
      <w:spacing w:after="100" w:afterAutospacing="1" w:before="100" w:beforeAutospacing="1" w:line="240" w:lineRule="auto"/>
      <w:jc w:val="left"/>
    </w:pPr>
    <w:rPr>
      <w:rFonts w:ascii="Times New Roman" w:cs="Times New Roman" w:eastAsia="Times New Roman" w:hAnsi="Times New Roman"/>
      <w:kern w:val="0"/>
      <w:szCs w:val="24"/>
      <w:lang w:eastAsia="en-GB"/>
    </w:rPr>
  </w:style>
  <w:style w:type="character" w:styleId="Emphasis">
    <w:name w:val="Emphasis"/>
    <w:basedOn w:val="DefaultParagraphFont"/>
    <w:qFormat w:val="1"/>
    <w:rsid w:val="00FF6D95"/>
    <w:rPr>
      <w:rFonts w:ascii="Bookman Old Style" w:hAnsi="Bookman Old Style"/>
      <w:i w:val="0"/>
      <w:iCs w:val="1"/>
      <w:sz w:val="24"/>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UL1XhL80GEi4u0eMlT7jSfaZw==">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2026-03-16T09:34:00Z</dcterms:created>
  <dc:creator>Aditya Narayan Roy</dc:creator>
</cp:coreProperties>
</file>