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21" w:rsidRDefault="00DB2621"/>
    <w:p w:rsidR="004D268B" w:rsidRDefault="004D268B" w:rsidP="004D268B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  <w:r w:rsidRPr="00D74915">
        <w:rPr>
          <w:rFonts w:ascii="Bookman Old Style" w:hAnsi="Bookman Old Style"/>
          <w:b/>
          <w:sz w:val="24"/>
          <w:szCs w:val="24"/>
        </w:rPr>
        <w:t xml:space="preserve">Applications are invited within </w:t>
      </w:r>
      <w:r>
        <w:rPr>
          <w:rFonts w:ascii="Bookman Old Style" w:hAnsi="Bookman Old Style"/>
          <w:b/>
          <w:sz w:val="24"/>
          <w:szCs w:val="24"/>
        </w:rPr>
        <w:t>2</w:t>
      </w:r>
      <w:r w:rsidR="00291869">
        <w:rPr>
          <w:rFonts w:ascii="Bookman Old Style" w:hAnsi="Bookman Old Style"/>
          <w:b/>
          <w:sz w:val="24"/>
          <w:szCs w:val="24"/>
        </w:rPr>
        <w:t>1</w:t>
      </w:r>
      <w:r w:rsidRPr="00D74915">
        <w:rPr>
          <w:rFonts w:ascii="Bookman Old Style" w:hAnsi="Bookman Old Style"/>
          <w:b/>
          <w:sz w:val="24"/>
          <w:szCs w:val="24"/>
        </w:rPr>
        <w:t>.</w:t>
      </w:r>
      <w:r>
        <w:rPr>
          <w:rFonts w:ascii="Bookman Old Style" w:hAnsi="Bookman Old Style"/>
          <w:b/>
          <w:sz w:val="24"/>
          <w:szCs w:val="24"/>
        </w:rPr>
        <w:t>12</w:t>
      </w:r>
      <w:r w:rsidRPr="00D74915">
        <w:rPr>
          <w:rFonts w:ascii="Bookman Old Style" w:hAnsi="Bookman Old Style"/>
          <w:b/>
          <w:sz w:val="24"/>
          <w:szCs w:val="24"/>
        </w:rPr>
        <w:t>.201</w:t>
      </w:r>
      <w:r>
        <w:rPr>
          <w:rFonts w:ascii="Bookman Old Style" w:hAnsi="Bookman Old Style"/>
          <w:b/>
          <w:sz w:val="24"/>
          <w:szCs w:val="24"/>
        </w:rPr>
        <w:t>9</w:t>
      </w:r>
      <w:r w:rsidRPr="00D74915">
        <w:rPr>
          <w:rFonts w:ascii="Bookman Old Style" w:hAnsi="Bookman Old Style"/>
          <w:b/>
          <w:sz w:val="24"/>
          <w:szCs w:val="24"/>
        </w:rPr>
        <w:t xml:space="preserve"> for the following </w:t>
      </w:r>
    </w:p>
    <w:p w:rsidR="004D268B" w:rsidRPr="00D74915" w:rsidRDefault="004D268B" w:rsidP="004D268B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  <w:r w:rsidRPr="00D74915">
        <w:rPr>
          <w:rFonts w:ascii="Bookman Old Style" w:hAnsi="Bookman Old Style"/>
          <w:b/>
          <w:sz w:val="24"/>
          <w:szCs w:val="24"/>
        </w:rPr>
        <w:t>Posts as per UGC</w:t>
      </w:r>
      <w:r>
        <w:rPr>
          <w:rFonts w:ascii="Bookman Old Style" w:hAnsi="Bookman Old Style"/>
          <w:b/>
          <w:sz w:val="24"/>
          <w:szCs w:val="24"/>
        </w:rPr>
        <w:t>/Government</w:t>
      </w:r>
      <w:r w:rsidRPr="00D74915">
        <w:rPr>
          <w:rFonts w:ascii="Bookman Old Style" w:hAnsi="Bookman Old Style"/>
          <w:b/>
          <w:sz w:val="24"/>
          <w:szCs w:val="24"/>
        </w:rPr>
        <w:t xml:space="preserve"> norms.</w:t>
      </w:r>
    </w:p>
    <w:p w:rsidR="004D268B" w:rsidRPr="00D74915" w:rsidRDefault="004D268B" w:rsidP="004D268B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751"/>
        <w:gridCol w:w="4306"/>
      </w:tblGrid>
      <w:tr w:rsidR="00291869" w:rsidRPr="00C306FC" w:rsidTr="003F1D0B">
        <w:trPr>
          <w:jc w:val="center"/>
        </w:trPr>
        <w:tc>
          <w:tcPr>
            <w:tcW w:w="0" w:type="auto"/>
          </w:tcPr>
          <w:p w:rsidR="00291869" w:rsidRPr="00C306FC" w:rsidRDefault="00291869" w:rsidP="003F1D0B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306FC">
              <w:rPr>
                <w:b/>
                <w:sz w:val="20"/>
                <w:szCs w:val="20"/>
              </w:rPr>
              <w:t>Sl. No.</w:t>
            </w:r>
          </w:p>
        </w:tc>
        <w:tc>
          <w:tcPr>
            <w:tcW w:w="0" w:type="auto"/>
          </w:tcPr>
          <w:p w:rsidR="00291869" w:rsidRPr="00C306FC" w:rsidRDefault="00291869" w:rsidP="003F1D0B">
            <w:pPr>
              <w:pStyle w:val="NoSpacing"/>
              <w:rPr>
                <w:b/>
                <w:sz w:val="20"/>
                <w:szCs w:val="20"/>
              </w:rPr>
            </w:pPr>
            <w:r w:rsidRPr="00C306FC">
              <w:rPr>
                <w:b/>
                <w:sz w:val="20"/>
                <w:szCs w:val="20"/>
              </w:rPr>
              <w:t>Name of the Posts</w:t>
            </w:r>
            <w:r>
              <w:rPr>
                <w:b/>
                <w:sz w:val="20"/>
                <w:szCs w:val="20"/>
              </w:rPr>
              <w:t xml:space="preserve"> -</w:t>
            </w:r>
          </w:p>
        </w:tc>
      </w:tr>
      <w:tr w:rsidR="00291869" w:rsidRPr="00C306FC" w:rsidTr="003F1D0B">
        <w:trPr>
          <w:jc w:val="center"/>
        </w:trPr>
        <w:tc>
          <w:tcPr>
            <w:tcW w:w="0" w:type="auto"/>
          </w:tcPr>
          <w:p w:rsidR="00291869" w:rsidRPr="00C306FC" w:rsidRDefault="00291869" w:rsidP="003F1D0B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91869" w:rsidRPr="00C306FC" w:rsidRDefault="00291869" w:rsidP="003F1D0B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Assistant Professor of Economics</w:t>
            </w:r>
          </w:p>
        </w:tc>
      </w:tr>
      <w:tr w:rsidR="00291869" w:rsidRPr="00C306FC" w:rsidTr="003F1D0B">
        <w:trPr>
          <w:jc w:val="center"/>
        </w:trPr>
        <w:tc>
          <w:tcPr>
            <w:tcW w:w="0" w:type="auto"/>
          </w:tcPr>
          <w:p w:rsidR="00291869" w:rsidRPr="00C306FC" w:rsidRDefault="00291869" w:rsidP="003F1D0B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306F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91869" w:rsidRPr="00C306FC" w:rsidRDefault="00291869" w:rsidP="003F1D0B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Assistant Professor of Political Science</w:t>
            </w:r>
          </w:p>
        </w:tc>
      </w:tr>
      <w:tr w:rsidR="00291869" w:rsidRPr="00C306FC" w:rsidTr="003F1D0B">
        <w:trPr>
          <w:jc w:val="center"/>
        </w:trPr>
        <w:tc>
          <w:tcPr>
            <w:tcW w:w="0" w:type="auto"/>
          </w:tcPr>
          <w:p w:rsidR="00291869" w:rsidRPr="00C306FC" w:rsidRDefault="00291869" w:rsidP="003F1D0B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306F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291869" w:rsidRPr="00C306FC" w:rsidRDefault="00291869" w:rsidP="003F1D0B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Assistant Professor of Management &amp; Commerce</w:t>
            </w:r>
          </w:p>
        </w:tc>
      </w:tr>
      <w:tr w:rsidR="00291869" w:rsidRPr="00C306FC" w:rsidTr="003F1D0B">
        <w:trPr>
          <w:jc w:val="center"/>
        </w:trPr>
        <w:tc>
          <w:tcPr>
            <w:tcW w:w="0" w:type="auto"/>
          </w:tcPr>
          <w:p w:rsidR="00291869" w:rsidRDefault="00291869" w:rsidP="003F1D0B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291869" w:rsidRDefault="00291869" w:rsidP="003F1D0B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Librarian</w:t>
            </w:r>
          </w:p>
        </w:tc>
      </w:tr>
      <w:tr w:rsidR="00291869" w:rsidRPr="00C306FC" w:rsidTr="003F1D0B">
        <w:trPr>
          <w:jc w:val="center"/>
        </w:trPr>
        <w:tc>
          <w:tcPr>
            <w:tcW w:w="0" w:type="auto"/>
          </w:tcPr>
          <w:p w:rsidR="00291869" w:rsidRDefault="00291869" w:rsidP="003F1D0B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91869" w:rsidRDefault="00291869" w:rsidP="003F1D0B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Accountant</w:t>
            </w:r>
          </w:p>
        </w:tc>
      </w:tr>
      <w:tr w:rsidR="00291869" w:rsidRPr="00C306FC" w:rsidTr="003F1D0B">
        <w:trPr>
          <w:jc w:val="center"/>
        </w:trPr>
        <w:tc>
          <w:tcPr>
            <w:tcW w:w="0" w:type="auto"/>
          </w:tcPr>
          <w:p w:rsidR="00291869" w:rsidRDefault="00291869" w:rsidP="003F1D0B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291869" w:rsidRDefault="00291869" w:rsidP="003F1D0B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Clerk cum Cashier</w:t>
            </w:r>
          </w:p>
        </w:tc>
      </w:tr>
    </w:tbl>
    <w:p w:rsidR="004D268B" w:rsidRDefault="004D268B" w:rsidP="004D268B">
      <w:pPr>
        <w:pStyle w:val="NoSpacing"/>
        <w:rPr>
          <w:b/>
          <w:u w:val="single"/>
        </w:rPr>
      </w:pPr>
    </w:p>
    <w:p w:rsidR="004D268B" w:rsidRDefault="004D268B" w:rsidP="004D268B">
      <w:pPr>
        <w:pStyle w:val="NoSpacing"/>
        <w:rPr>
          <w:b/>
        </w:rPr>
      </w:pPr>
      <w:r w:rsidRPr="006E6C7A">
        <w:rPr>
          <w:b/>
          <w:u w:val="single"/>
        </w:rPr>
        <w:t>DETAILED INFORMATION</w:t>
      </w:r>
      <w:r>
        <w:rPr>
          <w:b/>
          <w:u w:val="single"/>
        </w:rPr>
        <w:t>S</w:t>
      </w:r>
      <w:r>
        <w:rPr>
          <w:b/>
        </w:rPr>
        <w:t>:</w:t>
      </w:r>
    </w:p>
    <w:p w:rsidR="004D268B" w:rsidRDefault="004D268B" w:rsidP="004D268B">
      <w:pPr>
        <w:pStyle w:val="NoSpacing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No application except in prescribed application form will be entertained.</w:t>
      </w:r>
    </w:p>
    <w:p w:rsidR="004D268B" w:rsidRDefault="004D268B" w:rsidP="004D268B">
      <w:pPr>
        <w:pStyle w:val="NoSpacing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Incomplete application will not be entertained.</w:t>
      </w:r>
    </w:p>
    <w:p w:rsidR="004D268B" w:rsidRDefault="004D268B" w:rsidP="004D268B">
      <w:pPr>
        <w:pStyle w:val="NoSpacing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The authority will not be responsible for postal delay, if any.</w:t>
      </w:r>
    </w:p>
    <w:p w:rsidR="004D268B" w:rsidRDefault="004D268B" w:rsidP="004D268B">
      <w:pPr>
        <w:pStyle w:val="NoSpacing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The qualification, age and pay scale for various categories of posts shall be as prescribed by UGC, BCI and Government of West Bengal from time to time.</w:t>
      </w:r>
    </w:p>
    <w:p w:rsidR="004D268B" w:rsidRDefault="004D268B" w:rsidP="004D268B">
      <w:pPr>
        <w:pStyle w:val="NoSpacing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Higher qualification / excellent performance / experience and achievement shall be given preference.</w:t>
      </w:r>
    </w:p>
    <w:p w:rsidR="007A3EBB" w:rsidRDefault="007A3EBB" w:rsidP="004D268B">
      <w:pPr>
        <w:pStyle w:val="NoSpacing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For the Sl. No.</w:t>
      </w:r>
      <w:r w:rsidR="00291869">
        <w:rPr>
          <w:b/>
        </w:rPr>
        <w:t>4</w:t>
      </w:r>
      <w:r>
        <w:rPr>
          <w:b/>
        </w:rPr>
        <w:t>, the candidates should have expertise to run the digital library.</w:t>
      </w:r>
    </w:p>
    <w:p w:rsidR="007A3EBB" w:rsidRDefault="004D268B" w:rsidP="004D268B">
      <w:pPr>
        <w:pStyle w:val="NoSpacing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For the Sl. No.</w:t>
      </w:r>
      <w:r w:rsidR="00291869">
        <w:rPr>
          <w:b/>
        </w:rPr>
        <w:t>5</w:t>
      </w:r>
      <w:r>
        <w:rPr>
          <w:b/>
        </w:rPr>
        <w:t>, the candidates should have minimum 5 years working experience, preferably in Educational Institution, having expertise in dealing with accounting software and statutory e-filing (PF/ ESI/P.Tax/TDS</w:t>
      </w:r>
      <w:r w:rsidR="00291869">
        <w:rPr>
          <w:b/>
        </w:rPr>
        <w:t>/IT</w:t>
      </w:r>
      <w:r>
        <w:rPr>
          <w:b/>
        </w:rPr>
        <w:t xml:space="preserve"> etc.)    </w:t>
      </w:r>
    </w:p>
    <w:p w:rsidR="004D268B" w:rsidRDefault="007A3EBB" w:rsidP="004D268B">
      <w:pPr>
        <w:pStyle w:val="NoSpacing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For the Sl. No.</w:t>
      </w:r>
      <w:r w:rsidR="00291869">
        <w:rPr>
          <w:b/>
        </w:rPr>
        <w:t>6</w:t>
      </w:r>
      <w:r>
        <w:rPr>
          <w:b/>
        </w:rPr>
        <w:t>, the candidates should have</w:t>
      </w:r>
      <w:r w:rsidR="004D268B">
        <w:rPr>
          <w:b/>
        </w:rPr>
        <w:t xml:space="preserve"> </w:t>
      </w:r>
      <w:r>
        <w:rPr>
          <w:b/>
        </w:rPr>
        <w:t>minimum 2 years working experience, having</w:t>
      </w:r>
      <w:r w:rsidR="00B3483D">
        <w:rPr>
          <w:b/>
        </w:rPr>
        <w:t xml:space="preserve"> minimum Bachelor’s Degree in Commerce and </w:t>
      </w:r>
      <w:r>
        <w:rPr>
          <w:b/>
        </w:rPr>
        <w:t>expertise in dealing with accounting software</w:t>
      </w:r>
      <w:r w:rsidR="00B3483D">
        <w:rPr>
          <w:b/>
        </w:rPr>
        <w:t>, communication skill with good drafting ability.</w:t>
      </w:r>
      <w:r w:rsidR="004D268B">
        <w:rPr>
          <w:b/>
        </w:rPr>
        <w:t xml:space="preserve"> </w:t>
      </w:r>
    </w:p>
    <w:p w:rsidR="004D268B" w:rsidRDefault="004D268B" w:rsidP="004D268B">
      <w:pPr>
        <w:pStyle w:val="NoSpacing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In case suitable candidates shall not be available, the authority of the Institute reserves the right not to make appointment to any post advertised.</w:t>
      </w:r>
    </w:p>
    <w:p w:rsidR="004D268B" w:rsidRDefault="004D268B" w:rsidP="004D268B">
      <w:pPr>
        <w:pStyle w:val="NoSpacing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Photocopies of all testimonials, duly self attested, shall be enclosed with the application form.     </w:t>
      </w:r>
    </w:p>
    <w:p w:rsidR="004D268B" w:rsidRDefault="004D268B" w:rsidP="004D268B">
      <w:pPr>
        <w:pStyle w:val="NoSpacing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Detailed information &amp; forms may be downloaded from our website: </w:t>
      </w:r>
      <w:hyperlink r:id="rId8" w:history="1">
        <w:r w:rsidRPr="00D230BB">
          <w:rPr>
            <w:rStyle w:val="Hyperlink"/>
            <w:b/>
          </w:rPr>
          <w:t>www.iilsindia.com</w:t>
        </w:r>
      </w:hyperlink>
      <w:r>
        <w:rPr>
          <w:b/>
        </w:rPr>
        <w:t xml:space="preserve"> </w:t>
      </w:r>
    </w:p>
    <w:p w:rsidR="00291869" w:rsidRDefault="00ED282B" w:rsidP="004D268B">
      <w:pPr>
        <w:pStyle w:val="NoSpacing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For extraordinary candidates salary is no bar.  </w:t>
      </w:r>
    </w:p>
    <w:p w:rsidR="004D268B" w:rsidRDefault="004D268B" w:rsidP="004D268B">
      <w:pPr>
        <w:pStyle w:val="NoSpacing"/>
        <w:ind w:left="4320" w:firstLine="720"/>
        <w:jc w:val="both"/>
        <w:rPr>
          <w:b/>
        </w:rPr>
      </w:pPr>
      <w:r>
        <w:rPr>
          <w:b/>
        </w:rPr>
        <w:t xml:space="preserve">             Principal (Officiating)</w:t>
      </w:r>
    </w:p>
    <w:p w:rsidR="004D268B" w:rsidRDefault="004D268B" w:rsidP="004D268B">
      <w:pPr>
        <w:pStyle w:val="NoSpacing"/>
        <w:ind w:left="4320" w:firstLine="720"/>
        <w:jc w:val="both"/>
      </w:pPr>
      <w:r>
        <w:rPr>
          <w:b/>
        </w:rPr>
        <w:t xml:space="preserve">    Indian Institute of Legal Studies.</w:t>
      </w:r>
    </w:p>
    <w:sectPr w:rsidR="004D268B" w:rsidSect="00DB2621">
      <w:headerReference w:type="default" r:id="rId9"/>
      <w:pgSz w:w="11906" w:h="16838"/>
      <w:pgMar w:top="2552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847" w:rsidRDefault="003B1847" w:rsidP="00DB2621">
      <w:pPr>
        <w:spacing w:after="0" w:line="240" w:lineRule="auto"/>
      </w:pPr>
      <w:r>
        <w:separator/>
      </w:r>
    </w:p>
  </w:endnote>
  <w:endnote w:type="continuationSeparator" w:id="1">
    <w:p w:rsidR="003B1847" w:rsidRDefault="003B1847" w:rsidP="00DB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847" w:rsidRDefault="003B1847" w:rsidP="00DB2621">
      <w:pPr>
        <w:spacing w:after="0" w:line="240" w:lineRule="auto"/>
      </w:pPr>
      <w:r>
        <w:separator/>
      </w:r>
    </w:p>
  </w:footnote>
  <w:footnote w:type="continuationSeparator" w:id="1">
    <w:p w:rsidR="003B1847" w:rsidRDefault="003B1847" w:rsidP="00DB2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621" w:rsidRDefault="00FB3E16">
    <w:pPr>
      <w:pStyle w:val="Header"/>
    </w:pPr>
    <w:r w:rsidRPr="00FB3E16">
      <w:rPr>
        <w:noProof/>
        <w:lang w:val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73.1pt;margin-top:-43.15pt;width:602.65pt;height:848.5pt;z-index:-251658752">
          <v:imagedata r:id="rId1" o:title="IILS_siliguri_Letterhead-13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B66A8"/>
    <w:multiLevelType w:val="hybridMultilevel"/>
    <w:tmpl w:val="063EE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B2621"/>
    <w:rsid w:val="000509C6"/>
    <w:rsid w:val="00136229"/>
    <w:rsid w:val="00230644"/>
    <w:rsid w:val="002720B9"/>
    <w:rsid w:val="00291869"/>
    <w:rsid w:val="003B1847"/>
    <w:rsid w:val="00424AEF"/>
    <w:rsid w:val="004D268B"/>
    <w:rsid w:val="004F1128"/>
    <w:rsid w:val="00660122"/>
    <w:rsid w:val="007960FC"/>
    <w:rsid w:val="007A3EBB"/>
    <w:rsid w:val="008403CF"/>
    <w:rsid w:val="00840E48"/>
    <w:rsid w:val="00A65861"/>
    <w:rsid w:val="00B3483D"/>
    <w:rsid w:val="00C14DA8"/>
    <w:rsid w:val="00DB2621"/>
    <w:rsid w:val="00EA720D"/>
    <w:rsid w:val="00EB5A7B"/>
    <w:rsid w:val="00ED282B"/>
    <w:rsid w:val="00ED28E1"/>
    <w:rsid w:val="00FB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68B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2621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B2621"/>
    <w:rPr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DB2621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B2621"/>
    <w:rPr>
      <w:szCs w:val="20"/>
      <w:lang w:bidi="hi-IN"/>
    </w:rPr>
  </w:style>
  <w:style w:type="paragraph" w:styleId="NoSpacing">
    <w:name w:val="No Spacing"/>
    <w:uiPriority w:val="1"/>
    <w:qFormat/>
    <w:rsid w:val="004D268B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rsid w:val="004D268B"/>
    <w:rPr>
      <w:color w:val="0000FF"/>
      <w:u w:val="single"/>
    </w:rPr>
  </w:style>
  <w:style w:type="table" w:styleId="TableGrid">
    <w:name w:val="Table Grid"/>
    <w:basedOn w:val="TableNormal"/>
    <w:uiPriority w:val="59"/>
    <w:rsid w:val="004D268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lsind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0D197-B365-45C9-80FB-8BB43E70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BIJOY</cp:lastModifiedBy>
  <cp:revision>8</cp:revision>
  <cp:lastPrinted>2019-11-07T12:43:00Z</cp:lastPrinted>
  <dcterms:created xsi:type="dcterms:W3CDTF">2019-11-07T12:38:00Z</dcterms:created>
  <dcterms:modified xsi:type="dcterms:W3CDTF">2019-11-29T05:06:00Z</dcterms:modified>
</cp:coreProperties>
</file>