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2B28" w14:textId="7BE51272" w:rsidR="00E146E9" w:rsidRDefault="00E146E9" w:rsidP="004B4F8E">
      <w:pPr>
        <w:jc w:val="center"/>
        <w:rPr>
          <w:rFonts w:ascii="Times New Roman" w:hAnsi="Times New Roman" w:cs="Times New Roman"/>
          <w:b/>
          <w:sz w:val="32"/>
          <w:szCs w:val="32"/>
          <w:u w:val="single"/>
          <w:shd w:val="clear" w:color="auto" w:fill="FFFFFF"/>
        </w:rPr>
      </w:pPr>
      <w:r w:rsidRPr="00994668">
        <w:rPr>
          <w:rFonts w:ascii="Times New Roman" w:hAnsi="Times New Roman" w:cs="Times New Roman"/>
          <w:b/>
          <w:sz w:val="32"/>
          <w:szCs w:val="32"/>
          <w:u w:val="single"/>
          <w:shd w:val="clear" w:color="auto" w:fill="FFFFFF"/>
        </w:rPr>
        <w:t>EDITORIAL POLICY</w:t>
      </w:r>
    </w:p>
    <w:p w14:paraId="1E01A0F8" w14:textId="77777777" w:rsidR="00994668" w:rsidRPr="00994668" w:rsidRDefault="00994668" w:rsidP="004B4F8E">
      <w:pPr>
        <w:jc w:val="center"/>
        <w:rPr>
          <w:rFonts w:ascii="Times New Roman" w:hAnsi="Times New Roman" w:cs="Times New Roman"/>
          <w:b/>
          <w:sz w:val="32"/>
          <w:szCs w:val="32"/>
          <w:u w:val="single"/>
          <w:shd w:val="clear" w:color="auto" w:fill="FFFFFF"/>
        </w:rPr>
      </w:pPr>
    </w:p>
    <w:p w14:paraId="1EB75FDB" w14:textId="77777777" w:rsidR="00994668" w:rsidRPr="00B40BC1" w:rsidRDefault="00E146E9" w:rsidP="00B40BC1">
      <w:pPr>
        <w:pStyle w:val="ListParagraph"/>
        <w:numPr>
          <w:ilvl w:val="0"/>
          <w:numId w:val="11"/>
        </w:numPr>
        <w:rPr>
          <w:rFonts w:ascii="Times New Roman" w:hAnsi="Times New Roman" w:cs="Times New Roman"/>
          <w:b/>
          <w:bCs/>
          <w:sz w:val="24"/>
          <w:szCs w:val="24"/>
          <w:u w:val="single"/>
        </w:rPr>
      </w:pPr>
      <w:r w:rsidRPr="00B40BC1">
        <w:rPr>
          <w:rFonts w:ascii="Times New Roman" w:hAnsi="Times New Roman" w:cs="Times New Roman"/>
          <w:b/>
          <w:bCs/>
          <w:sz w:val="24"/>
          <w:szCs w:val="24"/>
          <w:u w:val="single"/>
        </w:rPr>
        <w:t xml:space="preserve">Exclusive Submission Policy </w:t>
      </w:r>
    </w:p>
    <w:p w14:paraId="2E5A2B2A" w14:textId="5FCAEA4A" w:rsidR="00E146E9" w:rsidRPr="001F73E8" w:rsidRDefault="00E146E9" w:rsidP="001F73E8">
      <w:pPr>
        <w:pStyle w:val="ListParagraph"/>
        <w:spacing w:line="360" w:lineRule="auto"/>
        <w:jc w:val="both"/>
        <w:rPr>
          <w:rFonts w:ascii="Times New Roman" w:hAnsi="Times New Roman" w:cs="Times New Roman"/>
          <w:sz w:val="24"/>
          <w:szCs w:val="24"/>
        </w:rPr>
      </w:pPr>
      <w:r w:rsidRPr="001F73E8">
        <w:rPr>
          <w:rFonts w:ascii="Times New Roman" w:hAnsi="Times New Roman" w:cs="Times New Roman"/>
          <w:sz w:val="24"/>
          <w:szCs w:val="24"/>
        </w:rPr>
        <w:t xml:space="preserve">A submission sent in for review must be an original piece of work, which has not been published anywhere else and should also not be under consideration for being published anywhere else. Once published or accepted for publication in the </w:t>
      </w:r>
      <w:r w:rsidR="001B658B" w:rsidRPr="001F73E8">
        <w:rPr>
          <w:rFonts w:ascii="Times New Roman" w:hAnsi="Times New Roman" w:cs="Times New Roman"/>
          <w:sz w:val="24"/>
          <w:szCs w:val="24"/>
        </w:rPr>
        <w:t>QUEST</w:t>
      </w:r>
      <w:r w:rsidR="00E128CE" w:rsidRPr="001F73E8">
        <w:rPr>
          <w:rFonts w:ascii="Times New Roman" w:hAnsi="Times New Roman" w:cs="Times New Roman"/>
          <w:sz w:val="24"/>
          <w:szCs w:val="24"/>
        </w:rPr>
        <w:t>,</w:t>
      </w:r>
      <w:r w:rsidR="001B658B" w:rsidRPr="001F73E8">
        <w:rPr>
          <w:rFonts w:ascii="Times New Roman" w:hAnsi="Times New Roman" w:cs="Times New Roman"/>
          <w:sz w:val="24"/>
          <w:szCs w:val="24"/>
        </w:rPr>
        <w:t xml:space="preserve"> </w:t>
      </w:r>
      <w:r w:rsidRPr="001F73E8">
        <w:rPr>
          <w:rFonts w:ascii="Times New Roman" w:hAnsi="Times New Roman" w:cs="Times New Roman"/>
          <w:sz w:val="24"/>
          <w:szCs w:val="24"/>
        </w:rPr>
        <w:t>a submissi</w:t>
      </w:r>
      <w:r w:rsidR="001B658B" w:rsidRPr="001F73E8">
        <w:rPr>
          <w:rFonts w:ascii="Times New Roman" w:hAnsi="Times New Roman" w:cs="Times New Roman"/>
          <w:sz w:val="24"/>
          <w:szCs w:val="24"/>
        </w:rPr>
        <w:t>on becomes the copyright of QUEST</w:t>
      </w:r>
      <w:r w:rsidRPr="001F73E8">
        <w:rPr>
          <w:rFonts w:ascii="Times New Roman" w:hAnsi="Times New Roman" w:cs="Times New Roman"/>
          <w:sz w:val="24"/>
          <w:szCs w:val="24"/>
        </w:rPr>
        <w:t>, and it must not be dealt with by the author</w:t>
      </w:r>
      <w:r w:rsidR="001B658B" w:rsidRPr="001F73E8">
        <w:rPr>
          <w:rFonts w:ascii="Times New Roman" w:hAnsi="Times New Roman" w:cs="Times New Roman"/>
          <w:sz w:val="24"/>
          <w:szCs w:val="24"/>
        </w:rPr>
        <w:t>(s)</w:t>
      </w:r>
      <w:r w:rsidRPr="001F73E8">
        <w:rPr>
          <w:rFonts w:ascii="Times New Roman" w:hAnsi="Times New Roman" w:cs="Times New Roman"/>
          <w:sz w:val="24"/>
          <w:szCs w:val="24"/>
        </w:rPr>
        <w:t xml:space="preserve"> in a manner that is in </w:t>
      </w:r>
      <w:r w:rsidR="001B658B" w:rsidRPr="001F73E8">
        <w:rPr>
          <w:rFonts w:ascii="Times New Roman" w:hAnsi="Times New Roman" w:cs="Times New Roman"/>
          <w:sz w:val="24"/>
          <w:szCs w:val="24"/>
        </w:rPr>
        <w:t>violation of the copyright</w:t>
      </w:r>
      <w:r w:rsidR="00E128CE" w:rsidRPr="001F73E8">
        <w:rPr>
          <w:rFonts w:ascii="Times New Roman" w:hAnsi="Times New Roman" w:cs="Times New Roman"/>
          <w:sz w:val="24"/>
          <w:szCs w:val="24"/>
        </w:rPr>
        <w:t xml:space="preserve"> law</w:t>
      </w:r>
      <w:r w:rsidR="001B658B" w:rsidRPr="001F73E8">
        <w:rPr>
          <w:rFonts w:ascii="Times New Roman" w:hAnsi="Times New Roman" w:cs="Times New Roman"/>
          <w:sz w:val="24"/>
          <w:szCs w:val="24"/>
        </w:rPr>
        <w:t xml:space="preserve">. The </w:t>
      </w:r>
      <w:r w:rsidRPr="001F73E8">
        <w:rPr>
          <w:rFonts w:ascii="Times New Roman" w:hAnsi="Times New Roman" w:cs="Times New Roman"/>
          <w:sz w:val="24"/>
          <w:szCs w:val="24"/>
        </w:rPr>
        <w:t>author</w:t>
      </w:r>
      <w:r w:rsidR="001B658B" w:rsidRPr="001F73E8">
        <w:rPr>
          <w:rFonts w:ascii="Times New Roman" w:hAnsi="Times New Roman" w:cs="Times New Roman"/>
          <w:sz w:val="24"/>
          <w:szCs w:val="24"/>
        </w:rPr>
        <w:t>(</w:t>
      </w:r>
      <w:r w:rsidRPr="001F73E8">
        <w:rPr>
          <w:rFonts w:ascii="Times New Roman" w:hAnsi="Times New Roman" w:cs="Times New Roman"/>
          <w:sz w:val="24"/>
          <w:szCs w:val="24"/>
        </w:rPr>
        <w:t>s</w:t>
      </w:r>
      <w:r w:rsidR="001B658B" w:rsidRPr="001F73E8">
        <w:rPr>
          <w:rFonts w:ascii="Times New Roman" w:hAnsi="Times New Roman" w:cs="Times New Roman"/>
          <w:sz w:val="24"/>
          <w:szCs w:val="24"/>
        </w:rPr>
        <w:t>)</w:t>
      </w:r>
      <w:r w:rsidRPr="001F73E8">
        <w:rPr>
          <w:rFonts w:ascii="Times New Roman" w:hAnsi="Times New Roman" w:cs="Times New Roman"/>
          <w:sz w:val="24"/>
          <w:szCs w:val="24"/>
        </w:rPr>
        <w:t xml:space="preserve"> must conform to the exclusive submission policy, and all submissions made to </w:t>
      </w:r>
      <w:r w:rsidR="001B658B" w:rsidRPr="001F73E8">
        <w:rPr>
          <w:rFonts w:ascii="Times New Roman" w:hAnsi="Times New Roman" w:cs="Times New Roman"/>
          <w:sz w:val="24"/>
          <w:szCs w:val="24"/>
        </w:rPr>
        <w:t xml:space="preserve">QUEST </w:t>
      </w:r>
      <w:r w:rsidRPr="001F73E8">
        <w:rPr>
          <w:rFonts w:ascii="Times New Roman" w:hAnsi="Times New Roman" w:cs="Times New Roman"/>
          <w:sz w:val="24"/>
          <w:szCs w:val="24"/>
        </w:rPr>
        <w:t>must be on the understanding that the author</w:t>
      </w:r>
      <w:r w:rsidR="001B658B" w:rsidRPr="001F73E8">
        <w:rPr>
          <w:rFonts w:ascii="Times New Roman" w:hAnsi="Times New Roman" w:cs="Times New Roman"/>
          <w:sz w:val="24"/>
          <w:szCs w:val="24"/>
        </w:rPr>
        <w:t>(</w:t>
      </w:r>
      <w:r w:rsidRPr="001F73E8">
        <w:rPr>
          <w:rFonts w:ascii="Times New Roman" w:hAnsi="Times New Roman" w:cs="Times New Roman"/>
          <w:sz w:val="24"/>
          <w:szCs w:val="24"/>
        </w:rPr>
        <w:t>s</w:t>
      </w:r>
      <w:r w:rsidR="001B658B" w:rsidRPr="001F73E8">
        <w:rPr>
          <w:rFonts w:ascii="Times New Roman" w:hAnsi="Times New Roman" w:cs="Times New Roman"/>
          <w:sz w:val="24"/>
          <w:szCs w:val="24"/>
        </w:rPr>
        <w:t>)</w:t>
      </w:r>
      <w:r w:rsidRPr="001F73E8">
        <w:rPr>
          <w:rFonts w:ascii="Times New Roman" w:hAnsi="Times New Roman" w:cs="Times New Roman"/>
          <w:sz w:val="24"/>
          <w:szCs w:val="24"/>
        </w:rPr>
        <w:t xml:space="preserve"> have agreed to the aforesaid stipulation. </w:t>
      </w:r>
      <w:r w:rsidR="004B4F8E" w:rsidRPr="00994668">
        <w:rPr>
          <w:rFonts w:ascii="Times New Roman" w:hAnsi="Times New Roman" w:cs="Times New Roman"/>
          <w:sz w:val="24"/>
          <w:szCs w:val="24"/>
        </w:rPr>
        <w:t>All submissions must contain some novel analysis comprising the author(s) views and which adds to the existing literature on the subject, but must not be a simple descriptive/informative piece, or a compilation of content from different sources.</w:t>
      </w:r>
    </w:p>
    <w:p w14:paraId="6438AC2E" w14:textId="77777777" w:rsidR="001F73E8" w:rsidRDefault="00E146E9" w:rsidP="001F73E8">
      <w:pPr>
        <w:pStyle w:val="ListParagraph"/>
        <w:numPr>
          <w:ilvl w:val="0"/>
          <w:numId w:val="11"/>
        </w:numPr>
        <w:rPr>
          <w:rFonts w:ascii="Times New Roman" w:hAnsi="Times New Roman" w:cs="Times New Roman"/>
          <w:b/>
          <w:bCs/>
          <w:sz w:val="24"/>
          <w:szCs w:val="24"/>
          <w:u w:val="single"/>
        </w:rPr>
      </w:pPr>
      <w:r w:rsidRPr="00B40BC1">
        <w:rPr>
          <w:rFonts w:ascii="Times New Roman" w:hAnsi="Times New Roman" w:cs="Times New Roman"/>
          <w:b/>
          <w:bCs/>
          <w:sz w:val="24"/>
          <w:szCs w:val="24"/>
          <w:u w:val="single"/>
        </w:rPr>
        <w:t xml:space="preserve">Indemnity for Liability </w:t>
      </w:r>
    </w:p>
    <w:p w14:paraId="2E5A2B2C" w14:textId="4693A05F" w:rsidR="004B4F8E" w:rsidRPr="001F73E8" w:rsidRDefault="00E146E9" w:rsidP="001F73E8">
      <w:pPr>
        <w:pStyle w:val="ListParagraph"/>
        <w:spacing w:line="360" w:lineRule="auto"/>
        <w:jc w:val="both"/>
        <w:rPr>
          <w:rFonts w:ascii="Times New Roman" w:hAnsi="Times New Roman" w:cs="Times New Roman"/>
          <w:b/>
          <w:bCs/>
          <w:sz w:val="28"/>
          <w:szCs w:val="28"/>
          <w:u w:val="single"/>
        </w:rPr>
      </w:pPr>
      <w:r w:rsidRPr="001F73E8">
        <w:rPr>
          <w:rFonts w:ascii="Times New Roman" w:hAnsi="Times New Roman" w:cs="Times New Roman"/>
          <w:sz w:val="24"/>
          <w:szCs w:val="24"/>
        </w:rPr>
        <w:t>The author</w:t>
      </w:r>
      <w:r w:rsidR="001B658B" w:rsidRPr="001F73E8">
        <w:rPr>
          <w:rFonts w:ascii="Times New Roman" w:hAnsi="Times New Roman" w:cs="Times New Roman"/>
          <w:sz w:val="24"/>
          <w:szCs w:val="24"/>
        </w:rPr>
        <w:t>(s)</w:t>
      </w:r>
      <w:r w:rsidR="00B02ECB" w:rsidRPr="001F73E8">
        <w:rPr>
          <w:rFonts w:ascii="Times New Roman" w:hAnsi="Times New Roman" w:cs="Times New Roman"/>
          <w:sz w:val="24"/>
          <w:szCs w:val="24"/>
        </w:rPr>
        <w:t xml:space="preserve"> also undertakes to indemnify QUEST </w:t>
      </w:r>
      <w:r w:rsidRPr="001F73E8">
        <w:rPr>
          <w:rFonts w:ascii="Times New Roman" w:hAnsi="Times New Roman" w:cs="Times New Roman"/>
          <w:sz w:val="24"/>
          <w:szCs w:val="24"/>
        </w:rPr>
        <w:t xml:space="preserve">from any action or suit arising out of the publication of a submission proffered </w:t>
      </w:r>
      <w:r w:rsidR="001B658B" w:rsidRPr="001F73E8">
        <w:rPr>
          <w:rFonts w:ascii="Times New Roman" w:hAnsi="Times New Roman" w:cs="Times New Roman"/>
          <w:sz w:val="24"/>
          <w:szCs w:val="24"/>
        </w:rPr>
        <w:t>by the author(s)</w:t>
      </w:r>
      <w:r w:rsidRPr="001F73E8">
        <w:rPr>
          <w:rFonts w:ascii="Times New Roman" w:hAnsi="Times New Roman" w:cs="Times New Roman"/>
          <w:sz w:val="24"/>
          <w:szCs w:val="24"/>
        </w:rPr>
        <w:t xml:space="preserve"> in favo</w:t>
      </w:r>
      <w:r w:rsidR="00B02ECB" w:rsidRPr="001F73E8">
        <w:rPr>
          <w:rFonts w:ascii="Times New Roman" w:hAnsi="Times New Roman" w:cs="Times New Roman"/>
          <w:sz w:val="24"/>
          <w:szCs w:val="24"/>
        </w:rPr>
        <w:t>r of the QUEST. While QUEST</w:t>
      </w:r>
      <w:r w:rsidRPr="001F73E8">
        <w:rPr>
          <w:rFonts w:ascii="Times New Roman" w:hAnsi="Times New Roman" w:cs="Times New Roman"/>
          <w:sz w:val="24"/>
          <w:szCs w:val="24"/>
        </w:rPr>
        <w:t xml:space="preserve"> does a comprehensive study of all submissions placed before it and published by it, the final liability s</w:t>
      </w:r>
      <w:r w:rsidR="001B658B" w:rsidRPr="001F73E8">
        <w:rPr>
          <w:rFonts w:ascii="Times New Roman" w:hAnsi="Times New Roman" w:cs="Times New Roman"/>
          <w:sz w:val="24"/>
          <w:szCs w:val="24"/>
        </w:rPr>
        <w:t>hall rest with the author(s)</w:t>
      </w:r>
      <w:r w:rsidRPr="001F73E8">
        <w:rPr>
          <w:rFonts w:ascii="Times New Roman" w:hAnsi="Times New Roman" w:cs="Times New Roman"/>
          <w:sz w:val="24"/>
          <w:szCs w:val="24"/>
        </w:rPr>
        <w:t>.</w:t>
      </w:r>
    </w:p>
    <w:p w14:paraId="3B58949A" w14:textId="77777777" w:rsidR="00994668" w:rsidRPr="001F73E8" w:rsidRDefault="00E146E9" w:rsidP="001F73E8">
      <w:pPr>
        <w:pStyle w:val="ListParagraph"/>
        <w:numPr>
          <w:ilvl w:val="0"/>
          <w:numId w:val="11"/>
        </w:numPr>
        <w:rPr>
          <w:rFonts w:ascii="Times New Roman" w:hAnsi="Times New Roman" w:cs="Times New Roman"/>
          <w:b/>
          <w:bCs/>
          <w:sz w:val="24"/>
          <w:szCs w:val="24"/>
          <w:u w:val="single"/>
        </w:rPr>
      </w:pPr>
      <w:r w:rsidRPr="001F73E8">
        <w:rPr>
          <w:rFonts w:ascii="Times New Roman" w:hAnsi="Times New Roman" w:cs="Times New Roman"/>
          <w:b/>
          <w:bCs/>
          <w:sz w:val="24"/>
          <w:szCs w:val="24"/>
          <w:u w:val="single"/>
        </w:rPr>
        <w:t xml:space="preserve">Copyright Policy </w:t>
      </w:r>
    </w:p>
    <w:p w14:paraId="2E5A2B2E" w14:textId="292FD478" w:rsidR="00B02ECB" w:rsidRPr="001F73E8" w:rsidRDefault="00E146E9" w:rsidP="001F73E8">
      <w:pPr>
        <w:pStyle w:val="ListParagraph"/>
        <w:spacing w:line="360" w:lineRule="auto"/>
        <w:jc w:val="both"/>
        <w:rPr>
          <w:rFonts w:ascii="Times New Roman" w:hAnsi="Times New Roman" w:cs="Times New Roman"/>
          <w:sz w:val="24"/>
          <w:szCs w:val="24"/>
        </w:rPr>
      </w:pPr>
      <w:r w:rsidRPr="001F73E8">
        <w:rPr>
          <w:rFonts w:ascii="Times New Roman" w:hAnsi="Times New Roman" w:cs="Times New Roman"/>
          <w:sz w:val="24"/>
          <w:szCs w:val="24"/>
        </w:rPr>
        <w:t>All submissions submitted to</w:t>
      </w:r>
      <w:r w:rsidR="00B02ECB" w:rsidRPr="001F73E8">
        <w:rPr>
          <w:rFonts w:ascii="Times New Roman" w:hAnsi="Times New Roman" w:cs="Times New Roman"/>
          <w:sz w:val="24"/>
          <w:szCs w:val="24"/>
        </w:rPr>
        <w:t xml:space="preserve"> QUEST</w:t>
      </w:r>
      <w:r w:rsidRPr="001F73E8">
        <w:rPr>
          <w:rFonts w:ascii="Times New Roman" w:hAnsi="Times New Roman" w:cs="Times New Roman"/>
          <w:sz w:val="24"/>
          <w:szCs w:val="24"/>
        </w:rPr>
        <w:t xml:space="preserve"> are its exclusive copyright</w:t>
      </w:r>
      <w:r w:rsidR="00B02ECB" w:rsidRPr="001F73E8">
        <w:rPr>
          <w:rFonts w:ascii="Times New Roman" w:hAnsi="Times New Roman" w:cs="Times New Roman"/>
          <w:sz w:val="24"/>
          <w:szCs w:val="24"/>
        </w:rPr>
        <w:t xml:space="preserve">. The plagiarism </w:t>
      </w:r>
      <w:r w:rsidR="00717054" w:rsidRPr="001F73E8">
        <w:rPr>
          <w:rFonts w:ascii="Times New Roman" w:hAnsi="Times New Roman" w:cs="Times New Roman"/>
          <w:sz w:val="24"/>
          <w:szCs w:val="24"/>
        </w:rPr>
        <w:t>shall</w:t>
      </w:r>
      <w:r w:rsidR="00B02ECB" w:rsidRPr="001F73E8">
        <w:rPr>
          <w:rFonts w:ascii="Times New Roman" w:hAnsi="Times New Roman" w:cs="Times New Roman"/>
          <w:sz w:val="24"/>
          <w:szCs w:val="24"/>
        </w:rPr>
        <w:t xml:space="preserve"> not exceed 20%. If the plagiarism </w:t>
      </w:r>
      <w:r w:rsidR="00B01C1E" w:rsidRPr="001F73E8">
        <w:rPr>
          <w:rFonts w:ascii="Times New Roman" w:hAnsi="Times New Roman" w:cs="Times New Roman"/>
          <w:sz w:val="24"/>
          <w:szCs w:val="24"/>
        </w:rPr>
        <w:t>exceeds</w:t>
      </w:r>
      <w:r w:rsidR="00B02ECB" w:rsidRPr="001F73E8">
        <w:rPr>
          <w:rFonts w:ascii="Times New Roman" w:hAnsi="Times New Roman" w:cs="Times New Roman"/>
          <w:sz w:val="24"/>
          <w:szCs w:val="24"/>
        </w:rPr>
        <w:t xml:space="preserve"> more than 26% then the manuscript will be </w:t>
      </w:r>
      <w:r w:rsidR="004B4F8E" w:rsidRPr="001F73E8">
        <w:rPr>
          <w:rFonts w:ascii="Times New Roman" w:hAnsi="Times New Roman" w:cs="Times New Roman"/>
          <w:sz w:val="24"/>
          <w:szCs w:val="24"/>
        </w:rPr>
        <w:t>subject to rejection</w:t>
      </w:r>
      <w:r w:rsidR="00B02ECB" w:rsidRPr="001F73E8">
        <w:rPr>
          <w:rFonts w:ascii="Times New Roman" w:hAnsi="Times New Roman" w:cs="Times New Roman"/>
          <w:sz w:val="24"/>
          <w:szCs w:val="24"/>
        </w:rPr>
        <w:t xml:space="preserve">. </w:t>
      </w:r>
      <w:r w:rsidR="00B01C1E" w:rsidRPr="001F73E8">
        <w:rPr>
          <w:rFonts w:ascii="Times New Roman" w:hAnsi="Times New Roman" w:cs="Times New Roman"/>
          <w:sz w:val="24"/>
          <w:szCs w:val="24"/>
        </w:rPr>
        <w:t>M</w:t>
      </w:r>
      <w:r w:rsidR="00B02ECB" w:rsidRPr="001F73E8">
        <w:rPr>
          <w:rFonts w:ascii="Times New Roman" w:hAnsi="Times New Roman" w:cs="Times New Roman"/>
          <w:sz w:val="24"/>
          <w:szCs w:val="24"/>
        </w:rPr>
        <w:t xml:space="preserve">anuscripts </w:t>
      </w:r>
      <w:r w:rsidR="00B01C1E" w:rsidRPr="001F73E8">
        <w:rPr>
          <w:rFonts w:ascii="Times New Roman" w:hAnsi="Times New Roman" w:cs="Times New Roman"/>
          <w:sz w:val="24"/>
          <w:szCs w:val="24"/>
        </w:rPr>
        <w:t>falling under</w:t>
      </w:r>
      <w:r w:rsidR="00B02ECB" w:rsidRPr="001F73E8">
        <w:rPr>
          <w:rFonts w:ascii="Times New Roman" w:hAnsi="Times New Roman" w:cs="Times New Roman"/>
          <w:sz w:val="24"/>
          <w:szCs w:val="24"/>
        </w:rPr>
        <w:t xml:space="preserve"> plagiarism</w:t>
      </w:r>
      <w:r w:rsidR="00B01C1E" w:rsidRPr="001F73E8">
        <w:rPr>
          <w:rFonts w:ascii="Times New Roman" w:hAnsi="Times New Roman" w:cs="Times New Roman"/>
          <w:sz w:val="24"/>
          <w:szCs w:val="24"/>
        </w:rPr>
        <w:t xml:space="preserve"> of 26%</w:t>
      </w:r>
      <w:r w:rsidR="00B02ECB" w:rsidRPr="001F73E8">
        <w:rPr>
          <w:rFonts w:ascii="Times New Roman" w:hAnsi="Times New Roman" w:cs="Times New Roman"/>
          <w:sz w:val="24"/>
          <w:szCs w:val="24"/>
        </w:rPr>
        <w:t xml:space="preserve"> will be </w:t>
      </w:r>
      <w:r w:rsidR="00B01C1E" w:rsidRPr="001F73E8">
        <w:rPr>
          <w:rFonts w:ascii="Times New Roman" w:hAnsi="Times New Roman" w:cs="Times New Roman"/>
          <w:sz w:val="24"/>
          <w:szCs w:val="24"/>
        </w:rPr>
        <w:t>considered for review by the Editorial Board to bring it within the permissible limit</w:t>
      </w:r>
      <w:r w:rsidR="00B02ECB" w:rsidRPr="001F73E8">
        <w:rPr>
          <w:rFonts w:ascii="Times New Roman" w:hAnsi="Times New Roman" w:cs="Times New Roman"/>
          <w:sz w:val="24"/>
          <w:szCs w:val="24"/>
        </w:rPr>
        <w:t xml:space="preserve"> (</w:t>
      </w:r>
      <w:r w:rsidR="00B01C1E" w:rsidRPr="001F73E8">
        <w:rPr>
          <w:rFonts w:ascii="Times New Roman" w:hAnsi="Times New Roman" w:cs="Times New Roman"/>
          <w:b/>
          <w:bCs/>
          <w:sz w:val="24"/>
          <w:szCs w:val="24"/>
        </w:rPr>
        <w:t>R</w:t>
      </w:r>
      <w:r w:rsidR="00B02ECB" w:rsidRPr="001F73E8">
        <w:rPr>
          <w:rFonts w:ascii="Times New Roman" w:hAnsi="Times New Roman" w:cs="Times New Roman"/>
          <w:b/>
          <w:bCs/>
          <w:sz w:val="24"/>
          <w:szCs w:val="24"/>
        </w:rPr>
        <w:t xml:space="preserve">efer to </w:t>
      </w:r>
      <w:r w:rsidR="00B01C1E" w:rsidRPr="001F73E8">
        <w:rPr>
          <w:rFonts w:ascii="Times New Roman" w:hAnsi="Times New Roman" w:cs="Times New Roman"/>
          <w:b/>
          <w:bCs/>
          <w:sz w:val="24"/>
          <w:szCs w:val="24"/>
        </w:rPr>
        <w:t>C</w:t>
      </w:r>
      <w:r w:rsidR="00B02ECB" w:rsidRPr="001F73E8">
        <w:rPr>
          <w:rFonts w:ascii="Times New Roman" w:hAnsi="Times New Roman" w:cs="Times New Roman"/>
          <w:b/>
          <w:bCs/>
          <w:sz w:val="24"/>
          <w:szCs w:val="24"/>
        </w:rPr>
        <w:t xml:space="preserve">opyright </w:t>
      </w:r>
      <w:r w:rsidR="00B01C1E" w:rsidRPr="001F73E8">
        <w:rPr>
          <w:rFonts w:ascii="Times New Roman" w:hAnsi="Times New Roman" w:cs="Times New Roman"/>
          <w:b/>
          <w:bCs/>
          <w:sz w:val="24"/>
          <w:szCs w:val="24"/>
        </w:rPr>
        <w:t>P</w:t>
      </w:r>
      <w:r w:rsidR="004B4F8E" w:rsidRPr="001F73E8">
        <w:rPr>
          <w:rFonts w:ascii="Times New Roman" w:hAnsi="Times New Roman" w:cs="Times New Roman"/>
          <w:b/>
          <w:bCs/>
          <w:sz w:val="24"/>
          <w:szCs w:val="24"/>
        </w:rPr>
        <w:t>olicy</w:t>
      </w:r>
      <w:r w:rsidR="004B4F8E" w:rsidRPr="001F73E8">
        <w:rPr>
          <w:rFonts w:ascii="Times New Roman" w:hAnsi="Times New Roman" w:cs="Times New Roman"/>
          <w:sz w:val="24"/>
          <w:szCs w:val="24"/>
        </w:rPr>
        <w:t>).</w:t>
      </w:r>
    </w:p>
    <w:p w14:paraId="5353D9E3" w14:textId="77777777" w:rsidR="00B40BC1" w:rsidRPr="001F73E8" w:rsidRDefault="00E146E9" w:rsidP="001F73E8">
      <w:pPr>
        <w:pStyle w:val="ListParagraph"/>
        <w:numPr>
          <w:ilvl w:val="0"/>
          <w:numId w:val="11"/>
        </w:numPr>
        <w:rPr>
          <w:rFonts w:ascii="Times New Roman" w:hAnsi="Times New Roman" w:cs="Times New Roman"/>
          <w:b/>
          <w:bCs/>
          <w:sz w:val="24"/>
          <w:szCs w:val="24"/>
          <w:u w:val="single"/>
        </w:rPr>
      </w:pPr>
      <w:r w:rsidRPr="001F73E8">
        <w:rPr>
          <w:rFonts w:ascii="Times New Roman" w:hAnsi="Times New Roman" w:cs="Times New Roman"/>
          <w:b/>
          <w:bCs/>
          <w:sz w:val="24"/>
          <w:szCs w:val="24"/>
          <w:u w:val="single"/>
        </w:rPr>
        <w:t xml:space="preserve">The Editorial Review Process </w:t>
      </w:r>
    </w:p>
    <w:p w14:paraId="472FF4EE" w14:textId="4843725B" w:rsidR="00994668" w:rsidRPr="00B40BC1" w:rsidRDefault="00AE04BB" w:rsidP="00B40BC1">
      <w:pPr>
        <w:pStyle w:val="ListParagraph"/>
        <w:spacing w:line="360" w:lineRule="auto"/>
        <w:jc w:val="both"/>
        <w:rPr>
          <w:rFonts w:ascii="Times New Roman" w:hAnsi="Times New Roman" w:cs="Times New Roman"/>
          <w:b/>
          <w:sz w:val="28"/>
          <w:szCs w:val="28"/>
          <w:u w:val="single"/>
          <w:shd w:val="clear" w:color="auto" w:fill="FFFFFF"/>
        </w:rPr>
      </w:pPr>
      <w:r w:rsidRPr="00B40BC1">
        <w:rPr>
          <w:rFonts w:ascii="Times New Roman" w:hAnsi="Times New Roman" w:cs="Times New Roman"/>
          <w:sz w:val="24"/>
          <w:szCs w:val="24"/>
        </w:rPr>
        <w:t xml:space="preserve">The review process of the Editorial Board of Quest </w:t>
      </w:r>
      <w:r w:rsidR="00B01C1E" w:rsidRPr="00B40BC1">
        <w:rPr>
          <w:rFonts w:ascii="Times New Roman" w:hAnsi="Times New Roman" w:cs="Times New Roman"/>
          <w:sz w:val="24"/>
          <w:szCs w:val="24"/>
        </w:rPr>
        <w:t>are</w:t>
      </w:r>
      <w:r w:rsidRPr="00B40BC1">
        <w:rPr>
          <w:rFonts w:ascii="Times New Roman" w:hAnsi="Times New Roman" w:cs="Times New Roman"/>
          <w:sz w:val="24"/>
          <w:szCs w:val="24"/>
        </w:rPr>
        <w:t xml:space="preserve"> as follows:</w:t>
      </w:r>
    </w:p>
    <w:p w14:paraId="62089304" w14:textId="1988B978" w:rsidR="00994668" w:rsidRDefault="00AE04BB" w:rsidP="00994668">
      <w:pPr>
        <w:pStyle w:val="ListParagraph"/>
        <w:numPr>
          <w:ilvl w:val="0"/>
          <w:numId w:val="6"/>
        </w:numPr>
        <w:spacing w:line="360" w:lineRule="auto"/>
        <w:jc w:val="both"/>
        <w:rPr>
          <w:rFonts w:ascii="Times New Roman" w:eastAsia="Times New Roman" w:hAnsi="Times New Roman" w:cs="Times New Roman"/>
          <w:color w:val="222222"/>
          <w:sz w:val="24"/>
          <w:szCs w:val="24"/>
          <w:lang w:eastAsia="en-IN" w:bidi="hi-IN"/>
        </w:rPr>
      </w:pPr>
      <w:r w:rsidRPr="00B40BC1">
        <w:rPr>
          <w:rFonts w:ascii="Times New Roman" w:eastAsia="Times New Roman" w:hAnsi="Times New Roman" w:cs="Times New Roman"/>
          <w:color w:val="222222"/>
          <w:sz w:val="24"/>
          <w:szCs w:val="24"/>
          <w:lang w:eastAsia="en-IN" w:bidi="hi-IN"/>
        </w:rPr>
        <w:t xml:space="preserve">The </w:t>
      </w:r>
      <w:r w:rsidRPr="00B40BC1">
        <w:rPr>
          <w:rFonts w:ascii="Times New Roman" w:eastAsia="Times New Roman" w:hAnsi="Times New Roman" w:cs="Times New Roman"/>
          <w:b/>
          <w:bCs/>
          <w:color w:val="222222"/>
          <w:sz w:val="24"/>
          <w:szCs w:val="24"/>
          <w:lang w:eastAsia="en-IN" w:bidi="hi-IN"/>
        </w:rPr>
        <w:t>first stage</w:t>
      </w:r>
      <w:r w:rsidRPr="00B40BC1">
        <w:rPr>
          <w:rFonts w:ascii="Times New Roman" w:eastAsia="Times New Roman" w:hAnsi="Times New Roman" w:cs="Times New Roman"/>
          <w:color w:val="222222"/>
          <w:sz w:val="24"/>
          <w:szCs w:val="24"/>
          <w:lang w:eastAsia="en-IN" w:bidi="hi-IN"/>
        </w:rPr>
        <w:t xml:space="preserve"> of the review process</w:t>
      </w:r>
      <w:r w:rsidR="00B01C1E" w:rsidRPr="00B40BC1">
        <w:rPr>
          <w:rFonts w:ascii="Times New Roman" w:eastAsia="Times New Roman" w:hAnsi="Times New Roman" w:cs="Times New Roman"/>
          <w:color w:val="222222"/>
          <w:sz w:val="24"/>
          <w:szCs w:val="24"/>
          <w:lang w:eastAsia="en-IN" w:bidi="hi-IN"/>
        </w:rPr>
        <w:t xml:space="preserve"> begins</w:t>
      </w:r>
      <w:r w:rsidRPr="00B40BC1">
        <w:rPr>
          <w:rFonts w:ascii="Times New Roman" w:eastAsia="Times New Roman" w:hAnsi="Times New Roman" w:cs="Times New Roman"/>
          <w:color w:val="222222"/>
          <w:sz w:val="24"/>
          <w:szCs w:val="24"/>
          <w:lang w:eastAsia="en-IN" w:bidi="hi-IN"/>
        </w:rPr>
        <w:t xml:space="preserve"> immediately after the synopsis is received. In this stage, the Editorial Board </w:t>
      </w:r>
      <w:r w:rsidR="009166C1" w:rsidRPr="00B40BC1">
        <w:rPr>
          <w:rFonts w:ascii="Times New Roman" w:eastAsia="Times New Roman" w:hAnsi="Times New Roman" w:cs="Times New Roman"/>
          <w:color w:val="222222"/>
          <w:sz w:val="24"/>
          <w:szCs w:val="24"/>
          <w:lang w:eastAsia="en-IN" w:bidi="hi-IN"/>
        </w:rPr>
        <w:t>consults with</w:t>
      </w:r>
      <w:r w:rsidRPr="00B40BC1">
        <w:rPr>
          <w:rFonts w:ascii="Times New Roman" w:eastAsia="Times New Roman" w:hAnsi="Times New Roman" w:cs="Times New Roman"/>
          <w:color w:val="222222"/>
          <w:sz w:val="24"/>
          <w:szCs w:val="24"/>
          <w:lang w:eastAsia="en-IN" w:bidi="hi-IN"/>
        </w:rPr>
        <w:t xml:space="preserve"> the Advisory </w:t>
      </w:r>
      <w:r w:rsidR="00274E91" w:rsidRPr="00B40BC1">
        <w:rPr>
          <w:rFonts w:ascii="Times New Roman" w:eastAsia="Times New Roman" w:hAnsi="Times New Roman" w:cs="Times New Roman"/>
          <w:color w:val="222222"/>
          <w:sz w:val="24"/>
          <w:szCs w:val="24"/>
          <w:lang w:eastAsia="en-IN" w:bidi="hi-IN"/>
        </w:rPr>
        <w:t>Panel</w:t>
      </w:r>
      <w:r w:rsidRPr="00B40BC1">
        <w:rPr>
          <w:rFonts w:ascii="Times New Roman" w:eastAsia="Times New Roman" w:hAnsi="Times New Roman" w:cs="Times New Roman"/>
          <w:color w:val="222222"/>
          <w:sz w:val="24"/>
          <w:szCs w:val="24"/>
          <w:lang w:eastAsia="en-IN" w:bidi="hi-IN"/>
        </w:rPr>
        <w:t xml:space="preserve"> primarily </w:t>
      </w:r>
      <w:r w:rsidR="009166C1" w:rsidRPr="00B40BC1">
        <w:rPr>
          <w:rFonts w:ascii="Times New Roman" w:eastAsia="Times New Roman" w:hAnsi="Times New Roman" w:cs="Times New Roman"/>
          <w:color w:val="222222"/>
          <w:sz w:val="24"/>
          <w:szCs w:val="24"/>
          <w:lang w:eastAsia="en-IN" w:bidi="hi-IN"/>
        </w:rPr>
        <w:t xml:space="preserve">to </w:t>
      </w:r>
      <w:r w:rsidRPr="00B40BC1">
        <w:rPr>
          <w:rFonts w:ascii="Times New Roman" w:eastAsia="Times New Roman" w:hAnsi="Times New Roman" w:cs="Times New Roman"/>
          <w:color w:val="222222"/>
          <w:sz w:val="24"/>
          <w:szCs w:val="24"/>
          <w:lang w:eastAsia="en-IN" w:bidi="hi-IN"/>
        </w:rPr>
        <w:t>check whether the submitted abstract</w:t>
      </w:r>
      <w:r w:rsidR="00837FE2" w:rsidRPr="00B40BC1">
        <w:rPr>
          <w:rFonts w:ascii="Times New Roman" w:eastAsia="Times New Roman" w:hAnsi="Times New Roman" w:cs="Times New Roman"/>
          <w:color w:val="222222"/>
          <w:sz w:val="24"/>
          <w:szCs w:val="24"/>
          <w:lang w:eastAsia="en-IN" w:bidi="hi-IN"/>
        </w:rPr>
        <w:t xml:space="preserve"> </w:t>
      </w:r>
      <w:r w:rsidRPr="00B40BC1">
        <w:rPr>
          <w:rFonts w:ascii="Times New Roman" w:eastAsia="Times New Roman" w:hAnsi="Times New Roman" w:cs="Times New Roman"/>
          <w:color w:val="222222"/>
          <w:sz w:val="24"/>
          <w:szCs w:val="24"/>
          <w:lang w:eastAsia="en-IN" w:bidi="hi-IN"/>
        </w:rPr>
        <w:t>/</w:t>
      </w:r>
      <w:r w:rsidR="00837FE2" w:rsidRPr="00B40BC1">
        <w:rPr>
          <w:rFonts w:ascii="Times New Roman" w:eastAsia="Times New Roman" w:hAnsi="Times New Roman" w:cs="Times New Roman"/>
          <w:color w:val="222222"/>
          <w:sz w:val="24"/>
          <w:szCs w:val="24"/>
          <w:lang w:eastAsia="en-IN" w:bidi="hi-IN"/>
        </w:rPr>
        <w:t xml:space="preserve"> </w:t>
      </w:r>
      <w:r w:rsidRPr="00B40BC1">
        <w:rPr>
          <w:rFonts w:ascii="Times New Roman" w:eastAsia="Times New Roman" w:hAnsi="Times New Roman" w:cs="Times New Roman"/>
          <w:color w:val="222222"/>
          <w:sz w:val="24"/>
          <w:szCs w:val="24"/>
          <w:lang w:eastAsia="en-IN" w:bidi="hi-IN"/>
        </w:rPr>
        <w:t xml:space="preserve">synopsis is within the scope of the designated title. </w:t>
      </w:r>
      <w:r w:rsidRPr="00994668">
        <w:rPr>
          <w:rFonts w:ascii="Times New Roman" w:eastAsia="Times New Roman" w:hAnsi="Times New Roman" w:cs="Times New Roman"/>
          <w:color w:val="222222"/>
          <w:sz w:val="24"/>
          <w:szCs w:val="24"/>
          <w:lang w:eastAsia="en-IN" w:bidi="hi-IN"/>
        </w:rPr>
        <w:t xml:space="preserve">This stage </w:t>
      </w:r>
      <w:r w:rsidR="009166C1">
        <w:rPr>
          <w:rFonts w:ascii="Times New Roman" w:eastAsia="Times New Roman" w:hAnsi="Times New Roman" w:cs="Times New Roman"/>
          <w:color w:val="222222"/>
          <w:sz w:val="24"/>
          <w:szCs w:val="24"/>
          <w:lang w:eastAsia="en-IN" w:bidi="hi-IN"/>
        </w:rPr>
        <w:t>will be</w:t>
      </w:r>
      <w:r w:rsidRPr="00994668">
        <w:rPr>
          <w:rFonts w:ascii="Times New Roman" w:eastAsia="Times New Roman" w:hAnsi="Times New Roman" w:cs="Times New Roman"/>
          <w:color w:val="222222"/>
          <w:sz w:val="24"/>
          <w:szCs w:val="24"/>
          <w:lang w:eastAsia="en-IN" w:bidi="hi-IN"/>
        </w:rPr>
        <w:t xml:space="preserve"> complete</w:t>
      </w:r>
      <w:r w:rsidR="00837FE2">
        <w:rPr>
          <w:rFonts w:ascii="Times New Roman" w:eastAsia="Times New Roman" w:hAnsi="Times New Roman" w:cs="Times New Roman"/>
          <w:color w:val="222222"/>
          <w:sz w:val="24"/>
          <w:szCs w:val="24"/>
          <w:lang w:eastAsia="en-IN" w:bidi="hi-IN"/>
        </w:rPr>
        <w:t>d</w:t>
      </w:r>
      <w:r w:rsidRPr="00994668">
        <w:rPr>
          <w:rFonts w:ascii="Times New Roman" w:eastAsia="Times New Roman" w:hAnsi="Times New Roman" w:cs="Times New Roman"/>
          <w:color w:val="222222"/>
          <w:sz w:val="24"/>
          <w:szCs w:val="24"/>
          <w:lang w:eastAsia="en-IN" w:bidi="hi-IN"/>
        </w:rPr>
        <w:t xml:space="preserve"> within </w:t>
      </w:r>
      <w:r w:rsidR="009166C1">
        <w:rPr>
          <w:rFonts w:ascii="Times New Roman" w:eastAsia="Times New Roman" w:hAnsi="Times New Roman" w:cs="Times New Roman"/>
          <w:color w:val="222222"/>
          <w:sz w:val="24"/>
          <w:szCs w:val="24"/>
          <w:lang w:eastAsia="en-IN" w:bidi="hi-IN"/>
        </w:rPr>
        <w:t>3</w:t>
      </w:r>
      <w:r w:rsidR="00837FE2">
        <w:rPr>
          <w:rFonts w:ascii="Times New Roman" w:eastAsia="Times New Roman" w:hAnsi="Times New Roman" w:cs="Times New Roman"/>
          <w:color w:val="222222"/>
          <w:sz w:val="24"/>
          <w:szCs w:val="24"/>
          <w:lang w:eastAsia="en-IN" w:bidi="hi-IN"/>
        </w:rPr>
        <w:t xml:space="preserve"> </w:t>
      </w:r>
      <w:r w:rsidRPr="00994668">
        <w:rPr>
          <w:rFonts w:ascii="Times New Roman" w:eastAsia="Times New Roman" w:hAnsi="Times New Roman" w:cs="Times New Roman"/>
          <w:color w:val="222222"/>
          <w:sz w:val="24"/>
          <w:szCs w:val="24"/>
          <w:lang w:eastAsia="en-IN" w:bidi="hi-IN"/>
        </w:rPr>
        <w:t>days of the submission.</w:t>
      </w:r>
    </w:p>
    <w:p w14:paraId="0FFB928C" w14:textId="7DEB246C" w:rsidR="009166C1" w:rsidRPr="00B40BC1" w:rsidRDefault="00AE04BB" w:rsidP="00994668">
      <w:pPr>
        <w:pStyle w:val="ListParagraph"/>
        <w:numPr>
          <w:ilvl w:val="0"/>
          <w:numId w:val="6"/>
        </w:numPr>
        <w:spacing w:line="360" w:lineRule="auto"/>
        <w:jc w:val="both"/>
        <w:rPr>
          <w:rFonts w:ascii="Times New Roman" w:eastAsia="Times New Roman" w:hAnsi="Times New Roman" w:cs="Times New Roman"/>
          <w:color w:val="222222"/>
          <w:sz w:val="24"/>
          <w:szCs w:val="24"/>
          <w:lang w:eastAsia="en-IN" w:bidi="hi-IN"/>
        </w:rPr>
      </w:pPr>
      <w:r w:rsidRPr="00994668">
        <w:rPr>
          <w:rFonts w:ascii="Times New Roman" w:eastAsia="Times New Roman" w:hAnsi="Times New Roman" w:cs="Times New Roman"/>
          <w:color w:val="222222"/>
          <w:sz w:val="24"/>
          <w:szCs w:val="24"/>
          <w:lang w:eastAsia="en-IN" w:bidi="hi-IN"/>
        </w:rPr>
        <w:t>The manuscript</w:t>
      </w:r>
      <w:r w:rsidR="009166C1">
        <w:rPr>
          <w:rFonts w:ascii="Times New Roman" w:eastAsia="Times New Roman" w:hAnsi="Times New Roman" w:cs="Times New Roman"/>
          <w:color w:val="222222"/>
          <w:sz w:val="24"/>
          <w:szCs w:val="24"/>
          <w:lang w:eastAsia="en-IN" w:bidi="hi-IN"/>
        </w:rPr>
        <w:t>s</w:t>
      </w:r>
      <w:r w:rsidRPr="00994668">
        <w:rPr>
          <w:rFonts w:ascii="Times New Roman" w:eastAsia="Times New Roman" w:hAnsi="Times New Roman" w:cs="Times New Roman"/>
          <w:color w:val="222222"/>
          <w:sz w:val="24"/>
          <w:szCs w:val="24"/>
          <w:lang w:eastAsia="en-IN" w:bidi="hi-IN"/>
        </w:rPr>
        <w:t xml:space="preserve"> </w:t>
      </w:r>
      <w:r w:rsidR="009166C1">
        <w:rPr>
          <w:rFonts w:ascii="Times New Roman" w:eastAsia="Times New Roman" w:hAnsi="Times New Roman" w:cs="Times New Roman"/>
          <w:color w:val="222222"/>
          <w:sz w:val="24"/>
          <w:szCs w:val="24"/>
          <w:lang w:eastAsia="en-IN" w:bidi="hi-IN"/>
        </w:rPr>
        <w:t xml:space="preserve">will </w:t>
      </w:r>
      <w:r w:rsidR="00495BF5">
        <w:rPr>
          <w:rFonts w:ascii="Times New Roman" w:eastAsia="Times New Roman" w:hAnsi="Times New Roman" w:cs="Times New Roman"/>
          <w:color w:val="222222"/>
          <w:sz w:val="24"/>
          <w:szCs w:val="24"/>
          <w:lang w:eastAsia="en-IN" w:bidi="hi-IN"/>
        </w:rPr>
        <w:t xml:space="preserve">then </w:t>
      </w:r>
      <w:r w:rsidR="009166C1">
        <w:rPr>
          <w:rFonts w:ascii="Times New Roman" w:eastAsia="Times New Roman" w:hAnsi="Times New Roman" w:cs="Times New Roman"/>
          <w:color w:val="222222"/>
          <w:sz w:val="24"/>
          <w:szCs w:val="24"/>
          <w:lang w:eastAsia="en-IN" w:bidi="hi-IN"/>
        </w:rPr>
        <w:t>be</w:t>
      </w:r>
      <w:r w:rsidRPr="00994668">
        <w:rPr>
          <w:rFonts w:ascii="Times New Roman" w:eastAsia="Times New Roman" w:hAnsi="Times New Roman" w:cs="Times New Roman"/>
          <w:color w:val="222222"/>
          <w:sz w:val="24"/>
          <w:szCs w:val="24"/>
          <w:lang w:eastAsia="en-IN" w:bidi="hi-IN"/>
        </w:rPr>
        <w:t xml:space="preserve"> assigned to </w:t>
      </w:r>
      <w:r w:rsidR="009166C1">
        <w:rPr>
          <w:rFonts w:ascii="Times New Roman" w:eastAsia="Times New Roman" w:hAnsi="Times New Roman" w:cs="Times New Roman"/>
          <w:color w:val="222222"/>
          <w:sz w:val="24"/>
          <w:szCs w:val="24"/>
          <w:lang w:eastAsia="en-IN" w:bidi="hi-IN"/>
        </w:rPr>
        <w:t>each</w:t>
      </w:r>
      <w:r w:rsidRPr="00994668">
        <w:rPr>
          <w:rFonts w:ascii="Times New Roman" w:eastAsia="Times New Roman" w:hAnsi="Times New Roman" w:cs="Times New Roman"/>
          <w:color w:val="222222"/>
          <w:sz w:val="24"/>
          <w:szCs w:val="24"/>
          <w:lang w:eastAsia="en-IN" w:bidi="hi-IN"/>
        </w:rPr>
        <w:t xml:space="preserve"> Editor on</w:t>
      </w:r>
      <w:r w:rsidR="0036270D">
        <w:rPr>
          <w:rFonts w:ascii="Times New Roman" w:eastAsia="Times New Roman" w:hAnsi="Times New Roman" w:cs="Times New Roman"/>
          <w:color w:val="222222"/>
          <w:sz w:val="24"/>
          <w:szCs w:val="24"/>
          <w:lang w:eastAsia="en-IN" w:bidi="hi-IN"/>
        </w:rPr>
        <w:t xml:space="preserve"> the Editorial B</w:t>
      </w:r>
      <w:r w:rsidRPr="00994668">
        <w:rPr>
          <w:rFonts w:ascii="Times New Roman" w:eastAsia="Times New Roman" w:hAnsi="Times New Roman" w:cs="Times New Roman"/>
          <w:color w:val="222222"/>
          <w:sz w:val="24"/>
          <w:szCs w:val="24"/>
          <w:lang w:eastAsia="en-IN" w:bidi="hi-IN"/>
        </w:rPr>
        <w:t xml:space="preserve">oard </w:t>
      </w:r>
      <w:r w:rsidR="009166C1">
        <w:rPr>
          <w:rFonts w:ascii="Times New Roman" w:eastAsia="Times New Roman" w:hAnsi="Times New Roman" w:cs="Times New Roman"/>
          <w:color w:val="222222"/>
          <w:sz w:val="24"/>
          <w:szCs w:val="24"/>
          <w:lang w:eastAsia="en-IN" w:bidi="hi-IN"/>
        </w:rPr>
        <w:t xml:space="preserve">either on the basis of their Area of Interest or on </w:t>
      </w:r>
      <w:r w:rsidR="00AC566A">
        <w:rPr>
          <w:rFonts w:ascii="Times New Roman" w:eastAsia="Times New Roman" w:hAnsi="Times New Roman" w:cs="Times New Roman"/>
          <w:color w:val="222222"/>
          <w:sz w:val="24"/>
          <w:szCs w:val="24"/>
          <w:lang w:eastAsia="en-IN" w:bidi="hi-IN"/>
        </w:rPr>
        <w:t>rotational</w:t>
      </w:r>
      <w:r w:rsidR="009166C1">
        <w:rPr>
          <w:rFonts w:ascii="Times New Roman" w:eastAsia="Times New Roman" w:hAnsi="Times New Roman" w:cs="Times New Roman"/>
          <w:color w:val="222222"/>
          <w:sz w:val="24"/>
          <w:szCs w:val="24"/>
          <w:lang w:eastAsia="en-IN" w:bidi="hi-IN"/>
        </w:rPr>
        <w:t xml:space="preserve"> basis</w:t>
      </w:r>
      <w:r w:rsidR="00495BF5">
        <w:rPr>
          <w:rFonts w:ascii="Times New Roman" w:eastAsia="Times New Roman" w:hAnsi="Times New Roman" w:cs="Times New Roman"/>
          <w:color w:val="222222"/>
          <w:sz w:val="24"/>
          <w:szCs w:val="24"/>
          <w:lang w:eastAsia="en-IN" w:bidi="hi-IN"/>
        </w:rPr>
        <w:t xml:space="preserve"> </w:t>
      </w:r>
      <w:r w:rsidRPr="00994668">
        <w:rPr>
          <w:rFonts w:ascii="Times New Roman" w:eastAsia="Times New Roman" w:hAnsi="Times New Roman" w:cs="Times New Roman"/>
          <w:color w:val="222222"/>
          <w:sz w:val="24"/>
          <w:szCs w:val="24"/>
          <w:lang w:eastAsia="en-IN" w:bidi="hi-IN"/>
        </w:rPr>
        <w:t>to assess the manuscript</w:t>
      </w:r>
      <w:r w:rsidR="009166C1">
        <w:rPr>
          <w:rFonts w:ascii="Times New Roman" w:eastAsia="Times New Roman" w:hAnsi="Times New Roman" w:cs="Times New Roman"/>
          <w:color w:val="222222"/>
          <w:sz w:val="24"/>
          <w:szCs w:val="24"/>
          <w:lang w:eastAsia="en-IN" w:bidi="hi-IN"/>
        </w:rPr>
        <w:t>.</w:t>
      </w:r>
      <w:r w:rsidR="00837FE2">
        <w:rPr>
          <w:rFonts w:ascii="Times New Roman" w:eastAsia="Times New Roman" w:hAnsi="Times New Roman" w:cs="Times New Roman"/>
          <w:color w:val="222222"/>
          <w:sz w:val="24"/>
          <w:szCs w:val="24"/>
          <w:lang w:eastAsia="en-IN" w:bidi="hi-IN"/>
        </w:rPr>
        <w:t xml:space="preserve"> </w:t>
      </w:r>
    </w:p>
    <w:p w14:paraId="090869F4" w14:textId="7ECAA32B" w:rsidR="00994668" w:rsidRPr="00B40BC1" w:rsidRDefault="00495BF5" w:rsidP="00B40BC1">
      <w:pPr>
        <w:pStyle w:val="ListParagraph"/>
        <w:numPr>
          <w:ilvl w:val="0"/>
          <w:numId w:val="6"/>
        </w:numPr>
        <w:spacing w:line="360" w:lineRule="auto"/>
        <w:jc w:val="both"/>
        <w:rPr>
          <w:rFonts w:ascii="Times New Roman" w:eastAsia="Times New Roman" w:hAnsi="Times New Roman" w:cs="Times New Roman"/>
          <w:color w:val="222222"/>
          <w:sz w:val="24"/>
          <w:szCs w:val="24"/>
          <w:lang w:eastAsia="en-IN" w:bidi="hi-IN"/>
        </w:rPr>
      </w:pPr>
      <w:r w:rsidRPr="00B40BC1">
        <w:rPr>
          <w:rFonts w:ascii="Times New Roman" w:eastAsia="Times New Roman" w:hAnsi="Times New Roman" w:cs="Times New Roman"/>
          <w:color w:val="222222"/>
          <w:sz w:val="24"/>
          <w:szCs w:val="24"/>
          <w:lang w:eastAsia="en-IN" w:bidi="hi-IN"/>
        </w:rPr>
        <w:lastRenderedPageBreak/>
        <w:t xml:space="preserve">The </w:t>
      </w:r>
      <w:r w:rsidRPr="00B40BC1">
        <w:rPr>
          <w:rFonts w:ascii="Times New Roman" w:eastAsia="Times New Roman" w:hAnsi="Times New Roman" w:cs="Times New Roman"/>
          <w:b/>
          <w:bCs/>
          <w:color w:val="222222"/>
          <w:sz w:val="24"/>
          <w:szCs w:val="24"/>
          <w:lang w:eastAsia="en-IN" w:bidi="hi-IN"/>
        </w:rPr>
        <w:t>second stage</w:t>
      </w:r>
      <w:r w:rsidRPr="00B40BC1">
        <w:rPr>
          <w:rFonts w:ascii="Times New Roman" w:eastAsia="Times New Roman" w:hAnsi="Times New Roman" w:cs="Times New Roman"/>
          <w:color w:val="222222"/>
          <w:sz w:val="24"/>
          <w:szCs w:val="24"/>
          <w:lang w:eastAsia="en-IN" w:bidi="hi-IN"/>
        </w:rPr>
        <w:t xml:space="preserve"> of the review process begins after 10</w:t>
      </w:r>
      <w:r w:rsidR="00AC566A" w:rsidRPr="00B40BC1">
        <w:rPr>
          <w:rFonts w:ascii="Times New Roman" w:eastAsia="Times New Roman" w:hAnsi="Times New Roman" w:cs="Times New Roman"/>
          <w:color w:val="222222"/>
          <w:sz w:val="24"/>
          <w:szCs w:val="24"/>
          <w:lang w:eastAsia="en-IN" w:bidi="hi-IN"/>
        </w:rPr>
        <w:t xml:space="preserve"> </w:t>
      </w:r>
      <w:r w:rsidRPr="00B40BC1">
        <w:rPr>
          <w:rFonts w:ascii="Times New Roman" w:eastAsia="Times New Roman" w:hAnsi="Times New Roman" w:cs="Times New Roman"/>
          <w:color w:val="222222"/>
          <w:sz w:val="24"/>
          <w:szCs w:val="24"/>
          <w:lang w:eastAsia="en-IN" w:bidi="hi-IN"/>
        </w:rPr>
        <w:t>days of approval of the abstract</w:t>
      </w:r>
      <w:r w:rsidR="0060043E" w:rsidRPr="00B40BC1">
        <w:rPr>
          <w:rFonts w:ascii="Times New Roman" w:eastAsia="Times New Roman" w:hAnsi="Times New Roman" w:cs="Times New Roman"/>
          <w:color w:val="222222"/>
          <w:sz w:val="24"/>
          <w:szCs w:val="24"/>
          <w:lang w:eastAsia="en-IN" w:bidi="hi-IN"/>
        </w:rPr>
        <w:t>.</w:t>
      </w:r>
      <w:r w:rsidR="0060043E">
        <w:rPr>
          <w:rFonts w:ascii="Times New Roman" w:eastAsia="Times New Roman" w:hAnsi="Times New Roman" w:cs="Times New Roman"/>
          <w:color w:val="222222"/>
          <w:sz w:val="24"/>
          <w:szCs w:val="24"/>
          <w:lang w:eastAsia="en-IN" w:bidi="hi-IN"/>
        </w:rPr>
        <w:t xml:space="preserve"> </w:t>
      </w:r>
      <w:r w:rsidRPr="00B40BC1">
        <w:rPr>
          <w:rFonts w:ascii="Times New Roman" w:eastAsia="Times New Roman" w:hAnsi="Times New Roman" w:cs="Times New Roman"/>
          <w:color w:val="222222"/>
          <w:sz w:val="24"/>
          <w:szCs w:val="24"/>
          <w:lang w:eastAsia="en-IN" w:bidi="hi-IN"/>
        </w:rPr>
        <w:t xml:space="preserve">During this stage the script doctor (i.e., editor other than the assigned) will go through the entire material and assess them </w:t>
      </w:r>
      <w:r w:rsidR="00AE04BB" w:rsidRPr="0060043E">
        <w:rPr>
          <w:rFonts w:ascii="Times New Roman" w:eastAsia="Times New Roman" w:hAnsi="Times New Roman" w:cs="Times New Roman"/>
          <w:color w:val="222222"/>
          <w:sz w:val="24"/>
          <w:szCs w:val="24"/>
          <w:lang w:eastAsia="en-IN" w:bidi="hi-IN"/>
        </w:rPr>
        <w:t xml:space="preserve">on the following </w:t>
      </w:r>
      <w:r w:rsidR="0060043E">
        <w:rPr>
          <w:rFonts w:ascii="Times New Roman" w:eastAsia="Times New Roman" w:hAnsi="Times New Roman" w:cs="Times New Roman"/>
          <w:color w:val="222222"/>
          <w:sz w:val="24"/>
          <w:szCs w:val="24"/>
          <w:lang w:eastAsia="en-IN" w:bidi="hi-IN"/>
        </w:rPr>
        <w:t>metrics</w:t>
      </w:r>
      <w:r w:rsidR="00AE04BB" w:rsidRPr="0060043E">
        <w:rPr>
          <w:rFonts w:ascii="Times New Roman" w:eastAsia="Times New Roman" w:hAnsi="Times New Roman" w:cs="Times New Roman"/>
          <w:color w:val="222222"/>
          <w:sz w:val="24"/>
          <w:szCs w:val="24"/>
          <w:lang w:eastAsia="en-IN" w:bidi="hi-IN"/>
        </w:rPr>
        <w:t>:</w:t>
      </w:r>
    </w:p>
    <w:p w14:paraId="0A3ED8BD" w14:textId="73887401" w:rsidR="00994668" w:rsidRDefault="00AE04BB" w:rsidP="00994668">
      <w:pPr>
        <w:pStyle w:val="ListParagraph"/>
        <w:numPr>
          <w:ilvl w:val="0"/>
          <w:numId w:val="7"/>
        </w:numPr>
        <w:spacing w:line="360" w:lineRule="auto"/>
        <w:jc w:val="both"/>
        <w:rPr>
          <w:rFonts w:ascii="Times New Roman" w:eastAsia="Times New Roman" w:hAnsi="Times New Roman" w:cs="Times New Roman"/>
          <w:color w:val="222222"/>
          <w:sz w:val="24"/>
          <w:szCs w:val="24"/>
          <w:lang w:eastAsia="en-IN" w:bidi="hi-IN"/>
        </w:rPr>
      </w:pPr>
      <w:r w:rsidRPr="00994668">
        <w:rPr>
          <w:rFonts w:ascii="Times New Roman" w:eastAsia="Times New Roman" w:hAnsi="Times New Roman" w:cs="Times New Roman"/>
          <w:color w:val="222222"/>
          <w:sz w:val="24"/>
          <w:szCs w:val="24"/>
          <w:lang w:eastAsia="en-IN" w:bidi="hi-IN"/>
        </w:rPr>
        <w:t>Language, Grammar and Sentence Construction</w:t>
      </w:r>
      <w:r w:rsidR="0060043E">
        <w:rPr>
          <w:rFonts w:ascii="Times New Roman" w:eastAsia="Times New Roman" w:hAnsi="Times New Roman" w:cs="Times New Roman"/>
          <w:color w:val="222222"/>
          <w:sz w:val="24"/>
          <w:szCs w:val="24"/>
          <w:lang w:eastAsia="en-IN" w:bidi="hi-IN"/>
        </w:rPr>
        <w:t>,</w:t>
      </w:r>
    </w:p>
    <w:p w14:paraId="2D540984" w14:textId="54D72DF1" w:rsidR="00994668" w:rsidRDefault="00AE04BB" w:rsidP="00994668">
      <w:pPr>
        <w:pStyle w:val="ListParagraph"/>
        <w:numPr>
          <w:ilvl w:val="0"/>
          <w:numId w:val="7"/>
        </w:numPr>
        <w:spacing w:line="360" w:lineRule="auto"/>
        <w:jc w:val="both"/>
        <w:rPr>
          <w:rFonts w:ascii="Times New Roman" w:eastAsia="Times New Roman" w:hAnsi="Times New Roman" w:cs="Times New Roman"/>
          <w:color w:val="222222"/>
          <w:sz w:val="24"/>
          <w:szCs w:val="24"/>
          <w:lang w:eastAsia="en-IN" w:bidi="hi-IN"/>
        </w:rPr>
      </w:pPr>
      <w:r w:rsidRPr="00994668">
        <w:rPr>
          <w:rFonts w:ascii="Times New Roman" w:eastAsia="Times New Roman" w:hAnsi="Times New Roman" w:cs="Times New Roman"/>
          <w:color w:val="222222"/>
          <w:sz w:val="24"/>
          <w:szCs w:val="24"/>
          <w:lang w:eastAsia="en-IN" w:bidi="hi-IN"/>
        </w:rPr>
        <w:t>Identification of Relevant Issues</w:t>
      </w:r>
      <w:r w:rsidR="0060043E">
        <w:rPr>
          <w:rFonts w:ascii="Times New Roman" w:eastAsia="Times New Roman" w:hAnsi="Times New Roman" w:cs="Times New Roman"/>
          <w:color w:val="222222"/>
          <w:sz w:val="24"/>
          <w:szCs w:val="24"/>
          <w:lang w:eastAsia="en-IN" w:bidi="hi-IN"/>
        </w:rPr>
        <w:t>,</w:t>
      </w:r>
    </w:p>
    <w:p w14:paraId="27911DA7" w14:textId="5E0A5FD3" w:rsidR="00994668" w:rsidRDefault="00AE04BB" w:rsidP="00994668">
      <w:pPr>
        <w:pStyle w:val="ListParagraph"/>
        <w:numPr>
          <w:ilvl w:val="0"/>
          <w:numId w:val="7"/>
        </w:numPr>
        <w:spacing w:line="360" w:lineRule="auto"/>
        <w:jc w:val="both"/>
        <w:rPr>
          <w:rFonts w:ascii="Times New Roman" w:eastAsia="Times New Roman" w:hAnsi="Times New Roman" w:cs="Times New Roman"/>
          <w:color w:val="222222"/>
          <w:sz w:val="24"/>
          <w:szCs w:val="24"/>
          <w:lang w:eastAsia="en-IN" w:bidi="hi-IN"/>
        </w:rPr>
      </w:pPr>
      <w:r w:rsidRPr="00994668">
        <w:rPr>
          <w:rFonts w:ascii="Times New Roman" w:eastAsia="Times New Roman" w:hAnsi="Times New Roman" w:cs="Times New Roman"/>
          <w:color w:val="222222"/>
          <w:sz w:val="24"/>
          <w:szCs w:val="24"/>
          <w:lang w:eastAsia="en-IN" w:bidi="hi-IN"/>
        </w:rPr>
        <w:t>Depth of Research</w:t>
      </w:r>
      <w:r w:rsidR="0060043E">
        <w:rPr>
          <w:rFonts w:ascii="Times New Roman" w:eastAsia="Times New Roman" w:hAnsi="Times New Roman" w:cs="Times New Roman"/>
          <w:color w:val="222222"/>
          <w:sz w:val="24"/>
          <w:szCs w:val="24"/>
          <w:lang w:eastAsia="en-IN" w:bidi="hi-IN"/>
        </w:rPr>
        <w:t>,</w:t>
      </w:r>
    </w:p>
    <w:p w14:paraId="3C6A03F8" w14:textId="4F0B035C" w:rsidR="00994668" w:rsidRDefault="00AE04BB" w:rsidP="00994668">
      <w:pPr>
        <w:pStyle w:val="ListParagraph"/>
        <w:numPr>
          <w:ilvl w:val="0"/>
          <w:numId w:val="7"/>
        </w:numPr>
        <w:spacing w:line="360" w:lineRule="auto"/>
        <w:jc w:val="both"/>
        <w:rPr>
          <w:rFonts w:ascii="Times New Roman" w:eastAsia="Times New Roman" w:hAnsi="Times New Roman" w:cs="Times New Roman"/>
          <w:color w:val="222222"/>
          <w:sz w:val="24"/>
          <w:szCs w:val="24"/>
          <w:lang w:eastAsia="en-IN" w:bidi="hi-IN"/>
        </w:rPr>
      </w:pPr>
      <w:r w:rsidRPr="00994668">
        <w:rPr>
          <w:rFonts w:ascii="Times New Roman" w:eastAsia="Times New Roman" w:hAnsi="Times New Roman" w:cs="Times New Roman"/>
          <w:color w:val="222222"/>
          <w:sz w:val="24"/>
          <w:szCs w:val="24"/>
          <w:lang w:eastAsia="en-IN" w:bidi="hi-IN"/>
        </w:rPr>
        <w:t>Clarity of Argument</w:t>
      </w:r>
      <w:r w:rsidR="0060043E">
        <w:rPr>
          <w:rFonts w:ascii="Times New Roman" w:eastAsia="Times New Roman" w:hAnsi="Times New Roman" w:cs="Times New Roman"/>
          <w:color w:val="222222"/>
          <w:sz w:val="24"/>
          <w:szCs w:val="24"/>
          <w:lang w:eastAsia="en-IN" w:bidi="hi-IN"/>
        </w:rPr>
        <w:t>,</w:t>
      </w:r>
    </w:p>
    <w:p w14:paraId="2E5A2B37" w14:textId="748CB4DD" w:rsidR="00AE04BB" w:rsidRPr="0060043E" w:rsidRDefault="00AE04BB" w:rsidP="00994668">
      <w:pPr>
        <w:pStyle w:val="ListParagraph"/>
        <w:numPr>
          <w:ilvl w:val="0"/>
          <w:numId w:val="7"/>
        </w:numPr>
        <w:spacing w:line="360" w:lineRule="auto"/>
        <w:jc w:val="both"/>
        <w:rPr>
          <w:rFonts w:ascii="Times New Roman" w:hAnsi="Times New Roman" w:cs="Times New Roman"/>
          <w:b/>
          <w:sz w:val="24"/>
          <w:szCs w:val="24"/>
          <w:u w:val="single"/>
          <w:shd w:val="clear" w:color="auto" w:fill="FFFFFF"/>
        </w:rPr>
      </w:pPr>
      <w:r w:rsidRPr="00994668">
        <w:rPr>
          <w:rFonts w:ascii="Times New Roman" w:eastAsia="Times New Roman" w:hAnsi="Times New Roman" w:cs="Times New Roman"/>
          <w:color w:val="222222"/>
          <w:sz w:val="24"/>
          <w:szCs w:val="24"/>
          <w:lang w:eastAsia="en-IN" w:bidi="hi-IN"/>
        </w:rPr>
        <w:t>Originality and Innovation</w:t>
      </w:r>
      <w:r w:rsidR="0060043E">
        <w:rPr>
          <w:rFonts w:ascii="Times New Roman" w:eastAsia="Times New Roman" w:hAnsi="Times New Roman" w:cs="Times New Roman"/>
          <w:color w:val="222222"/>
          <w:sz w:val="24"/>
          <w:szCs w:val="24"/>
          <w:lang w:eastAsia="en-IN" w:bidi="hi-IN"/>
        </w:rPr>
        <w:t>,</w:t>
      </w:r>
    </w:p>
    <w:p w14:paraId="01057A81" w14:textId="77777777" w:rsidR="0060043E" w:rsidRPr="00B40BC1" w:rsidRDefault="0060043E" w:rsidP="00994668">
      <w:pPr>
        <w:pStyle w:val="ListParagraph"/>
        <w:numPr>
          <w:ilvl w:val="0"/>
          <w:numId w:val="7"/>
        </w:numPr>
        <w:spacing w:line="360" w:lineRule="auto"/>
        <w:jc w:val="both"/>
        <w:rPr>
          <w:rFonts w:ascii="Times New Roman" w:eastAsia="Times New Roman" w:hAnsi="Times New Roman" w:cs="Times New Roman"/>
          <w:color w:val="222222"/>
          <w:sz w:val="24"/>
          <w:szCs w:val="24"/>
          <w:lang w:eastAsia="en-IN" w:bidi="hi-IN"/>
        </w:rPr>
      </w:pPr>
      <w:r w:rsidRPr="00B40BC1">
        <w:rPr>
          <w:rFonts w:ascii="Times New Roman" w:eastAsia="Times New Roman" w:hAnsi="Times New Roman" w:cs="Times New Roman"/>
          <w:color w:val="222222"/>
          <w:sz w:val="24"/>
          <w:szCs w:val="24"/>
          <w:lang w:eastAsia="en-IN" w:bidi="hi-IN"/>
        </w:rPr>
        <w:t xml:space="preserve">Title-body coherence, </w:t>
      </w:r>
    </w:p>
    <w:p w14:paraId="7EDA189E" w14:textId="77777777" w:rsidR="0060043E" w:rsidRPr="00B40BC1" w:rsidRDefault="0060043E" w:rsidP="00994668">
      <w:pPr>
        <w:pStyle w:val="ListParagraph"/>
        <w:numPr>
          <w:ilvl w:val="0"/>
          <w:numId w:val="7"/>
        </w:numPr>
        <w:spacing w:line="360" w:lineRule="auto"/>
        <w:jc w:val="both"/>
        <w:rPr>
          <w:rFonts w:ascii="Times New Roman" w:eastAsia="Times New Roman" w:hAnsi="Times New Roman" w:cs="Times New Roman"/>
          <w:color w:val="222222"/>
          <w:sz w:val="24"/>
          <w:szCs w:val="24"/>
          <w:lang w:eastAsia="en-IN" w:bidi="hi-IN"/>
        </w:rPr>
      </w:pPr>
      <w:r w:rsidRPr="00B40BC1">
        <w:rPr>
          <w:rFonts w:ascii="Times New Roman" w:eastAsia="Times New Roman" w:hAnsi="Times New Roman" w:cs="Times New Roman"/>
          <w:color w:val="222222"/>
          <w:sz w:val="24"/>
          <w:szCs w:val="24"/>
          <w:lang w:eastAsia="en-IN" w:bidi="hi-IN"/>
        </w:rPr>
        <w:t xml:space="preserve">Contribution to existing literature, </w:t>
      </w:r>
    </w:p>
    <w:p w14:paraId="1B1DD05A" w14:textId="77777777" w:rsidR="0060043E" w:rsidRPr="00B40BC1" w:rsidRDefault="0060043E" w:rsidP="00994668">
      <w:pPr>
        <w:pStyle w:val="ListParagraph"/>
        <w:numPr>
          <w:ilvl w:val="0"/>
          <w:numId w:val="7"/>
        </w:numPr>
        <w:spacing w:line="360" w:lineRule="auto"/>
        <w:jc w:val="both"/>
        <w:rPr>
          <w:rFonts w:ascii="Times New Roman" w:eastAsia="Times New Roman" w:hAnsi="Times New Roman" w:cs="Times New Roman"/>
          <w:color w:val="222222"/>
          <w:sz w:val="24"/>
          <w:szCs w:val="24"/>
          <w:lang w:eastAsia="en-IN" w:bidi="hi-IN"/>
        </w:rPr>
      </w:pPr>
      <w:r w:rsidRPr="00B40BC1">
        <w:rPr>
          <w:rFonts w:ascii="Times New Roman" w:eastAsia="Times New Roman" w:hAnsi="Times New Roman" w:cs="Times New Roman"/>
          <w:color w:val="222222"/>
          <w:sz w:val="24"/>
          <w:szCs w:val="24"/>
          <w:lang w:eastAsia="en-IN" w:bidi="hi-IN"/>
        </w:rPr>
        <w:t>Legal Accuracy,</w:t>
      </w:r>
    </w:p>
    <w:p w14:paraId="6D4458F2" w14:textId="3EE2968B" w:rsidR="0060043E" w:rsidRPr="00B40BC1" w:rsidRDefault="0060043E" w:rsidP="00994668">
      <w:pPr>
        <w:pStyle w:val="ListParagraph"/>
        <w:numPr>
          <w:ilvl w:val="0"/>
          <w:numId w:val="7"/>
        </w:numPr>
        <w:spacing w:line="360" w:lineRule="auto"/>
        <w:jc w:val="both"/>
        <w:rPr>
          <w:rFonts w:ascii="Times New Roman" w:eastAsia="Times New Roman" w:hAnsi="Times New Roman" w:cs="Times New Roman"/>
          <w:color w:val="222222"/>
          <w:sz w:val="24"/>
          <w:szCs w:val="24"/>
          <w:lang w:eastAsia="en-IN" w:bidi="hi-IN"/>
        </w:rPr>
      </w:pPr>
      <w:r w:rsidRPr="00B40BC1">
        <w:rPr>
          <w:rFonts w:ascii="Times New Roman" w:eastAsia="Times New Roman" w:hAnsi="Times New Roman" w:cs="Times New Roman"/>
          <w:color w:val="222222"/>
          <w:sz w:val="24"/>
          <w:szCs w:val="24"/>
          <w:lang w:eastAsia="en-IN" w:bidi="hi-IN"/>
        </w:rPr>
        <w:t>Originality of Thought.</w:t>
      </w:r>
    </w:p>
    <w:p w14:paraId="4BA5DA13" w14:textId="77777777" w:rsidR="00CC4F36" w:rsidRDefault="0036270D" w:rsidP="00B40BC1">
      <w:pPr>
        <w:pStyle w:val="ListParagraph"/>
        <w:spacing w:after="0" w:line="360" w:lineRule="auto"/>
        <w:ind w:left="1440"/>
        <w:jc w:val="both"/>
        <w:rPr>
          <w:rFonts w:ascii="Times New Roman" w:eastAsia="Times New Roman" w:hAnsi="Times New Roman" w:cs="Times New Roman"/>
          <w:color w:val="222222"/>
          <w:sz w:val="24"/>
          <w:szCs w:val="24"/>
          <w:lang w:eastAsia="en-IN" w:bidi="hi-IN"/>
        </w:rPr>
      </w:pPr>
      <w:r w:rsidRPr="00B40BC1">
        <w:rPr>
          <w:rFonts w:ascii="Times New Roman" w:eastAsia="Times New Roman" w:hAnsi="Times New Roman" w:cs="Times New Roman"/>
          <w:color w:val="222222"/>
          <w:sz w:val="24"/>
          <w:szCs w:val="24"/>
          <w:lang w:eastAsia="en-IN" w:bidi="hi-IN"/>
        </w:rPr>
        <w:t xml:space="preserve">The Editorial Board may suggest changes that are to be made in the manuscript by the author. </w:t>
      </w:r>
      <w:r w:rsidRPr="0060043E">
        <w:rPr>
          <w:rFonts w:ascii="Times New Roman" w:eastAsia="Times New Roman" w:hAnsi="Times New Roman" w:cs="Times New Roman"/>
          <w:color w:val="222222"/>
          <w:sz w:val="24"/>
          <w:szCs w:val="24"/>
          <w:lang w:eastAsia="en-IN" w:bidi="hi-IN"/>
        </w:rPr>
        <w:t>If the Manuscript is found suitable by the Editor on the above metrics, it is then recommended for peer review in the third stage</w:t>
      </w:r>
      <w:r>
        <w:rPr>
          <w:rFonts w:ascii="Times New Roman" w:eastAsia="Times New Roman" w:hAnsi="Times New Roman" w:cs="Times New Roman"/>
          <w:color w:val="222222"/>
          <w:sz w:val="24"/>
          <w:szCs w:val="24"/>
          <w:lang w:eastAsia="en-IN" w:bidi="hi-IN"/>
        </w:rPr>
        <w:t xml:space="preserve">. </w:t>
      </w:r>
    </w:p>
    <w:p w14:paraId="15B617F5" w14:textId="41CF6015" w:rsidR="0060043E" w:rsidRPr="00CC4F36" w:rsidRDefault="0036270D" w:rsidP="00B40BC1">
      <w:pPr>
        <w:spacing w:after="0" w:line="360" w:lineRule="auto"/>
        <w:ind w:left="1440"/>
        <w:jc w:val="both"/>
        <w:rPr>
          <w:rFonts w:ascii="Times New Roman" w:eastAsia="Times New Roman" w:hAnsi="Times New Roman" w:cs="Times New Roman"/>
          <w:color w:val="222222"/>
          <w:sz w:val="24"/>
          <w:szCs w:val="24"/>
          <w:lang w:eastAsia="en-IN" w:bidi="hi-IN"/>
        </w:rPr>
      </w:pPr>
      <w:r w:rsidRPr="00994668">
        <w:rPr>
          <w:rFonts w:ascii="Times New Roman" w:eastAsia="Times New Roman" w:hAnsi="Times New Roman" w:cs="Times New Roman"/>
          <w:color w:val="222222"/>
          <w:sz w:val="24"/>
          <w:szCs w:val="24"/>
          <w:lang w:eastAsia="en-IN" w:bidi="hi-IN"/>
        </w:rPr>
        <w:t>(Please note that a finding on the suitability of the manuscript in the second round is not a confirmation for publication)</w:t>
      </w:r>
    </w:p>
    <w:p w14:paraId="19B7FE81" w14:textId="5D2B32E4" w:rsidR="00495BF5" w:rsidRPr="00495BF5" w:rsidRDefault="00AC566A" w:rsidP="00122DF3">
      <w:pPr>
        <w:pStyle w:val="ListParagraph"/>
        <w:numPr>
          <w:ilvl w:val="0"/>
          <w:numId w:val="6"/>
        </w:numPr>
        <w:spacing w:line="360" w:lineRule="auto"/>
        <w:jc w:val="both"/>
        <w:rPr>
          <w:rFonts w:ascii="Times New Roman" w:eastAsia="Times New Roman" w:hAnsi="Times New Roman" w:cs="Times New Roman"/>
          <w:color w:val="222222"/>
          <w:sz w:val="24"/>
          <w:szCs w:val="24"/>
          <w:lang w:eastAsia="en-IN" w:bidi="hi-IN"/>
        </w:rPr>
      </w:pPr>
      <w:r>
        <w:rPr>
          <w:rFonts w:ascii="Times New Roman" w:eastAsia="Times New Roman" w:hAnsi="Times New Roman" w:cs="Times New Roman"/>
          <w:color w:val="222222"/>
          <w:sz w:val="24"/>
          <w:szCs w:val="24"/>
          <w:lang w:eastAsia="en-IN" w:bidi="hi-IN"/>
        </w:rPr>
        <w:t xml:space="preserve">The </w:t>
      </w:r>
      <w:r>
        <w:rPr>
          <w:rFonts w:ascii="Times New Roman" w:eastAsia="Times New Roman" w:hAnsi="Times New Roman" w:cs="Times New Roman"/>
          <w:b/>
          <w:bCs/>
          <w:color w:val="222222"/>
          <w:sz w:val="24"/>
          <w:szCs w:val="24"/>
          <w:lang w:eastAsia="en-IN" w:bidi="hi-IN"/>
        </w:rPr>
        <w:t xml:space="preserve">third stage </w:t>
      </w:r>
      <w:r>
        <w:rPr>
          <w:rFonts w:ascii="Times New Roman" w:eastAsia="Times New Roman" w:hAnsi="Times New Roman" w:cs="Times New Roman"/>
          <w:color w:val="222222"/>
          <w:sz w:val="24"/>
          <w:szCs w:val="24"/>
          <w:lang w:eastAsia="en-IN" w:bidi="hi-IN"/>
        </w:rPr>
        <w:t xml:space="preserve">of the review process begins after the final submission of the manuscripts which is roughly around 10 days after the second stage. During this stage </w:t>
      </w:r>
      <w:r w:rsidR="00BB0B84">
        <w:rPr>
          <w:rFonts w:ascii="Times New Roman" w:eastAsia="Times New Roman" w:hAnsi="Times New Roman" w:cs="Times New Roman"/>
          <w:color w:val="222222"/>
          <w:sz w:val="24"/>
          <w:szCs w:val="24"/>
          <w:lang w:eastAsia="en-IN" w:bidi="hi-IN"/>
        </w:rPr>
        <w:t xml:space="preserve">the assigned editors will work on footnoting, formatting, &amp; grammatical error rectification as per the Submission Policy. </w:t>
      </w:r>
      <w:r w:rsidR="0060043E">
        <w:rPr>
          <w:rFonts w:ascii="Times New Roman" w:eastAsia="Times New Roman" w:hAnsi="Times New Roman" w:cs="Times New Roman"/>
          <w:color w:val="222222"/>
          <w:sz w:val="24"/>
          <w:szCs w:val="24"/>
          <w:lang w:eastAsia="en-IN" w:bidi="hi-IN"/>
        </w:rPr>
        <w:t>The process usually ends within 5 days after the final submission.</w:t>
      </w:r>
      <w:r w:rsidR="0036270D">
        <w:rPr>
          <w:rFonts w:ascii="Times New Roman" w:eastAsia="Times New Roman" w:hAnsi="Times New Roman" w:cs="Times New Roman"/>
          <w:color w:val="222222"/>
          <w:sz w:val="24"/>
          <w:szCs w:val="24"/>
          <w:lang w:eastAsia="en-IN" w:bidi="hi-IN"/>
        </w:rPr>
        <w:t xml:space="preserve"> </w:t>
      </w:r>
    </w:p>
    <w:p w14:paraId="6A913374" w14:textId="1CBA5F41" w:rsidR="00994668" w:rsidRPr="0036270D" w:rsidRDefault="00202DF3" w:rsidP="00B40BC1">
      <w:pPr>
        <w:pStyle w:val="ListParagraph"/>
        <w:numPr>
          <w:ilvl w:val="0"/>
          <w:numId w:val="6"/>
        </w:numPr>
        <w:spacing w:line="360" w:lineRule="auto"/>
        <w:jc w:val="both"/>
        <w:rPr>
          <w:rFonts w:ascii="Times New Roman" w:eastAsia="Times New Roman" w:hAnsi="Times New Roman" w:cs="Times New Roman"/>
          <w:color w:val="222222"/>
          <w:sz w:val="24"/>
          <w:szCs w:val="24"/>
          <w:lang w:eastAsia="en-IN" w:bidi="hi-IN"/>
        </w:rPr>
      </w:pPr>
      <w:r>
        <w:rPr>
          <w:rFonts w:ascii="Times New Roman" w:eastAsia="Times New Roman" w:hAnsi="Times New Roman" w:cs="Times New Roman"/>
          <w:color w:val="222222"/>
          <w:sz w:val="24"/>
          <w:szCs w:val="24"/>
          <w:lang w:eastAsia="en-IN" w:bidi="hi-IN"/>
        </w:rPr>
        <w:t>In t</w:t>
      </w:r>
      <w:r w:rsidR="0036270D">
        <w:rPr>
          <w:rFonts w:ascii="Times New Roman" w:eastAsia="Times New Roman" w:hAnsi="Times New Roman" w:cs="Times New Roman"/>
          <w:color w:val="222222"/>
          <w:sz w:val="24"/>
          <w:szCs w:val="24"/>
          <w:lang w:eastAsia="en-IN" w:bidi="hi-IN"/>
        </w:rPr>
        <w:t xml:space="preserve">he </w:t>
      </w:r>
      <w:r w:rsidR="0036270D" w:rsidRPr="00B40BC1">
        <w:rPr>
          <w:rFonts w:ascii="Times New Roman" w:eastAsia="Times New Roman" w:hAnsi="Times New Roman" w:cs="Times New Roman"/>
          <w:b/>
          <w:bCs/>
          <w:color w:val="222222"/>
          <w:sz w:val="24"/>
          <w:szCs w:val="24"/>
          <w:lang w:eastAsia="en-IN" w:bidi="hi-IN"/>
        </w:rPr>
        <w:t>fourth</w:t>
      </w:r>
      <w:r w:rsidR="00AE04BB" w:rsidRPr="00B40BC1">
        <w:rPr>
          <w:rFonts w:ascii="Times New Roman" w:eastAsia="Times New Roman" w:hAnsi="Times New Roman" w:cs="Times New Roman"/>
          <w:b/>
          <w:bCs/>
          <w:color w:val="222222"/>
          <w:sz w:val="24"/>
          <w:szCs w:val="24"/>
          <w:lang w:eastAsia="en-IN" w:bidi="hi-IN"/>
        </w:rPr>
        <w:t xml:space="preserve"> stage</w:t>
      </w:r>
      <w:r w:rsidR="00AE04BB" w:rsidRPr="0036270D">
        <w:rPr>
          <w:rFonts w:ascii="Times New Roman" w:eastAsia="Times New Roman" w:hAnsi="Times New Roman" w:cs="Times New Roman"/>
          <w:color w:val="222222"/>
          <w:sz w:val="24"/>
          <w:szCs w:val="24"/>
          <w:lang w:eastAsia="en-IN" w:bidi="hi-IN"/>
        </w:rPr>
        <w:t xml:space="preserve"> the manuscript is sent for plagiarism check</w:t>
      </w:r>
      <w:r w:rsidR="0036270D">
        <w:rPr>
          <w:rFonts w:ascii="Times New Roman" w:eastAsia="Times New Roman" w:hAnsi="Times New Roman" w:cs="Times New Roman"/>
          <w:color w:val="222222"/>
          <w:sz w:val="24"/>
          <w:szCs w:val="24"/>
          <w:lang w:eastAsia="en-IN" w:bidi="hi-IN"/>
        </w:rPr>
        <w:t>.</w:t>
      </w:r>
      <w:r w:rsidR="00AE04BB" w:rsidRPr="0036270D">
        <w:rPr>
          <w:rFonts w:ascii="Times New Roman" w:eastAsia="Times New Roman" w:hAnsi="Times New Roman" w:cs="Times New Roman"/>
          <w:color w:val="222222"/>
          <w:sz w:val="24"/>
          <w:szCs w:val="24"/>
          <w:lang w:eastAsia="en-IN" w:bidi="hi-IN"/>
        </w:rPr>
        <w:t xml:space="preserve"> </w:t>
      </w:r>
      <w:r>
        <w:rPr>
          <w:rFonts w:ascii="Times New Roman" w:eastAsia="Times New Roman" w:hAnsi="Times New Roman" w:cs="Times New Roman"/>
          <w:color w:val="222222"/>
          <w:sz w:val="24"/>
          <w:szCs w:val="24"/>
          <w:lang w:eastAsia="en-IN" w:bidi="hi-IN"/>
        </w:rPr>
        <w:t>The plagiarism report</w:t>
      </w:r>
      <w:r w:rsidR="00AE04BB" w:rsidRPr="0036270D">
        <w:rPr>
          <w:rFonts w:ascii="Times New Roman" w:eastAsia="Times New Roman" w:hAnsi="Times New Roman" w:cs="Times New Roman"/>
          <w:color w:val="222222"/>
          <w:sz w:val="24"/>
          <w:szCs w:val="24"/>
          <w:lang w:eastAsia="en-IN" w:bidi="hi-IN"/>
        </w:rPr>
        <w:t xml:space="preserve"> arrives </w:t>
      </w:r>
      <w:r>
        <w:rPr>
          <w:rFonts w:ascii="Times New Roman" w:eastAsia="Times New Roman" w:hAnsi="Times New Roman" w:cs="Times New Roman"/>
          <w:color w:val="222222"/>
          <w:sz w:val="24"/>
          <w:szCs w:val="24"/>
          <w:lang w:eastAsia="en-IN" w:bidi="hi-IN"/>
        </w:rPr>
        <w:t>within</w:t>
      </w:r>
      <w:r w:rsidR="00AE04BB" w:rsidRPr="0036270D">
        <w:rPr>
          <w:rFonts w:ascii="Times New Roman" w:eastAsia="Times New Roman" w:hAnsi="Times New Roman" w:cs="Times New Roman"/>
          <w:color w:val="222222"/>
          <w:sz w:val="24"/>
          <w:szCs w:val="24"/>
          <w:lang w:eastAsia="en-IN" w:bidi="hi-IN"/>
        </w:rPr>
        <w:t xml:space="preserve"> 2 days</w:t>
      </w:r>
      <w:r>
        <w:rPr>
          <w:rFonts w:ascii="Times New Roman" w:eastAsia="Times New Roman" w:hAnsi="Times New Roman" w:cs="Times New Roman"/>
          <w:color w:val="222222"/>
          <w:sz w:val="24"/>
          <w:szCs w:val="24"/>
          <w:lang w:eastAsia="en-IN" w:bidi="hi-IN"/>
        </w:rPr>
        <w:t>.</w:t>
      </w:r>
      <w:r w:rsidR="00AE04BB" w:rsidRPr="0036270D">
        <w:rPr>
          <w:rFonts w:ascii="Times New Roman" w:eastAsia="Times New Roman" w:hAnsi="Times New Roman" w:cs="Times New Roman"/>
          <w:color w:val="222222"/>
          <w:sz w:val="24"/>
          <w:szCs w:val="24"/>
          <w:lang w:eastAsia="en-IN" w:bidi="hi-IN"/>
        </w:rPr>
        <w:t xml:space="preserve"> </w:t>
      </w:r>
      <w:r w:rsidRPr="0036270D">
        <w:rPr>
          <w:rFonts w:ascii="Times New Roman" w:eastAsia="Times New Roman" w:hAnsi="Times New Roman" w:cs="Times New Roman"/>
          <w:color w:val="222222"/>
          <w:sz w:val="24"/>
          <w:szCs w:val="24"/>
          <w:lang w:eastAsia="en-IN" w:bidi="hi-IN"/>
        </w:rPr>
        <w:t>T</w:t>
      </w:r>
      <w:r w:rsidR="00AE04BB" w:rsidRPr="0036270D">
        <w:rPr>
          <w:rFonts w:ascii="Times New Roman" w:eastAsia="Times New Roman" w:hAnsi="Times New Roman" w:cs="Times New Roman"/>
          <w:color w:val="222222"/>
          <w:sz w:val="24"/>
          <w:szCs w:val="24"/>
          <w:lang w:eastAsia="en-IN" w:bidi="hi-IN"/>
        </w:rPr>
        <w:t xml:space="preserve">he manuscript is </w:t>
      </w:r>
      <w:r>
        <w:rPr>
          <w:rFonts w:ascii="Times New Roman" w:eastAsia="Times New Roman" w:hAnsi="Times New Roman" w:cs="Times New Roman"/>
          <w:color w:val="222222"/>
          <w:sz w:val="24"/>
          <w:szCs w:val="24"/>
          <w:lang w:eastAsia="en-IN" w:bidi="hi-IN"/>
        </w:rPr>
        <w:t xml:space="preserve">subjected to rejection if it is </w:t>
      </w:r>
      <w:r w:rsidR="00AE04BB" w:rsidRPr="0036270D">
        <w:rPr>
          <w:rFonts w:ascii="Times New Roman" w:eastAsia="Times New Roman" w:hAnsi="Times New Roman" w:cs="Times New Roman"/>
          <w:color w:val="222222"/>
          <w:sz w:val="24"/>
          <w:szCs w:val="24"/>
          <w:lang w:eastAsia="en-IN" w:bidi="hi-IN"/>
        </w:rPr>
        <w:t>beyond the permissible limit</w:t>
      </w:r>
      <w:r>
        <w:rPr>
          <w:rFonts w:ascii="Times New Roman" w:eastAsia="Times New Roman" w:hAnsi="Times New Roman" w:cs="Times New Roman"/>
          <w:color w:val="222222"/>
          <w:sz w:val="24"/>
          <w:szCs w:val="24"/>
          <w:lang w:eastAsia="en-IN" w:bidi="hi-IN"/>
        </w:rPr>
        <w:t xml:space="preserve"> (i.e., &gt; 26%)</w:t>
      </w:r>
      <w:r w:rsidR="00AE04BB" w:rsidRPr="0036270D">
        <w:rPr>
          <w:rFonts w:ascii="Times New Roman" w:eastAsia="Times New Roman" w:hAnsi="Times New Roman" w:cs="Times New Roman"/>
          <w:color w:val="222222"/>
          <w:sz w:val="24"/>
          <w:szCs w:val="24"/>
          <w:lang w:eastAsia="en-IN" w:bidi="hi-IN"/>
        </w:rPr>
        <w:t xml:space="preserve"> </w:t>
      </w:r>
      <w:r>
        <w:rPr>
          <w:rFonts w:ascii="Times New Roman" w:eastAsia="Times New Roman" w:hAnsi="Times New Roman" w:cs="Times New Roman"/>
          <w:color w:val="222222"/>
          <w:sz w:val="24"/>
          <w:szCs w:val="24"/>
          <w:lang w:eastAsia="en-IN" w:bidi="hi-IN"/>
        </w:rPr>
        <w:t xml:space="preserve">&amp; </w:t>
      </w:r>
      <w:r w:rsidR="00AE04BB" w:rsidRPr="0036270D">
        <w:rPr>
          <w:rFonts w:ascii="Times New Roman" w:eastAsia="Times New Roman" w:hAnsi="Times New Roman" w:cs="Times New Roman"/>
          <w:color w:val="222222"/>
          <w:sz w:val="24"/>
          <w:szCs w:val="24"/>
          <w:lang w:eastAsia="en-IN" w:bidi="hi-IN"/>
        </w:rPr>
        <w:t xml:space="preserve">if </w:t>
      </w:r>
      <w:r>
        <w:rPr>
          <w:rFonts w:ascii="Times New Roman" w:eastAsia="Times New Roman" w:hAnsi="Times New Roman" w:cs="Times New Roman"/>
          <w:color w:val="222222"/>
          <w:sz w:val="24"/>
          <w:szCs w:val="24"/>
          <w:lang w:eastAsia="en-IN" w:bidi="hi-IN"/>
        </w:rPr>
        <w:t>it</w:t>
      </w:r>
      <w:r w:rsidR="00AE04BB" w:rsidRPr="0036270D">
        <w:rPr>
          <w:rFonts w:ascii="Times New Roman" w:eastAsia="Times New Roman" w:hAnsi="Times New Roman" w:cs="Times New Roman"/>
          <w:color w:val="222222"/>
          <w:sz w:val="24"/>
          <w:szCs w:val="24"/>
          <w:lang w:eastAsia="en-IN" w:bidi="hi-IN"/>
        </w:rPr>
        <w:t xml:space="preserve"> is within </w:t>
      </w:r>
      <w:r>
        <w:rPr>
          <w:rFonts w:ascii="Times New Roman" w:eastAsia="Times New Roman" w:hAnsi="Times New Roman" w:cs="Times New Roman"/>
          <w:color w:val="222222"/>
          <w:sz w:val="24"/>
          <w:szCs w:val="24"/>
          <w:lang w:eastAsia="en-IN" w:bidi="hi-IN"/>
        </w:rPr>
        <w:t xml:space="preserve">the limit </w:t>
      </w:r>
      <w:r w:rsidR="00CC4F36">
        <w:rPr>
          <w:rFonts w:ascii="Times New Roman" w:eastAsia="Times New Roman" w:hAnsi="Times New Roman" w:cs="Times New Roman"/>
          <w:color w:val="222222"/>
          <w:sz w:val="24"/>
          <w:szCs w:val="24"/>
          <w:lang w:eastAsia="en-IN" w:bidi="hi-IN"/>
        </w:rPr>
        <w:t>of</w:t>
      </w:r>
      <w:r>
        <w:rPr>
          <w:rFonts w:ascii="Times New Roman" w:eastAsia="Times New Roman" w:hAnsi="Times New Roman" w:cs="Times New Roman"/>
          <w:color w:val="222222"/>
          <w:sz w:val="24"/>
          <w:szCs w:val="24"/>
          <w:lang w:eastAsia="en-IN" w:bidi="hi-IN"/>
        </w:rPr>
        <w:t xml:space="preserve"> 20 </w:t>
      </w:r>
      <w:r w:rsidR="00AE04BB" w:rsidRPr="0036270D">
        <w:rPr>
          <w:rFonts w:ascii="Times New Roman" w:eastAsia="Times New Roman" w:hAnsi="Times New Roman" w:cs="Times New Roman"/>
          <w:color w:val="222222"/>
          <w:sz w:val="24"/>
          <w:szCs w:val="24"/>
          <w:lang w:eastAsia="en-IN" w:bidi="hi-IN"/>
        </w:rPr>
        <w:t>-</w:t>
      </w:r>
      <w:r>
        <w:rPr>
          <w:rFonts w:ascii="Times New Roman" w:eastAsia="Times New Roman" w:hAnsi="Times New Roman" w:cs="Times New Roman"/>
          <w:color w:val="222222"/>
          <w:sz w:val="24"/>
          <w:szCs w:val="24"/>
          <w:lang w:eastAsia="en-IN" w:bidi="hi-IN"/>
        </w:rPr>
        <w:t xml:space="preserve"> </w:t>
      </w:r>
      <w:r w:rsidR="00AE04BB" w:rsidRPr="0036270D">
        <w:rPr>
          <w:rFonts w:ascii="Times New Roman" w:eastAsia="Times New Roman" w:hAnsi="Times New Roman" w:cs="Times New Roman"/>
          <w:color w:val="222222"/>
          <w:sz w:val="24"/>
          <w:szCs w:val="24"/>
          <w:lang w:eastAsia="en-IN" w:bidi="hi-IN"/>
        </w:rPr>
        <w:t xml:space="preserve">26% </w:t>
      </w:r>
      <w:r w:rsidR="00CC4F36">
        <w:rPr>
          <w:rFonts w:ascii="Times New Roman" w:eastAsia="Times New Roman" w:hAnsi="Times New Roman" w:cs="Times New Roman"/>
          <w:color w:val="222222"/>
          <w:sz w:val="24"/>
          <w:szCs w:val="24"/>
          <w:lang w:eastAsia="en-IN" w:bidi="hi-IN"/>
        </w:rPr>
        <w:t xml:space="preserve">then </w:t>
      </w:r>
      <w:r w:rsidR="00AE04BB" w:rsidRPr="0036270D">
        <w:rPr>
          <w:rFonts w:ascii="Times New Roman" w:eastAsia="Times New Roman" w:hAnsi="Times New Roman" w:cs="Times New Roman"/>
          <w:color w:val="222222"/>
          <w:sz w:val="24"/>
          <w:szCs w:val="24"/>
          <w:lang w:eastAsia="en-IN" w:bidi="hi-IN"/>
        </w:rPr>
        <w:t xml:space="preserve">the editors </w:t>
      </w:r>
      <w:r>
        <w:rPr>
          <w:rFonts w:ascii="Times New Roman" w:eastAsia="Times New Roman" w:hAnsi="Times New Roman" w:cs="Times New Roman"/>
          <w:color w:val="222222"/>
          <w:sz w:val="24"/>
          <w:szCs w:val="24"/>
          <w:lang w:eastAsia="en-IN" w:bidi="hi-IN"/>
        </w:rPr>
        <w:t>endeavor to bring</w:t>
      </w:r>
      <w:r w:rsidR="00AE04BB" w:rsidRPr="0036270D">
        <w:rPr>
          <w:rFonts w:ascii="Times New Roman" w:eastAsia="Times New Roman" w:hAnsi="Times New Roman" w:cs="Times New Roman"/>
          <w:color w:val="222222"/>
          <w:sz w:val="24"/>
          <w:szCs w:val="24"/>
          <w:lang w:eastAsia="en-IN" w:bidi="hi-IN"/>
        </w:rPr>
        <w:t xml:space="preserve"> the </w:t>
      </w:r>
      <w:r w:rsidR="00CC4F36">
        <w:rPr>
          <w:rFonts w:ascii="Times New Roman" w:eastAsia="Times New Roman" w:hAnsi="Times New Roman" w:cs="Times New Roman"/>
          <w:color w:val="222222"/>
          <w:sz w:val="24"/>
          <w:szCs w:val="24"/>
          <w:lang w:eastAsia="en-IN" w:bidi="hi-IN"/>
        </w:rPr>
        <w:t>plagiarism within</w:t>
      </w:r>
      <w:r w:rsidR="00AE04BB" w:rsidRPr="0036270D">
        <w:rPr>
          <w:rFonts w:ascii="Times New Roman" w:eastAsia="Times New Roman" w:hAnsi="Times New Roman" w:cs="Times New Roman"/>
          <w:color w:val="222222"/>
          <w:sz w:val="24"/>
          <w:szCs w:val="24"/>
          <w:lang w:eastAsia="en-IN" w:bidi="hi-IN"/>
        </w:rPr>
        <w:t xml:space="preserve"> the prescribed criteria. </w:t>
      </w:r>
    </w:p>
    <w:p w14:paraId="55B68A38" w14:textId="77777777" w:rsidR="00122DF3" w:rsidRDefault="00AE04BB" w:rsidP="00122DF3">
      <w:pPr>
        <w:pStyle w:val="ListParagraph"/>
        <w:numPr>
          <w:ilvl w:val="0"/>
          <w:numId w:val="6"/>
        </w:numPr>
        <w:spacing w:line="360" w:lineRule="auto"/>
        <w:jc w:val="both"/>
        <w:rPr>
          <w:rFonts w:ascii="Times New Roman" w:eastAsia="Times New Roman" w:hAnsi="Times New Roman" w:cs="Times New Roman"/>
          <w:color w:val="222222"/>
          <w:sz w:val="24"/>
          <w:szCs w:val="24"/>
          <w:lang w:eastAsia="en-IN" w:bidi="hi-IN"/>
        </w:rPr>
      </w:pPr>
      <w:r w:rsidRPr="00122DF3">
        <w:rPr>
          <w:rFonts w:ascii="Times New Roman" w:eastAsia="Times New Roman" w:hAnsi="Times New Roman" w:cs="Times New Roman"/>
          <w:color w:val="222222"/>
          <w:sz w:val="24"/>
          <w:szCs w:val="24"/>
          <w:lang w:eastAsia="en-IN" w:bidi="hi-IN"/>
        </w:rPr>
        <w:t xml:space="preserve">Then the review process is subject to the </w:t>
      </w:r>
      <w:r w:rsidR="00CC4F36" w:rsidRPr="00B40BC1">
        <w:rPr>
          <w:rFonts w:ascii="Times New Roman" w:eastAsia="Times New Roman" w:hAnsi="Times New Roman" w:cs="Times New Roman"/>
          <w:b/>
          <w:bCs/>
          <w:color w:val="222222"/>
          <w:sz w:val="24"/>
          <w:szCs w:val="24"/>
          <w:lang w:eastAsia="en-IN" w:bidi="hi-IN"/>
        </w:rPr>
        <w:t>fifth</w:t>
      </w:r>
      <w:r w:rsidRPr="00B40BC1">
        <w:rPr>
          <w:rFonts w:ascii="Times New Roman" w:eastAsia="Times New Roman" w:hAnsi="Times New Roman" w:cs="Times New Roman"/>
          <w:b/>
          <w:bCs/>
          <w:color w:val="222222"/>
          <w:sz w:val="24"/>
          <w:szCs w:val="24"/>
          <w:lang w:eastAsia="en-IN" w:bidi="hi-IN"/>
        </w:rPr>
        <w:t xml:space="preserve"> stage</w:t>
      </w:r>
      <w:r w:rsidRPr="00122DF3">
        <w:rPr>
          <w:rFonts w:ascii="Times New Roman" w:eastAsia="Times New Roman" w:hAnsi="Times New Roman" w:cs="Times New Roman"/>
          <w:color w:val="222222"/>
          <w:sz w:val="24"/>
          <w:szCs w:val="24"/>
          <w:lang w:eastAsia="en-IN" w:bidi="hi-IN"/>
        </w:rPr>
        <w:t xml:space="preserve"> when the manuscript is given for final review </w:t>
      </w:r>
      <w:r w:rsidR="00CC4F36" w:rsidRPr="00122DF3">
        <w:rPr>
          <w:rFonts w:ascii="Times New Roman" w:eastAsia="Times New Roman" w:hAnsi="Times New Roman" w:cs="Times New Roman"/>
          <w:color w:val="222222"/>
          <w:sz w:val="24"/>
          <w:szCs w:val="24"/>
          <w:lang w:eastAsia="en-IN" w:bidi="hi-IN"/>
        </w:rPr>
        <w:t>to</w:t>
      </w:r>
      <w:r w:rsidRPr="00122DF3">
        <w:rPr>
          <w:rFonts w:ascii="Times New Roman" w:eastAsia="Times New Roman" w:hAnsi="Times New Roman" w:cs="Times New Roman"/>
          <w:color w:val="222222"/>
          <w:sz w:val="24"/>
          <w:szCs w:val="24"/>
          <w:lang w:eastAsia="en-IN" w:bidi="hi-IN"/>
        </w:rPr>
        <w:t xml:space="preserve"> the Advisory </w:t>
      </w:r>
      <w:r w:rsidR="00402989" w:rsidRPr="00122DF3">
        <w:rPr>
          <w:rFonts w:ascii="Times New Roman" w:eastAsia="Times New Roman" w:hAnsi="Times New Roman" w:cs="Times New Roman"/>
          <w:color w:val="222222"/>
          <w:sz w:val="24"/>
          <w:szCs w:val="24"/>
          <w:lang w:eastAsia="en-IN" w:bidi="hi-IN"/>
        </w:rPr>
        <w:t>Panel</w:t>
      </w:r>
      <w:r w:rsidRPr="00122DF3">
        <w:rPr>
          <w:rFonts w:ascii="Times New Roman" w:eastAsia="Times New Roman" w:hAnsi="Times New Roman" w:cs="Times New Roman"/>
          <w:color w:val="222222"/>
          <w:sz w:val="24"/>
          <w:szCs w:val="24"/>
          <w:lang w:eastAsia="en-IN" w:bidi="hi-IN"/>
        </w:rPr>
        <w:t xml:space="preserve"> who </w:t>
      </w:r>
      <w:r w:rsidR="00CC4F36" w:rsidRPr="00122DF3">
        <w:rPr>
          <w:rFonts w:ascii="Times New Roman" w:eastAsia="Times New Roman" w:hAnsi="Times New Roman" w:cs="Times New Roman"/>
          <w:color w:val="222222"/>
          <w:sz w:val="24"/>
          <w:szCs w:val="24"/>
          <w:lang w:eastAsia="en-IN" w:bidi="hi-IN"/>
        </w:rPr>
        <w:t xml:space="preserve">then </w:t>
      </w:r>
      <w:r w:rsidRPr="00122DF3">
        <w:rPr>
          <w:rFonts w:ascii="Times New Roman" w:eastAsia="Times New Roman" w:hAnsi="Times New Roman" w:cs="Times New Roman"/>
          <w:color w:val="222222"/>
          <w:sz w:val="24"/>
          <w:szCs w:val="24"/>
          <w:lang w:eastAsia="en-IN" w:bidi="hi-IN"/>
        </w:rPr>
        <w:t xml:space="preserve">offer </w:t>
      </w:r>
      <w:r w:rsidR="00CC4F36" w:rsidRPr="00122DF3">
        <w:rPr>
          <w:rFonts w:ascii="Times New Roman" w:eastAsia="Times New Roman" w:hAnsi="Times New Roman" w:cs="Times New Roman"/>
          <w:color w:val="222222"/>
          <w:sz w:val="24"/>
          <w:szCs w:val="24"/>
          <w:lang w:eastAsia="en-IN" w:bidi="hi-IN"/>
        </w:rPr>
        <w:t xml:space="preserve">their </w:t>
      </w:r>
      <w:r w:rsidRPr="00122DF3">
        <w:rPr>
          <w:rFonts w:ascii="Times New Roman" w:eastAsia="Times New Roman" w:hAnsi="Times New Roman" w:cs="Times New Roman"/>
          <w:color w:val="222222"/>
          <w:sz w:val="24"/>
          <w:szCs w:val="24"/>
          <w:lang w:eastAsia="en-IN" w:bidi="hi-IN"/>
        </w:rPr>
        <w:t>independent and expert advice on the manuscript, only upon receiving an acceptance from the peer, the publication of the manuscript is confirmed</w:t>
      </w:r>
      <w:r w:rsidR="00CC4F36" w:rsidRPr="00122DF3">
        <w:rPr>
          <w:rFonts w:ascii="Times New Roman" w:eastAsia="Times New Roman" w:hAnsi="Times New Roman" w:cs="Times New Roman"/>
          <w:color w:val="222222"/>
          <w:sz w:val="24"/>
          <w:szCs w:val="24"/>
          <w:lang w:eastAsia="en-IN" w:bidi="hi-IN"/>
        </w:rPr>
        <w:t xml:space="preserve"> for further processing</w:t>
      </w:r>
      <w:r w:rsidRPr="00122DF3">
        <w:rPr>
          <w:rFonts w:ascii="Times New Roman" w:eastAsia="Times New Roman" w:hAnsi="Times New Roman" w:cs="Times New Roman"/>
          <w:color w:val="222222"/>
          <w:sz w:val="24"/>
          <w:szCs w:val="24"/>
          <w:lang w:eastAsia="en-IN" w:bidi="hi-IN"/>
        </w:rPr>
        <w:t>.</w:t>
      </w:r>
      <w:r w:rsidR="00F43E46" w:rsidRPr="00122DF3">
        <w:rPr>
          <w:rFonts w:ascii="Times New Roman" w:eastAsia="Times New Roman" w:hAnsi="Times New Roman" w:cs="Times New Roman"/>
          <w:color w:val="222222"/>
          <w:sz w:val="24"/>
          <w:szCs w:val="24"/>
          <w:lang w:eastAsia="en-IN" w:bidi="hi-IN"/>
        </w:rPr>
        <w:t xml:space="preserve"> The advisory </w:t>
      </w:r>
      <w:r w:rsidR="00F43E46" w:rsidRPr="00122DF3">
        <w:rPr>
          <w:rFonts w:ascii="Times New Roman" w:eastAsia="Times New Roman" w:hAnsi="Times New Roman" w:cs="Times New Roman"/>
          <w:color w:val="222222"/>
          <w:sz w:val="24"/>
          <w:szCs w:val="24"/>
          <w:lang w:eastAsia="en-IN" w:bidi="hi-IN"/>
        </w:rPr>
        <w:lastRenderedPageBreak/>
        <w:t xml:space="preserve">panel are </w:t>
      </w:r>
      <w:r w:rsidR="000F0926" w:rsidRPr="00122DF3">
        <w:rPr>
          <w:rFonts w:ascii="Times New Roman" w:eastAsia="Times New Roman" w:hAnsi="Times New Roman" w:cs="Times New Roman"/>
          <w:color w:val="222222"/>
          <w:sz w:val="24"/>
          <w:szCs w:val="24"/>
          <w:lang w:eastAsia="en-IN" w:bidi="hi-IN"/>
        </w:rPr>
        <w:t>required</w:t>
      </w:r>
      <w:r w:rsidR="00F43E46" w:rsidRPr="00122DF3">
        <w:rPr>
          <w:rFonts w:ascii="Times New Roman" w:eastAsia="Times New Roman" w:hAnsi="Times New Roman" w:cs="Times New Roman"/>
          <w:color w:val="222222"/>
          <w:sz w:val="24"/>
          <w:szCs w:val="24"/>
          <w:lang w:eastAsia="en-IN" w:bidi="hi-IN"/>
        </w:rPr>
        <w:t xml:space="preserve"> to mention the best 5</w:t>
      </w:r>
      <w:r w:rsidR="000F0926" w:rsidRPr="00122DF3">
        <w:rPr>
          <w:rFonts w:ascii="Times New Roman" w:eastAsia="Times New Roman" w:hAnsi="Times New Roman" w:cs="Times New Roman"/>
          <w:color w:val="222222"/>
          <w:sz w:val="24"/>
          <w:szCs w:val="24"/>
          <w:lang w:eastAsia="en-IN" w:bidi="hi-IN"/>
        </w:rPr>
        <w:t>(five)</w:t>
      </w:r>
      <w:r w:rsidR="00F43E46" w:rsidRPr="00122DF3">
        <w:rPr>
          <w:rFonts w:ascii="Times New Roman" w:eastAsia="Times New Roman" w:hAnsi="Times New Roman" w:cs="Times New Roman"/>
          <w:color w:val="222222"/>
          <w:sz w:val="24"/>
          <w:szCs w:val="24"/>
          <w:lang w:eastAsia="en-IN" w:bidi="hi-IN"/>
        </w:rPr>
        <w:t xml:space="preserve"> </w:t>
      </w:r>
      <w:r w:rsidR="000F0926" w:rsidRPr="00122DF3">
        <w:rPr>
          <w:rFonts w:ascii="Times New Roman" w:eastAsia="Times New Roman" w:hAnsi="Times New Roman" w:cs="Times New Roman"/>
          <w:color w:val="222222"/>
          <w:sz w:val="24"/>
          <w:szCs w:val="24"/>
          <w:lang w:eastAsia="en-IN" w:bidi="hi-IN"/>
        </w:rPr>
        <w:t>M</w:t>
      </w:r>
      <w:r w:rsidR="00F43E46" w:rsidRPr="00122DF3">
        <w:rPr>
          <w:rFonts w:ascii="Times New Roman" w:eastAsia="Times New Roman" w:hAnsi="Times New Roman" w:cs="Times New Roman"/>
          <w:color w:val="222222"/>
          <w:sz w:val="24"/>
          <w:szCs w:val="24"/>
          <w:lang w:eastAsia="en-IN" w:bidi="hi-IN"/>
        </w:rPr>
        <w:t>anuscripts</w:t>
      </w:r>
      <w:r w:rsidR="000F0926" w:rsidRPr="00122DF3">
        <w:rPr>
          <w:rFonts w:ascii="Times New Roman" w:eastAsia="Times New Roman" w:hAnsi="Times New Roman" w:cs="Times New Roman"/>
          <w:color w:val="222222"/>
          <w:sz w:val="24"/>
          <w:szCs w:val="24"/>
          <w:lang w:eastAsia="en-IN" w:bidi="hi-IN"/>
        </w:rPr>
        <w:t xml:space="preserve"> that are to be processed for the upcoming Issue</w:t>
      </w:r>
      <w:r w:rsidR="00F43E46" w:rsidRPr="00122DF3">
        <w:rPr>
          <w:rFonts w:ascii="Times New Roman" w:eastAsia="Times New Roman" w:hAnsi="Times New Roman" w:cs="Times New Roman"/>
          <w:color w:val="222222"/>
          <w:sz w:val="24"/>
          <w:szCs w:val="24"/>
          <w:lang w:eastAsia="en-IN" w:bidi="hi-IN"/>
        </w:rPr>
        <w:t>.</w:t>
      </w:r>
      <w:r w:rsidRPr="00122DF3">
        <w:rPr>
          <w:rFonts w:ascii="Times New Roman" w:eastAsia="Times New Roman" w:hAnsi="Times New Roman" w:cs="Times New Roman"/>
          <w:color w:val="222222"/>
          <w:sz w:val="24"/>
          <w:szCs w:val="24"/>
          <w:lang w:eastAsia="en-IN" w:bidi="hi-IN"/>
        </w:rPr>
        <w:t xml:space="preserve"> </w:t>
      </w:r>
      <w:r w:rsidR="00CC4F36" w:rsidRPr="00122DF3">
        <w:rPr>
          <w:rFonts w:ascii="Times New Roman" w:eastAsia="Times New Roman" w:hAnsi="Times New Roman" w:cs="Times New Roman"/>
          <w:color w:val="222222"/>
          <w:sz w:val="24"/>
          <w:szCs w:val="24"/>
          <w:lang w:eastAsia="en-IN" w:bidi="hi-IN"/>
        </w:rPr>
        <w:t xml:space="preserve">This stage can take upto </w:t>
      </w:r>
      <w:r w:rsidR="00402989" w:rsidRPr="00122DF3">
        <w:rPr>
          <w:rFonts w:ascii="Times New Roman" w:eastAsia="Times New Roman" w:hAnsi="Times New Roman" w:cs="Times New Roman"/>
          <w:color w:val="222222"/>
          <w:sz w:val="24"/>
          <w:szCs w:val="24"/>
          <w:lang w:eastAsia="en-IN" w:bidi="hi-IN"/>
        </w:rPr>
        <w:t>5</w:t>
      </w:r>
      <w:r w:rsidR="00CC4F36" w:rsidRPr="00122DF3">
        <w:rPr>
          <w:rFonts w:ascii="Times New Roman" w:eastAsia="Times New Roman" w:hAnsi="Times New Roman" w:cs="Times New Roman"/>
          <w:color w:val="222222"/>
          <w:sz w:val="24"/>
          <w:szCs w:val="24"/>
          <w:lang w:eastAsia="en-IN" w:bidi="hi-IN"/>
        </w:rPr>
        <w:t xml:space="preserve"> days.</w:t>
      </w:r>
    </w:p>
    <w:p w14:paraId="5ABBAE6F" w14:textId="77777777" w:rsidR="00122DF3" w:rsidRPr="00B40BC1" w:rsidRDefault="004F444D" w:rsidP="00122DF3">
      <w:pPr>
        <w:pStyle w:val="ListParagraph"/>
        <w:spacing w:line="360" w:lineRule="auto"/>
        <w:ind w:left="1440"/>
        <w:jc w:val="both"/>
        <w:rPr>
          <w:rFonts w:ascii="Times New Roman" w:eastAsia="Times New Roman" w:hAnsi="Times New Roman" w:cs="Times New Roman"/>
          <w:b/>
          <w:bCs/>
          <w:color w:val="222222"/>
          <w:sz w:val="24"/>
          <w:szCs w:val="24"/>
          <w:lang w:eastAsia="en-IN" w:bidi="hi-IN"/>
        </w:rPr>
      </w:pPr>
      <w:r w:rsidRPr="00B40BC1">
        <w:rPr>
          <w:rFonts w:ascii="Times New Roman" w:eastAsia="Times New Roman" w:hAnsi="Times New Roman" w:cs="Times New Roman"/>
          <w:b/>
          <w:bCs/>
          <w:color w:val="222222"/>
          <w:sz w:val="24"/>
          <w:szCs w:val="24"/>
          <w:lang w:eastAsia="en-IN" w:bidi="hi-IN"/>
        </w:rPr>
        <w:t>NOTE:</w:t>
      </w:r>
    </w:p>
    <w:p w14:paraId="5692C660" w14:textId="77777777" w:rsidR="00122DF3" w:rsidRPr="00122DF3" w:rsidRDefault="004F444D" w:rsidP="00122DF3">
      <w:pPr>
        <w:pStyle w:val="ListParagraph"/>
        <w:numPr>
          <w:ilvl w:val="0"/>
          <w:numId w:val="10"/>
        </w:numPr>
        <w:spacing w:line="360" w:lineRule="auto"/>
        <w:jc w:val="both"/>
        <w:rPr>
          <w:rFonts w:ascii="Times New Roman" w:hAnsi="Times New Roman" w:cs="Times New Roman"/>
        </w:rPr>
      </w:pPr>
      <w:r w:rsidRPr="00122DF3">
        <w:rPr>
          <w:rFonts w:ascii="Times New Roman" w:hAnsi="Times New Roman" w:cs="Times New Roman"/>
        </w:rPr>
        <w:t>T</w:t>
      </w:r>
      <w:r w:rsidR="00AE04BB" w:rsidRPr="00122DF3">
        <w:rPr>
          <w:rFonts w:ascii="Times New Roman" w:hAnsi="Times New Roman" w:cs="Times New Roman"/>
        </w:rPr>
        <w:t>he peer can recommend a rejection of the manuscript at this stage, as well</w:t>
      </w:r>
      <w:r w:rsidRPr="00122DF3">
        <w:rPr>
          <w:rFonts w:ascii="Times New Roman" w:hAnsi="Times New Roman" w:cs="Times New Roman"/>
        </w:rPr>
        <w:t>,</w:t>
      </w:r>
    </w:p>
    <w:p w14:paraId="00C52633" w14:textId="1D5B6733" w:rsidR="004F444D" w:rsidRPr="00122DF3" w:rsidRDefault="004F444D" w:rsidP="00122DF3">
      <w:pPr>
        <w:pStyle w:val="ListParagraph"/>
        <w:numPr>
          <w:ilvl w:val="0"/>
          <w:numId w:val="10"/>
        </w:numPr>
        <w:spacing w:line="360" w:lineRule="auto"/>
        <w:jc w:val="both"/>
        <w:rPr>
          <w:rFonts w:ascii="Times New Roman" w:eastAsia="Times New Roman" w:hAnsi="Times New Roman" w:cs="Times New Roman"/>
          <w:color w:val="222222"/>
          <w:sz w:val="24"/>
          <w:szCs w:val="24"/>
          <w:lang w:eastAsia="en-IN" w:bidi="hi-IN"/>
        </w:rPr>
      </w:pPr>
      <w:r w:rsidRPr="00122DF3">
        <w:rPr>
          <w:rFonts w:ascii="Times New Roman" w:hAnsi="Times New Roman" w:cs="Times New Roman"/>
        </w:rPr>
        <w:t>In case, of a conflict in choosing the best 5 manuscripts preference shall be given either on the basis of the plagiarism or on the basis of seniority whichever is applicable.</w:t>
      </w:r>
    </w:p>
    <w:p w14:paraId="558E3E7A" w14:textId="260E2531" w:rsidR="00402989" w:rsidRPr="00122DF3" w:rsidRDefault="00402989" w:rsidP="00122DF3">
      <w:pPr>
        <w:pStyle w:val="ListParagraph"/>
        <w:numPr>
          <w:ilvl w:val="0"/>
          <w:numId w:val="6"/>
        </w:numPr>
        <w:spacing w:line="360" w:lineRule="auto"/>
        <w:jc w:val="both"/>
        <w:rPr>
          <w:rFonts w:ascii="Times New Roman" w:eastAsia="Times New Roman" w:hAnsi="Times New Roman" w:cs="Times New Roman"/>
          <w:color w:val="222222"/>
          <w:sz w:val="24"/>
          <w:szCs w:val="24"/>
          <w:lang w:eastAsia="en-IN" w:bidi="hi-IN"/>
        </w:rPr>
      </w:pPr>
      <w:r w:rsidRPr="00122DF3">
        <w:rPr>
          <w:rFonts w:ascii="Times New Roman" w:eastAsia="Times New Roman" w:hAnsi="Times New Roman" w:cs="Times New Roman"/>
          <w:color w:val="222222"/>
          <w:sz w:val="24"/>
          <w:szCs w:val="24"/>
          <w:lang w:eastAsia="en-IN" w:bidi="hi-IN"/>
        </w:rPr>
        <w:t xml:space="preserve">The manuscripts after being </w:t>
      </w:r>
      <w:r w:rsidR="00AE04BB" w:rsidRPr="00122DF3">
        <w:rPr>
          <w:rFonts w:ascii="Times New Roman" w:eastAsia="Times New Roman" w:hAnsi="Times New Roman" w:cs="Times New Roman"/>
          <w:color w:val="222222"/>
          <w:sz w:val="24"/>
          <w:szCs w:val="24"/>
          <w:lang w:eastAsia="en-IN" w:bidi="hi-IN"/>
        </w:rPr>
        <w:t>approved by the peer reviewer</w:t>
      </w:r>
      <w:r w:rsidRPr="00122DF3">
        <w:rPr>
          <w:rFonts w:ascii="Times New Roman" w:eastAsia="Times New Roman" w:hAnsi="Times New Roman" w:cs="Times New Roman"/>
          <w:color w:val="222222"/>
          <w:sz w:val="24"/>
          <w:szCs w:val="24"/>
          <w:lang w:eastAsia="en-IN" w:bidi="hi-IN"/>
        </w:rPr>
        <w:t xml:space="preserve"> is subject to the </w:t>
      </w:r>
      <w:r w:rsidRPr="00B40BC1">
        <w:rPr>
          <w:rFonts w:ascii="Times New Roman" w:eastAsia="Times New Roman" w:hAnsi="Times New Roman" w:cs="Times New Roman"/>
          <w:b/>
          <w:bCs/>
          <w:color w:val="222222"/>
          <w:sz w:val="24"/>
          <w:szCs w:val="24"/>
          <w:lang w:eastAsia="en-IN" w:bidi="hi-IN"/>
        </w:rPr>
        <w:t>sixth stage</w:t>
      </w:r>
      <w:r w:rsidRPr="00122DF3">
        <w:rPr>
          <w:rFonts w:ascii="Times New Roman" w:eastAsia="Times New Roman" w:hAnsi="Times New Roman" w:cs="Times New Roman"/>
          <w:color w:val="222222"/>
          <w:sz w:val="24"/>
          <w:szCs w:val="24"/>
          <w:lang w:eastAsia="en-IN" w:bidi="hi-IN"/>
        </w:rPr>
        <w:t xml:space="preserve"> which involves making necessary rectification as advised by the Advisory Panel &amp; final touch up by the editors to ensure consistency &amp; uniformity.</w:t>
      </w:r>
      <w:r w:rsidR="00AE04BB" w:rsidRPr="00122DF3">
        <w:rPr>
          <w:rFonts w:ascii="Times New Roman" w:eastAsia="Times New Roman" w:hAnsi="Times New Roman" w:cs="Times New Roman"/>
          <w:color w:val="222222"/>
          <w:sz w:val="24"/>
          <w:szCs w:val="24"/>
          <w:lang w:eastAsia="en-IN" w:bidi="hi-IN"/>
        </w:rPr>
        <w:t xml:space="preserve"> </w:t>
      </w:r>
      <w:r w:rsidR="00577338" w:rsidRPr="00122DF3">
        <w:rPr>
          <w:rFonts w:ascii="Times New Roman" w:eastAsia="Times New Roman" w:hAnsi="Times New Roman" w:cs="Times New Roman"/>
          <w:color w:val="222222"/>
          <w:sz w:val="24"/>
          <w:szCs w:val="24"/>
          <w:lang w:eastAsia="en-IN" w:bidi="hi-IN"/>
        </w:rPr>
        <w:t>This stage takes upto 4 days.</w:t>
      </w:r>
    </w:p>
    <w:p w14:paraId="2E5A2B3D" w14:textId="5F9C5CA6" w:rsidR="00AE04BB" w:rsidRPr="00122DF3" w:rsidRDefault="00AE04BB" w:rsidP="00122DF3">
      <w:pPr>
        <w:pStyle w:val="ListParagraph"/>
        <w:numPr>
          <w:ilvl w:val="0"/>
          <w:numId w:val="6"/>
        </w:numPr>
        <w:spacing w:line="360" w:lineRule="auto"/>
        <w:jc w:val="both"/>
        <w:rPr>
          <w:rFonts w:ascii="Times New Roman" w:eastAsia="Times New Roman" w:hAnsi="Times New Roman" w:cs="Times New Roman"/>
          <w:color w:val="222222"/>
          <w:sz w:val="24"/>
          <w:szCs w:val="24"/>
          <w:lang w:eastAsia="en-IN" w:bidi="hi-IN"/>
        </w:rPr>
      </w:pPr>
      <w:r w:rsidRPr="00122DF3">
        <w:rPr>
          <w:rFonts w:ascii="Times New Roman" w:eastAsia="Times New Roman" w:hAnsi="Times New Roman" w:cs="Times New Roman"/>
          <w:color w:val="222222"/>
          <w:sz w:val="24"/>
          <w:szCs w:val="24"/>
          <w:lang w:eastAsia="en-IN" w:bidi="hi-IN"/>
        </w:rPr>
        <w:t xml:space="preserve">Upon </w:t>
      </w:r>
      <w:r w:rsidR="00577338" w:rsidRPr="00122DF3">
        <w:rPr>
          <w:rFonts w:ascii="Times New Roman" w:eastAsia="Times New Roman" w:hAnsi="Times New Roman" w:cs="Times New Roman"/>
          <w:color w:val="222222"/>
          <w:sz w:val="24"/>
          <w:szCs w:val="24"/>
          <w:lang w:eastAsia="en-IN" w:bidi="hi-IN"/>
        </w:rPr>
        <w:t>completion of the sixth stage all the manuscripts are then compiled and sent to</w:t>
      </w:r>
      <w:r w:rsidRPr="00122DF3">
        <w:rPr>
          <w:rFonts w:ascii="Times New Roman" w:eastAsia="Times New Roman" w:hAnsi="Times New Roman" w:cs="Times New Roman"/>
          <w:color w:val="222222"/>
          <w:sz w:val="24"/>
          <w:szCs w:val="24"/>
          <w:lang w:eastAsia="en-IN" w:bidi="hi-IN"/>
        </w:rPr>
        <w:t xml:space="preserve"> the IQAC </w:t>
      </w:r>
      <w:r w:rsidR="00577338" w:rsidRPr="00122DF3">
        <w:rPr>
          <w:rFonts w:ascii="Times New Roman" w:eastAsia="Times New Roman" w:hAnsi="Times New Roman" w:cs="Times New Roman"/>
          <w:color w:val="222222"/>
          <w:sz w:val="24"/>
          <w:szCs w:val="24"/>
          <w:lang w:eastAsia="en-IN" w:bidi="hi-IN"/>
        </w:rPr>
        <w:t xml:space="preserve">for approval. Once, approved </w:t>
      </w:r>
      <w:r w:rsidRPr="00122DF3">
        <w:rPr>
          <w:rFonts w:ascii="Times New Roman" w:eastAsia="Times New Roman" w:hAnsi="Times New Roman" w:cs="Times New Roman"/>
          <w:color w:val="222222"/>
          <w:sz w:val="24"/>
          <w:szCs w:val="24"/>
          <w:lang w:eastAsia="en-IN" w:bidi="hi-IN"/>
        </w:rPr>
        <w:t xml:space="preserve">the </w:t>
      </w:r>
      <w:r w:rsidR="00577338" w:rsidRPr="00122DF3">
        <w:rPr>
          <w:rFonts w:ascii="Times New Roman" w:eastAsia="Times New Roman" w:hAnsi="Times New Roman" w:cs="Times New Roman"/>
          <w:color w:val="222222"/>
          <w:sz w:val="24"/>
          <w:szCs w:val="24"/>
          <w:lang w:eastAsia="en-IN" w:bidi="hi-IN"/>
        </w:rPr>
        <w:t>journal</w:t>
      </w:r>
      <w:r w:rsidRPr="00122DF3">
        <w:rPr>
          <w:rFonts w:ascii="Times New Roman" w:eastAsia="Times New Roman" w:hAnsi="Times New Roman" w:cs="Times New Roman"/>
          <w:color w:val="222222"/>
          <w:sz w:val="24"/>
          <w:szCs w:val="24"/>
          <w:lang w:eastAsia="en-IN" w:bidi="hi-IN"/>
        </w:rPr>
        <w:t xml:space="preserve"> is processed for publication for the upcoming issue of the </w:t>
      </w:r>
      <w:r w:rsidR="000443FB" w:rsidRPr="00122DF3">
        <w:rPr>
          <w:rFonts w:ascii="Times New Roman" w:eastAsia="Times New Roman" w:hAnsi="Times New Roman" w:cs="Times New Roman"/>
          <w:color w:val="222222"/>
          <w:sz w:val="24"/>
          <w:szCs w:val="24"/>
          <w:lang w:eastAsia="en-IN" w:bidi="hi-IN"/>
        </w:rPr>
        <w:t>QUEST</w:t>
      </w:r>
      <w:r w:rsidRPr="00122DF3">
        <w:rPr>
          <w:rFonts w:ascii="Times New Roman" w:eastAsia="Times New Roman" w:hAnsi="Times New Roman" w:cs="Times New Roman"/>
          <w:color w:val="222222"/>
          <w:sz w:val="24"/>
          <w:szCs w:val="24"/>
          <w:lang w:eastAsia="en-IN" w:bidi="hi-IN"/>
        </w:rPr>
        <w:t xml:space="preserve">. The completion of publication process takes </w:t>
      </w:r>
      <w:r w:rsidR="00577338" w:rsidRPr="00122DF3">
        <w:rPr>
          <w:rFonts w:ascii="Times New Roman" w:eastAsia="Times New Roman" w:hAnsi="Times New Roman" w:cs="Times New Roman"/>
          <w:color w:val="222222"/>
          <w:sz w:val="24"/>
          <w:szCs w:val="24"/>
          <w:lang w:eastAsia="en-IN" w:bidi="hi-IN"/>
        </w:rPr>
        <w:t>roughly around</w:t>
      </w:r>
      <w:r w:rsidRPr="00122DF3">
        <w:rPr>
          <w:rFonts w:ascii="Times New Roman" w:eastAsia="Times New Roman" w:hAnsi="Times New Roman" w:cs="Times New Roman"/>
          <w:color w:val="222222"/>
          <w:sz w:val="24"/>
          <w:szCs w:val="24"/>
          <w:lang w:eastAsia="en-IN" w:bidi="hi-IN"/>
        </w:rPr>
        <w:t xml:space="preserve"> 2-3 weeks.</w:t>
      </w:r>
    </w:p>
    <w:p w14:paraId="2E5A2B3E" w14:textId="77777777" w:rsidR="00C17E2E" w:rsidRPr="00994668" w:rsidRDefault="00C17E2E" w:rsidP="004B4F8E">
      <w:pPr>
        <w:spacing w:line="360" w:lineRule="auto"/>
        <w:ind w:left="45"/>
        <w:jc w:val="both"/>
        <w:rPr>
          <w:rFonts w:ascii="Times New Roman" w:hAnsi="Times New Roman" w:cs="Times New Roman"/>
          <w:sz w:val="24"/>
          <w:szCs w:val="24"/>
        </w:rPr>
      </w:pPr>
    </w:p>
    <w:sectPr w:rsidR="00C17E2E" w:rsidRPr="00994668" w:rsidSect="008F00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23E3" w14:textId="77777777" w:rsidR="00D038B1" w:rsidRDefault="00D038B1" w:rsidP="00122DF3">
      <w:pPr>
        <w:spacing w:after="0" w:line="240" w:lineRule="auto"/>
      </w:pPr>
      <w:r>
        <w:separator/>
      </w:r>
    </w:p>
  </w:endnote>
  <w:endnote w:type="continuationSeparator" w:id="0">
    <w:p w14:paraId="2EC2D29A" w14:textId="77777777" w:rsidR="00D038B1" w:rsidRDefault="00D038B1" w:rsidP="00122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5B43" w14:textId="77777777" w:rsidR="00122DF3" w:rsidRDefault="00122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0BDD" w14:textId="77777777" w:rsidR="00122DF3" w:rsidRDefault="00122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02F5" w14:textId="77777777" w:rsidR="00122DF3" w:rsidRDefault="00122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24EAB" w14:textId="77777777" w:rsidR="00D038B1" w:rsidRDefault="00D038B1" w:rsidP="00122DF3">
      <w:pPr>
        <w:spacing w:after="0" w:line="240" w:lineRule="auto"/>
      </w:pPr>
      <w:r>
        <w:separator/>
      </w:r>
    </w:p>
  </w:footnote>
  <w:footnote w:type="continuationSeparator" w:id="0">
    <w:p w14:paraId="52F9710A" w14:textId="77777777" w:rsidR="00D038B1" w:rsidRDefault="00D038B1" w:rsidP="00122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F0A3" w14:textId="1216E44C" w:rsidR="00122DF3" w:rsidRDefault="00D038B1">
    <w:pPr>
      <w:pStyle w:val="Header"/>
    </w:pPr>
    <w:r>
      <w:rPr>
        <w:noProof/>
      </w:rPr>
      <w:pict w14:anchorId="1340F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891313" o:spid="_x0000_s1026" type="#_x0000_t75" style="position:absolute;margin-left:0;margin-top:0;width:467.85pt;height:467.85pt;z-index:-251657216;mso-position-horizontal:center;mso-position-horizontal-relative:margin;mso-position-vertical:center;mso-position-vertical-relative:margin" o:allowincell="f">
          <v:imagedata r:id="rId1" o:title="IILS Logo Bi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93A8" w14:textId="3D847149" w:rsidR="00122DF3" w:rsidRDefault="00D038B1">
    <w:pPr>
      <w:pStyle w:val="Header"/>
    </w:pPr>
    <w:r>
      <w:rPr>
        <w:noProof/>
      </w:rPr>
      <w:pict w14:anchorId="1CFAC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891314" o:spid="_x0000_s1027" type="#_x0000_t75" style="position:absolute;margin-left:0;margin-top:0;width:467.85pt;height:467.85pt;z-index:-251656192;mso-position-horizontal:center;mso-position-horizontal-relative:margin;mso-position-vertical:center;mso-position-vertical-relative:margin" o:allowincell="f">
          <v:imagedata r:id="rId1" o:title="IILS Logo Bi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D4DD" w14:textId="543E3DFA" w:rsidR="00122DF3" w:rsidRDefault="00D038B1">
    <w:pPr>
      <w:pStyle w:val="Header"/>
    </w:pPr>
    <w:r>
      <w:rPr>
        <w:noProof/>
      </w:rPr>
      <w:pict w14:anchorId="72DC8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891312" o:spid="_x0000_s1025" type="#_x0000_t75" style="position:absolute;margin-left:0;margin-top:0;width:467.85pt;height:467.85pt;z-index:-251658240;mso-position-horizontal:center;mso-position-horizontal-relative:margin;mso-position-vertical:center;mso-position-vertical-relative:margin" o:allowincell="f">
          <v:imagedata r:id="rId1" o:title="IILS Logo Bi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A4C63"/>
    <w:multiLevelType w:val="hybridMultilevel"/>
    <w:tmpl w:val="A26A47D2"/>
    <w:lvl w:ilvl="0" w:tplc="FDB0EC3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2592153B"/>
    <w:multiLevelType w:val="hybridMultilevel"/>
    <w:tmpl w:val="4E7A05FE"/>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15:restartNumberingAfterBreak="0">
    <w:nsid w:val="2A746CE9"/>
    <w:multiLevelType w:val="hybridMultilevel"/>
    <w:tmpl w:val="DCBEF58A"/>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 w15:restartNumberingAfterBreak="0">
    <w:nsid w:val="2AE83A78"/>
    <w:multiLevelType w:val="multilevel"/>
    <w:tmpl w:val="76D2B1E0"/>
    <w:lvl w:ilvl="0">
      <w:start w:val="3"/>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4" w15:restartNumberingAfterBreak="0">
    <w:nsid w:val="2DC81453"/>
    <w:multiLevelType w:val="hybridMultilevel"/>
    <w:tmpl w:val="750E220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426B3F9A"/>
    <w:multiLevelType w:val="hybridMultilevel"/>
    <w:tmpl w:val="8496CD80"/>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 w15:restartNumberingAfterBreak="0">
    <w:nsid w:val="491E3B09"/>
    <w:multiLevelType w:val="multilevel"/>
    <w:tmpl w:val="01D0F8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9F23F4"/>
    <w:multiLevelType w:val="hybridMultilevel"/>
    <w:tmpl w:val="750E2208"/>
    <w:lvl w:ilvl="0" w:tplc="E826AC98">
      <w:start w:val="1"/>
      <w:numFmt w:val="decimal"/>
      <w:lvlText w:val="%1."/>
      <w:lvlJc w:val="left"/>
      <w:pPr>
        <w:ind w:left="1440" w:hanging="360"/>
      </w:pPr>
      <w:rPr>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50B629FE"/>
    <w:multiLevelType w:val="hybridMultilevel"/>
    <w:tmpl w:val="CDEA37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06BB0"/>
    <w:multiLevelType w:val="multilevel"/>
    <w:tmpl w:val="FCE440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F724882"/>
    <w:multiLevelType w:val="hybridMultilevel"/>
    <w:tmpl w:val="C38085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74741238">
    <w:abstractNumId w:val="0"/>
  </w:num>
  <w:num w:numId="2" w16cid:durableId="2067877597">
    <w:abstractNumId w:val="6"/>
  </w:num>
  <w:num w:numId="3" w16cid:durableId="1357541480">
    <w:abstractNumId w:val="3"/>
  </w:num>
  <w:num w:numId="4" w16cid:durableId="1125464672">
    <w:abstractNumId w:val="8"/>
  </w:num>
  <w:num w:numId="5" w16cid:durableId="3399366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0220745">
    <w:abstractNumId w:val="7"/>
  </w:num>
  <w:num w:numId="7" w16cid:durableId="594021020">
    <w:abstractNumId w:val="2"/>
  </w:num>
  <w:num w:numId="8" w16cid:durableId="934899728">
    <w:abstractNumId w:val="4"/>
  </w:num>
  <w:num w:numId="9" w16cid:durableId="1151288599">
    <w:abstractNumId w:val="1"/>
  </w:num>
  <w:num w:numId="10" w16cid:durableId="1549802843">
    <w:abstractNumId w:val="5"/>
  </w:num>
  <w:num w:numId="11" w16cid:durableId="17866521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E9"/>
    <w:rsid w:val="000443FB"/>
    <w:rsid w:val="0005380A"/>
    <w:rsid w:val="000F0926"/>
    <w:rsid w:val="00122DF3"/>
    <w:rsid w:val="00162D07"/>
    <w:rsid w:val="001B658B"/>
    <w:rsid w:val="001F73E8"/>
    <w:rsid w:val="00202DF3"/>
    <w:rsid w:val="00215970"/>
    <w:rsid w:val="00274E91"/>
    <w:rsid w:val="00313D9D"/>
    <w:rsid w:val="0036270D"/>
    <w:rsid w:val="00402989"/>
    <w:rsid w:val="00494508"/>
    <w:rsid w:val="00495BF5"/>
    <w:rsid w:val="004B4F8E"/>
    <w:rsid w:val="004D586E"/>
    <w:rsid w:val="004F444D"/>
    <w:rsid w:val="00577338"/>
    <w:rsid w:val="0060043E"/>
    <w:rsid w:val="00717054"/>
    <w:rsid w:val="007D46BA"/>
    <w:rsid w:val="008033C2"/>
    <w:rsid w:val="00837FE2"/>
    <w:rsid w:val="00885379"/>
    <w:rsid w:val="008F002B"/>
    <w:rsid w:val="009166C1"/>
    <w:rsid w:val="00994668"/>
    <w:rsid w:val="009F1264"/>
    <w:rsid w:val="00AC566A"/>
    <w:rsid w:val="00AE04BB"/>
    <w:rsid w:val="00B01C1E"/>
    <w:rsid w:val="00B02ECB"/>
    <w:rsid w:val="00B40BC1"/>
    <w:rsid w:val="00BB0B84"/>
    <w:rsid w:val="00C17E2E"/>
    <w:rsid w:val="00C43099"/>
    <w:rsid w:val="00C54C93"/>
    <w:rsid w:val="00CC4F36"/>
    <w:rsid w:val="00D038B1"/>
    <w:rsid w:val="00E128CE"/>
    <w:rsid w:val="00E146E9"/>
    <w:rsid w:val="00F43E46"/>
    <w:rsid w:val="00FC74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A2B28"/>
  <w15:docId w15:val="{B9A28CD9-6144-415B-9BE0-A3A46944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02B"/>
  </w:style>
  <w:style w:type="paragraph" w:styleId="Heading4">
    <w:name w:val="heading 4"/>
    <w:basedOn w:val="Normal"/>
    <w:link w:val="Heading4Char"/>
    <w:uiPriority w:val="9"/>
    <w:qFormat/>
    <w:rsid w:val="00E146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46E9"/>
    <w:rPr>
      <w:color w:val="0000FF"/>
      <w:u w:val="single"/>
    </w:rPr>
  </w:style>
  <w:style w:type="paragraph" w:styleId="ListParagraph">
    <w:name w:val="List Paragraph"/>
    <w:basedOn w:val="Normal"/>
    <w:uiPriority w:val="34"/>
    <w:qFormat/>
    <w:rsid w:val="00E146E9"/>
    <w:pPr>
      <w:ind w:left="720"/>
      <w:contextualSpacing/>
    </w:pPr>
  </w:style>
  <w:style w:type="character" w:customStyle="1" w:styleId="Heading4Char">
    <w:name w:val="Heading 4 Char"/>
    <w:basedOn w:val="DefaultParagraphFont"/>
    <w:link w:val="Heading4"/>
    <w:uiPriority w:val="9"/>
    <w:rsid w:val="00E146E9"/>
    <w:rPr>
      <w:rFonts w:ascii="Times New Roman" w:eastAsia="Times New Roman" w:hAnsi="Times New Roman" w:cs="Times New Roman"/>
      <w:b/>
      <w:bCs/>
      <w:sz w:val="24"/>
      <w:szCs w:val="24"/>
    </w:rPr>
  </w:style>
  <w:style w:type="paragraph" w:styleId="NormalWeb">
    <w:name w:val="Normal (Web)"/>
    <w:basedOn w:val="Normal"/>
    <w:uiPriority w:val="99"/>
    <w:unhideWhenUsed/>
    <w:rsid w:val="00E146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46E9"/>
    <w:rPr>
      <w:b/>
      <w:bCs/>
    </w:rPr>
  </w:style>
  <w:style w:type="paragraph" w:styleId="NoSpacing">
    <w:name w:val="No Spacing"/>
    <w:uiPriority w:val="1"/>
    <w:qFormat/>
    <w:rsid w:val="00AE04BB"/>
    <w:pPr>
      <w:spacing w:after="0" w:line="240" w:lineRule="auto"/>
    </w:pPr>
    <w:rPr>
      <w:lang w:val="en-IN"/>
    </w:rPr>
  </w:style>
  <w:style w:type="paragraph" w:styleId="Header">
    <w:name w:val="header"/>
    <w:basedOn w:val="Normal"/>
    <w:link w:val="HeaderChar"/>
    <w:uiPriority w:val="99"/>
    <w:unhideWhenUsed/>
    <w:rsid w:val="00122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DF3"/>
  </w:style>
  <w:style w:type="paragraph" w:styleId="Footer">
    <w:name w:val="footer"/>
    <w:basedOn w:val="Normal"/>
    <w:link w:val="FooterChar"/>
    <w:uiPriority w:val="99"/>
    <w:unhideWhenUsed/>
    <w:rsid w:val="00122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9456">
      <w:bodyDiv w:val="1"/>
      <w:marLeft w:val="0"/>
      <w:marRight w:val="0"/>
      <w:marTop w:val="0"/>
      <w:marBottom w:val="0"/>
      <w:divBdr>
        <w:top w:val="none" w:sz="0" w:space="0" w:color="auto"/>
        <w:left w:val="none" w:sz="0" w:space="0" w:color="auto"/>
        <w:bottom w:val="none" w:sz="0" w:space="0" w:color="auto"/>
        <w:right w:val="none" w:sz="0" w:space="0" w:color="auto"/>
      </w:divBdr>
    </w:div>
    <w:div w:id="801267330">
      <w:bodyDiv w:val="1"/>
      <w:marLeft w:val="0"/>
      <w:marRight w:val="0"/>
      <w:marTop w:val="0"/>
      <w:marBottom w:val="0"/>
      <w:divBdr>
        <w:top w:val="none" w:sz="0" w:space="0" w:color="auto"/>
        <w:left w:val="none" w:sz="0" w:space="0" w:color="auto"/>
        <w:bottom w:val="none" w:sz="0" w:space="0" w:color="auto"/>
        <w:right w:val="none" w:sz="0" w:space="0" w:color="auto"/>
      </w:divBdr>
    </w:div>
    <w:div w:id="952437157">
      <w:bodyDiv w:val="1"/>
      <w:marLeft w:val="0"/>
      <w:marRight w:val="0"/>
      <w:marTop w:val="0"/>
      <w:marBottom w:val="0"/>
      <w:divBdr>
        <w:top w:val="none" w:sz="0" w:space="0" w:color="auto"/>
        <w:left w:val="none" w:sz="0" w:space="0" w:color="auto"/>
        <w:bottom w:val="none" w:sz="0" w:space="0" w:color="auto"/>
        <w:right w:val="none" w:sz="0" w:space="0" w:color="auto"/>
      </w:divBdr>
      <w:divsChild>
        <w:div w:id="1432359612">
          <w:marLeft w:val="0"/>
          <w:marRight w:val="0"/>
          <w:marTop w:val="0"/>
          <w:marBottom w:val="0"/>
          <w:divBdr>
            <w:top w:val="none" w:sz="0" w:space="0" w:color="auto"/>
            <w:left w:val="single" w:sz="4" w:space="0" w:color="F5F5F5"/>
            <w:bottom w:val="none" w:sz="0" w:space="0" w:color="auto"/>
            <w:right w:val="single" w:sz="4" w:space="0" w:color="F5F5F5"/>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SUBHRADEEP DAS</cp:lastModifiedBy>
  <cp:revision>26</cp:revision>
  <dcterms:created xsi:type="dcterms:W3CDTF">2022-03-20T09:25:00Z</dcterms:created>
  <dcterms:modified xsi:type="dcterms:W3CDTF">2022-04-30T18:22:00Z</dcterms:modified>
  <cp:contentStatus/>
</cp:coreProperties>
</file>